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B1" w:rsidRDefault="00686DB1" w:rsidP="00686DB1">
      <w:pPr>
        <w:widowControl/>
        <w:spacing w:before="156" w:line="579" w:lineRule="exact"/>
        <w:jc w:val="center"/>
        <w:rPr>
          <w:rFonts w:ascii="宋体" w:eastAsia="宋体" w:hAnsi="宋体" w:cs="宋体"/>
          <w:kern w:val="0"/>
          <w:sz w:val="44"/>
          <w:szCs w:val="44"/>
        </w:rPr>
      </w:pPr>
      <w:r>
        <w:rPr>
          <w:rFonts w:ascii="宋体" w:eastAsia="宋体" w:hAnsi="宋体" w:cs="宋体" w:hint="eastAsia"/>
          <w:kern w:val="0"/>
          <w:sz w:val="44"/>
          <w:szCs w:val="44"/>
        </w:rPr>
        <w:t>深圳市人居环境委员会201</w:t>
      </w:r>
      <w:r>
        <w:rPr>
          <w:rFonts w:ascii="宋体" w:eastAsia="宋体" w:hAnsi="宋体" w:cs="宋体"/>
          <w:kern w:val="0"/>
          <w:sz w:val="44"/>
          <w:szCs w:val="44"/>
        </w:rPr>
        <w:t>8</w:t>
      </w:r>
      <w:r>
        <w:rPr>
          <w:rFonts w:ascii="宋体" w:eastAsia="宋体" w:hAnsi="宋体" w:cs="宋体" w:hint="eastAsia"/>
          <w:kern w:val="0"/>
          <w:sz w:val="44"/>
          <w:szCs w:val="44"/>
        </w:rPr>
        <w:t>年度重大行政决策事项及听证事项目录</w:t>
      </w:r>
    </w:p>
    <w:p w:rsidR="00686DB1" w:rsidRDefault="00686DB1" w:rsidP="00686DB1">
      <w:pPr>
        <w:widowControl/>
        <w:spacing w:before="156" w:line="579" w:lineRule="exact"/>
        <w:ind w:firstLine="880"/>
        <w:rPr>
          <w:rFonts w:ascii="仿宋" w:hAnsi="仿宋" w:cs="宋体"/>
          <w:kern w:val="0"/>
          <w:sz w:val="44"/>
          <w:szCs w:val="4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16"/>
        <w:gridCol w:w="2881"/>
        <w:gridCol w:w="1014"/>
        <w:gridCol w:w="1791"/>
        <w:gridCol w:w="1747"/>
      </w:tblGrid>
      <w:tr w:rsidR="00686DB1" w:rsidTr="00FF0076">
        <w:trPr>
          <w:trHeight w:val="930"/>
          <w:jc w:val="center"/>
        </w:trPr>
        <w:tc>
          <w:tcPr>
            <w:tcW w:w="716"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kern w:val="0"/>
              </w:rPr>
            </w:pPr>
            <w:r>
              <w:rPr>
                <w:kern w:val="0"/>
              </w:rPr>
              <w:t>序号</w:t>
            </w:r>
          </w:p>
        </w:tc>
        <w:tc>
          <w:tcPr>
            <w:tcW w:w="2881"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kern w:val="0"/>
              </w:rPr>
            </w:pPr>
            <w:r>
              <w:rPr>
                <w:kern w:val="0"/>
              </w:rPr>
              <w:t>决策事项名称</w:t>
            </w:r>
          </w:p>
        </w:tc>
        <w:tc>
          <w:tcPr>
            <w:tcW w:w="1014"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kern w:val="0"/>
              </w:rPr>
            </w:pPr>
            <w:r>
              <w:rPr>
                <w:kern w:val="0"/>
              </w:rPr>
              <w:t>是否</w:t>
            </w:r>
          </w:p>
          <w:p w:rsidR="00686DB1" w:rsidRDefault="00686DB1" w:rsidP="00FF0076">
            <w:pPr>
              <w:widowControl/>
              <w:spacing w:before="156" w:line="360" w:lineRule="exact"/>
              <w:jc w:val="center"/>
              <w:rPr>
                <w:kern w:val="0"/>
              </w:rPr>
            </w:pPr>
            <w:r>
              <w:rPr>
                <w:kern w:val="0"/>
              </w:rPr>
              <w:t>听证</w:t>
            </w:r>
          </w:p>
        </w:tc>
        <w:tc>
          <w:tcPr>
            <w:tcW w:w="1791"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kern w:val="0"/>
              </w:rPr>
            </w:pPr>
            <w:r>
              <w:rPr>
                <w:kern w:val="0"/>
              </w:rPr>
              <w:t>组织承办部门</w:t>
            </w:r>
          </w:p>
        </w:tc>
        <w:tc>
          <w:tcPr>
            <w:tcW w:w="1747"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kern w:val="0"/>
              </w:rPr>
            </w:pPr>
            <w:r>
              <w:rPr>
                <w:kern w:val="0"/>
              </w:rPr>
              <w:t>决策时间计划</w:t>
            </w:r>
          </w:p>
        </w:tc>
      </w:tr>
      <w:tr w:rsidR="00686DB1" w:rsidTr="00FF0076">
        <w:trPr>
          <w:trHeight w:val="1118"/>
          <w:jc w:val="center"/>
        </w:trPr>
        <w:tc>
          <w:tcPr>
            <w:tcW w:w="716"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kern w:val="0"/>
              </w:rPr>
            </w:pPr>
            <w:r>
              <w:rPr>
                <w:kern w:val="0"/>
              </w:rPr>
              <w:t>1</w:t>
            </w:r>
          </w:p>
        </w:tc>
        <w:tc>
          <w:tcPr>
            <w:tcW w:w="2881"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制定《深圳市建设项目环境影响评价审批和备案管理名录》</w:t>
            </w:r>
          </w:p>
        </w:tc>
        <w:tc>
          <w:tcPr>
            <w:tcW w:w="1014"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否</w:t>
            </w:r>
          </w:p>
        </w:tc>
        <w:tc>
          <w:tcPr>
            <w:tcW w:w="1791"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审批处</w:t>
            </w:r>
          </w:p>
        </w:tc>
        <w:tc>
          <w:tcPr>
            <w:tcW w:w="1747"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1-12</w:t>
            </w:r>
            <w:r>
              <w:rPr>
                <w:color w:val="000000"/>
                <w:kern w:val="0"/>
              </w:rPr>
              <w:t>月</w:t>
            </w:r>
          </w:p>
        </w:tc>
      </w:tr>
      <w:tr w:rsidR="00686DB1" w:rsidTr="00FF0076">
        <w:trPr>
          <w:trHeight w:val="1262"/>
          <w:jc w:val="center"/>
        </w:trPr>
        <w:tc>
          <w:tcPr>
            <w:tcW w:w="716"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kern w:val="0"/>
              </w:rPr>
            </w:pPr>
            <w:r>
              <w:rPr>
                <w:kern w:val="0"/>
              </w:rPr>
              <w:t>2</w:t>
            </w:r>
          </w:p>
        </w:tc>
        <w:tc>
          <w:tcPr>
            <w:tcW w:w="2881"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制定《关于轻型柴油车执行第六阶段国家机动车大气污染物排放标准的通告》</w:t>
            </w:r>
          </w:p>
        </w:tc>
        <w:tc>
          <w:tcPr>
            <w:tcW w:w="1014"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否</w:t>
            </w:r>
          </w:p>
        </w:tc>
        <w:tc>
          <w:tcPr>
            <w:tcW w:w="1791"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机动车监管办</w:t>
            </w:r>
          </w:p>
        </w:tc>
        <w:tc>
          <w:tcPr>
            <w:tcW w:w="1747"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1-12</w:t>
            </w:r>
            <w:r>
              <w:rPr>
                <w:color w:val="000000"/>
                <w:kern w:val="0"/>
              </w:rPr>
              <w:t>月</w:t>
            </w:r>
          </w:p>
        </w:tc>
      </w:tr>
      <w:tr w:rsidR="00686DB1" w:rsidTr="00FF0076">
        <w:trPr>
          <w:trHeight w:val="1262"/>
          <w:jc w:val="center"/>
        </w:trPr>
        <w:tc>
          <w:tcPr>
            <w:tcW w:w="716"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kern w:val="0"/>
              </w:rPr>
            </w:pPr>
            <w:r>
              <w:rPr>
                <w:kern w:val="0"/>
              </w:rPr>
              <w:t>3</w:t>
            </w:r>
          </w:p>
        </w:tc>
        <w:tc>
          <w:tcPr>
            <w:tcW w:w="2881"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制定《深圳市环境保护失信黑名单信息管理办法》</w:t>
            </w:r>
          </w:p>
        </w:tc>
        <w:tc>
          <w:tcPr>
            <w:tcW w:w="1014"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是</w:t>
            </w:r>
          </w:p>
        </w:tc>
        <w:tc>
          <w:tcPr>
            <w:tcW w:w="1791"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法规处</w:t>
            </w:r>
          </w:p>
        </w:tc>
        <w:tc>
          <w:tcPr>
            <w:tcW w:w="1747" w:type="dxa"/>
            <w:tcBorders>
              <w:top w:val="single" w:sz="4" w:space="0" w:color="000000"/>
              <w:left w:val="single" w:sz="4" w:space="0" w:color="000000"/>
              <w:bottom w:val="single" w:sz="4" w:space="0" w:color="000000"/>
              <w:right w:val="single" w:sz="4" w:space="0" w:color="000000"/>
            </w:tcBorders>
            <w:vAlign w:val="center"/>
          </w:tcPr>
          <w:p w:rsidR="00686DB1" w:rsidRDefault="00686DB1" w:rsidP="00FF0076">
            <w:pPr>
              <w:widowControl/>
              <w:spacing w:before="156" w:line="360" w:lineRule="exact"/>
              <w:jc w:val="center"/>
              <w:rPr>
                <w:color w:val="000000"/>
                <w:kern w:val="0"/>
              </w:rPr>
            </w:pPr>
            <w:r>
              <w:rPr>
                <w:color w:val="000000"/>
                <w:kern w:val="0"/>
              </w:rPr>
              <w:t>1-12</w:t>
            </w:r>
            <w:r>
              <w:rPr>
                <w:color w:val="000000"/>
                <w:kern w:val="0"/>
              </w:rPr>
              <w:t>月</w:t>
            </w:r>
          </w:p>
        </w:tc>
      </w:tr>
    </w:tbl>
    <w:p w:rsidR="00686DB1" w:rsidRDefault="00686DB1" w:rsidP="00686DB1">
      <w:pPr>
        <w:spacing w:before="156"/>
        <w:ind w:firstLine="640"/>
      </w:pPr>
    </w:p>
    <w:p w:rsidR="00686DB1" w:rsidRDefault="00686DB1" w:rsidP="00686DB1">
      <w:pPr>
        <w:spacing w:before="156"/>
        <w:ind w:firstLine="482"/>
      </w:pPr>
    </w:p>
    <w:p w:rsidR="00686DB1" w:rsidRDefault="00686DB1" w:rsidP="00686DB1">
      <w:pPr>
        <w:ind w:firstLineChars="200" w:firstLine="640"/>
        <w:rPr>
          <w:rFonts w:hint="eastAsia"/>
        </w:rPr>
      </w:pPr>
    </w:p>
    <w:p w:rsidR="00686DB1" w:rsidRDefault="00686DB1" w:rsidP="00686DB1">
      <w:pPr>
        <w:ind w:firstLineChars="200" w:firstLine="640"/>
        <w:rPr>
          <w:rFonts w:hint="eastAsia"/>
        </w:rPr>
      </w:pPr>
    </w:p>
    <w:p w:rsidR="00686DB1" w:rsidRDefault="00686DB1" w:rsidP="00686DB1">
      <w:pPr>
        <w:ind w:firstLineChars="200" w:firstLine="640"/>
        <w:rPr>
          <w:rFonts w:hint="eastAsia"/>
        </w:rPr>
      </w:pPr>
    </w:p>
    <w:p w:rsidR="00686DB1" w:rsidRDefault="00686DB1" w:rsidP="00686DB1">
      <w:pPr>
        <w:ind w:firstLineChars="200" w:firstLine="640"/>
        <w:rPr>
          <w:rFonts w:hint="eastAsia"/>
        </w:rPr>
      </w:pPr>
    </w:p>
    <w:p w:rsidR="00686DB1" w:rsidRDefault="00686DB1" w:rsidP="00686DB1">
      <w:pPr>
        <w:ind w:firstLineChars="200" w:firstLine="640"/>
        <w:rPr>
          <w:rFonts w:hint="eastAsia"/>
        </w:rPr>
      </w:pPr>
    </w:p>
    <w:p w:rsidR="007D7F8A" w:rsidRDefault="007D7F8A"/>
    <w:sectPr w:rsidR="007D7F8A" w:rsidSect="007D7F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6DB1"/>
    <w:rsid w:val="004C11AE"/>
    <w:rsid w:val="00686DB1"/>
    <w:rsid w:val="007D7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1"/>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175</Characters>
  <Application>Microsoft Office Word</Application>
  <DocSecurity>0</DocSecurity>
  <Lines>1</Lines>
  <Paragraphs>1</Paragraphs>
  <ScaleCrop>false</ScaleCrop>
  <Company>Microsoft</Company>
  <LinksUpToDate>false</LinksUpToDate>
  <CharactersWithSpaces>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陈晓鹏</dc:creator>
  <cp:lastModifiedBy>陈晓鹏</cp:lastModifiedBy>
  <cp:revision>1</cp:revision>
  <dcterms:created xsi:type="dcterms:W3CDTF">2018-05-15T09:14:00Z</dcterms:created>
  <dcterms:modified xsi:type="dcterms:W3CDTF">2018-05-15T09:15:00Z</dcterms:modified>
</cp:coreProperties>
</file>