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52" w:rsidRDefault="003C1F52" w:rsidP="003C1F52">
      <w:pPr>
        <w:widowControl/>
        <w:spacing w:before="156" w:line="579" w:lineRule="exact"/>
        <w:jc w:val="left"/>
        <w:rPr>
          <w:rFonts w:ascii="仿宋_GB2312" w:hAnsi="宋体" w:cs="宋体"/>
          <w:kern w:val="0"/>
        </w:rPr>
      </w:pPr>
      <w:r w:rsidRPr="003C1F52">
        <w:rPr>
          <w:rFonts w:ascii="仿宋_GB2312" w:hAnsi="宋体" w:cs="宋体" w:hint="eastAsia"/>
          <w:kern w:val="0"/>
        </w:rPr>
        <w:t>附件</w:t>
      </w:r>
    </w:p>
    <w:p w:rsidR="003C1F52" w:rsidRPr="003C1F52" w:rsidRDefault="003C1F52" w:rsidP="003C1F52">
      <w:pPr>
        <w:widowControl/>
        <w:spacing w:before="156" w:line="579" w:lineRule="exact"/>
        <w:jc w:val="left"/>
        <w:rPr>
          <w:rFonts w:ascii="仿宋_GB2312" w:hAnsi="宋体" w:cs="宋体"/>
          <w:kern w:val="0"/>
        </w:rPr>
      </w:pPr>
    </w:p>
    <w:p w:rsidR="003C1F52" w:rsidRPr="00BB7177" w:rsidRDefault="003C1F52" w:rsidP="003C1F52">
      <w:pPr>
        <w:widowControl/>
        <w:spacing w:before="156" w:line="579" w:lineRule="exact"/>
        <w:jc w:val="center"/>
        <w:rPr>
          <w:rFonts w:ascii="宋体" w:eastAsia="宋体" w:hAnsi="宋体" w:cs="宋体"/>
          <w:kern w:val="0"/>
          <w:sz w:val="44"/>
          <w:szCs w:val="44"/>
        </w:rPr>
      </w:pPr>
      <w:bookmarkStart w:id="0" w:name="_GoBack"/>
      <w:r w:rsidRPr="00BB7177">
        <w:rPr>
          <w:rFonts w:ascii="宋体" w:eastAsia="宋体" w:hAnsi="宋体" w:cs="宋体" w:hint="eastAsia"/>
          <w:kern w:val="0"/>
          <w:sz w:val="44"/>
          <w:szCs w:val="44"/>
        </w:rPr>
        <w:t>深圳市人居环境委员会201</w:t>
      </w:r>
      <w:r w:rsidRPr="00BB7177">
        <w:rPr>
          <w:rFonts w:ascii="宋体" w:eastAsia="宋体" w:hAnsi="宋体" w:cs="宋体"/>
          <w:kern w:val="0"/>
          <w:sz w:val="44"/>
          <w:szCs w:val="44"/>
        </w:rPr>
        <w:t>8</w:t>
      </w:r>
      <w:r w:rsidRPr="00BB7177">
        <w:rPr>
          <w:rFonts w:ascii="宋体" w:eastAsia="宋体" w:hAnsi="宋体" w:cs="宋体" w:hint="eastAsia"/>
          <w:kern w:val="0"/>
          <w:sz w:val="44"/>
          <w:szCs w:val="44"/>
        </w:rPr>
        <w:t>年度重大行政</w:t>
      </w:r>
    </w:p>
    <w:p w:rsidR="003C1F52" w:rsidRPr="00C94626" w:rsidRDefault="003C1F52" w:rsidP="003C1F52">
      <w:pPr>
        <w:widowControl/>
        <w:spacing w:before="156" w:line="579" w:lineRule="exact"/>
        <w:jc w:val="center"/>
        <w:rPr>
          <w:rFonts w:ascii="宋体" w:eastAsia="宋体" w:hAnsi="宋体" w:cs="宋体"/>
          <w:kern w:val="0"/>
          <w:sz w:val="44"/>
          <w:szCs w:val="44"/>
        </w:rPr>
      </w:pPr>
      <w:r w:rsidRPr="00C94626">
        <w:rPr>
          <w:rFonts w:ascii="宋体" w:eastAsia="宋体" w:hAnsi="宋体" w:cs="宋体" w:hint="eastAsia"/>
          <w:kern w:val="0"/>
          <w:sz w:val="44"/>
          <w:szCs w:val="44"/>
        </w:rPr>
        <w:t>决策事项及听证事项目录（调整后）</w:t>
      </w:r>
    </w:p>
    <w:bookmarkEnd w:id="0"/>
    <w:p w:rsidR="003C1F52" w:rsidRPr="00C94626" w:rsidRDefault="003C1F52" w:rsidP="003C1F52">
      <w:pPr>
        <w:widowControl/>
        <w:spacing w:before="156" w:line="579" w:lineRule="exact"/>
        <w:ind w:firstLine="880"/>
        <w:rPr>
          <w:rFonts w:ascii="仿宋" w:hAnsi="仿宋" w:cs="宋体"/>
          <w:kern w:val="0"/>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881"/>
        <w:gridCol w:w="861"/>
        <w:gridCol w:w="1944"/>
        <w:gridCol w:w="1747"/>
      </w:tblGrid>
      <w:tr w:rsidR="003C1F52" w:rsidRPr="00C94626" w:rsidTr="00046BB6">
        <w:trPr>
          <w:trHeight w:val="930"/>
          <w:jc w:val="center"/>
        </w:trPr>
        <w:tc>
          <w:tcPr>
            <w:tcW w:w="716"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kern w:val="0"/>
              </w:rPr>
            </w:pPr>
            <w:r w:rsidRPr="00C94626">
              <w:rPr>
                <w:kern w:val="0"/>
              </w:rPr>
              <w:t>序号</w:t>
            </w:r>
          </w:p>
        </w:tc>
        <w:tc>
          <w:tcPr>
            <w:tcW w:w="2881"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kern w:val="0"/>
              </w:rPr>
            </w:pPr>
            <w:r w:rsidRPr="00C94626">
              <w:rPr>
                <w:kern w:val="0"/>
              </w:rPr>
              <w:t>决策事项名称</w:t>
            </w:r>
          </w:p>
        </w:tc>
        <w:tc>
          <w:tcPr>
            <w:tcW w:w="861"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kern w:val="0"/>
              </w:rPr>
            </w:pPr>
            <w:r w:rsidRPr="00C94626">
              <w:rPr>
                <w:kern w:val="0"/>
              </w:rPr>
              <w:t>是否</w:t>
            </w:r>
          </w:p>
          <w:p w:rsidR="003C1F52" w:rsidRPr="00C94626" w:rsidRDefault="003C1F52" w:rsidP="00046BB6">
            <w:pPr>
              <w:widowControl/>
              <w:spacing w:before="156" w:line="360" w:lineRule="exact"/>
              <w:jc w:val="center"/>
              <w:rPr>
                <w:kern w:val="0"/>
              </w:rPr>
            </w:pPr>
            <w:r w:rsidRPr="00C94626">
              <w:rPr>
                <w:kern w:val="0"/>
              </w:rPr>
              <w:t>听证</w:t>
            </w:r>
          </w:p>
        </w:tc>
        <w:tc>
          <w:tcPr>
            <w:tcW w:w="1944"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kern w:val="0"/>
              </w:rPr>
            </w:pPr>
            <w:r w:rsidRPr="00C94626">
              <w:rPr>
                <w:kern w:val="0"/>
              </w:rPr>
              <w:t>组织承办部门</w:t>
            </w:r>
          </w:p>
        </w:tc>
        <w:tc>
          <w:tcPr>
            <w:tcW w:w="1747"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kern w:val="0"/>
              </w:rPr>
            </w:pPr>
            <w:r w:rsidRPr="00C94626">
              <w:rPr>
                <w:kern w:val="0"/>
              </w:rPr>
              <w:t>决策时间计划</w:t>
            </w:r>
          </w:p>
        </w:tc>
      </w:tr>
      <w:tr w:rsidR="003C1F52" w:rsidRPr="00C94626" w:rsidTr="00046BB6">
        <w:trPr>
          <w:trHeight w:val="1118"/>
          <w:jc w:val="center"/>
        </w:trPr>
        <w:tc>
          <w:tcPr>
            <w:tcW w:w="716"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kern w:val="0"/>
              </w:rPr>
            </w:pPr>
            <w:r w:rsidRPr="00C94626">
              <w:rPr>
                <w:kern w:val="0"/>
              </w:rPr>
              <w:t>1</w:t>
            </w:r>
          </w:p>
        </w:tc>
        <w:tc>
          <w:tcPr>
            <w:tcW w:w="2881"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color w:val="000000"/>
                <w:kern w:val="0"/>
              </w:rPr>
              <w:t>制定《深圳市建设项目环境影响评价审批和备案管理名录》</w:t>
            </w:r>
          </w:p>
        </w:tc>
        <w:tc>
          <w:tcPr>
            <w:tcW w:w="861"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color w:val="000000"/>
                <w:kern w:val="0"/>
              </w:rPr>
              <w:t>否</w:t>
            </w:r>
          </w:p>
        </w:tc>
        <w:tc>
          <w:tcPr>
            <w:tcW w:w="1944"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color w:val="000000"/>
                <w:kern w:val="0"/>
              </w:rPr>
              <w:t>审批处</w:t>
            </w:r>
          </w:p>
        </w:tc>
        <w:tc>
          <w:tcPr>
            <w:tcW w:w="1747"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color w:val="000000"/>
                <w:kern w:val="0"/>
              </w:rPr>
              <w:t>1-12</w:t>
            </w:r>
            <w:r w:rsidRPr="00C94626">
              <w:rPr>
                <w:color w:val="000000"/>
                <w:kern w:val="0"/>
              </w:rPr>
              <w:t>月</w:t>
            </w:r>
          </w:p>
        </w:tc>
      </w:tr>
      <w:tr w:rsidR="003C1F52" w:rsidRPr="00C94626" w:rsidTr="00046BB6">
        <w:trPr>
          <w:trHeight w:val="1262"/>
          <w:jc w:val="center"/>
        </w:trPr>
        <w:tc>
          <w:tcPr>
            <w:tcW w:w="716"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kern w:val="0"/>
              </w:rPr>
            </w:pPr>
            <w:r w:rsidRPr="00C94626">
              <w:rPr>
                <w:kern w:val="0"/>
              </w:rPr>
              <w:t>2</w:t>
            </w:r>
          </w:p>
        </w:tc>
        <w:tc>
          <w:tcPr>
            <w:tcW w:w="2881"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color w:val="000000"/>
                <w:kern w:val="0"/>
              </w:rPr>
              <w:t>制定《关于轻型柴油车执行第六阶段国家机动车大气污染物排放标准的通告》</w:t>
            </w:r>
          </w:p>
        </w:tc>
        <w:tc>
          <w:tcPr>
            <w:tcW w:w="861"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color w:val="000000"/>
                <w:kern w:val="0"/>
              </w:rPr>
              <w:t>否</w:t>
            </w:r>
          </w:p>
        </w:tc>
        <w:tc>
          <w:tcPr>
            <w:tcW w:w="1944"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color w:val="000000"/>
                <w:kern w:val="0"/>
              </w:rPr>
              <w:t>机动车监管办</w:t>
            </w:r>
          </w:p>
        </w:tc>
        <w:tc>
          <w:tcPr>
            <w:tcW w:w="1747"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color w:val="000000"/>
                <w:kern w:val="0"/>
              </w:rPr>
              <w:t>1-12</w:t>
            </w:r>
            <w:r w:rsidRPr="00C94626">
              <w:rPr>
                <w:color w:val="000000"/>
                <w:kern w:val="0"/>
              </w:rPr>
              <w:t>月</w:t>
            </w:r>
          </w:p>
        </w:tc>
      </w:tr>
      <w:tr w:rsidR="003C1F52" w:rsidRPr="00C94626" w:rsidTr="00046BB6">
        <w:trPr>
          <w:trHeight w:val="1262"/>
          <w:jc w:val="center"/>
        </w:trPr>
        <w:tc>
          <w:tcPr>
            <w:tcW w:w="716"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kern w:val="0"/>
              </w:rPr>
            </w:pPr>
            <w:r w:rsidRPr="00C94626">
              <w:rPr>
                <w:kern w:val="0"/>
              </w:rPr>
              <w:t>3</w:t>
            </w:r>
          </w:p>
        </w:tc>
        <w:tc>
          <w:tcPr>
            <w:tcW w:w="2881"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rFonts w:hint="eastAsia"/>
                <w:color w:val="000000"/>
                <w:kern w:val="0"/>
              </w:rPr>
              <w:t>起草《深圳市饮用水水源保护区优化调整方案》（送审稿）</w:t>
            </w:r>
          </w:p>
        </w:tc>
        <w:tc>
          <w:tcPr>
            <w:tcW w:w="861"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color w:val="000000"/>
                <w:kern w:val="0"/>
              </w:rPr>
              <w:t>是</w:t>
            </w:r>
          </w:p>
        </w:tc>
        <w:tc>
          <w:tcPr>
            <w:tcW w:w="1944"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rFonts w:hint="eastAsia"/>
                <w:color w:val="000000"/>
                <w:kern w:val="0"/>
              </w:rPr>
              <w:t>水和土壤处</w:t>
            </w:r>
          </w:p>
        </w:tc>
        <w:tc>
          <w:tcPr>
            <w:tcW w:w="1747" w:type="dxa"/>
            <w:tcBorders>
              <w:top w:val="single" w:sz="4" w:space="0" w:color="000000"/>
              <w:left w:val="single" w:sz="4" w:space="0" w:color="000000"/>
              <w:bottom w:val="single" w:sz="4" w:space="0" w:color="000000"/>
              <w:right w:val="single" w:sz="4" w:space="0" w:color="000000"/>
            </w:tcBorders>
            <w:vAlign w:val="center"/>
          </w:tcPr>
          <w:p w:rsidR="003C1F52" w:rsidRPr="00C94626" w:rsidRDefault="003C1F52" w:rsidP="00046BB6">
            <w:pPr>
              <w:widowControl/>
              <w:spacing w:before="156" w:line="360" w:lineRule="exact"/>
              <w:jc w:val="center"/>
              <w:rPr>
                <w:color w:val="000000"/>
                <w:kern w:val="0"/>
              </w:rPr>
            </w:pPr>
            <w:r w:rsidRPr="00C94626">
              <w:rPr>
                <w:color w:val="000000"/>
                <w:kern w:val="0"/>
              </w:rPr>
              <w:t>1-12</w:t>
            </w:r>
            <w:r w:rsidRPr="00C94626">
              <w:rPr>
                <w:color w:val="000000"/>
                <w:kern w:val="0"/>
              </w:rPr>
              <w:t>月</w:t>
            </w:r>
          </w:p>
        </w:tc>
      </w:tr>
    </w:tbl>
    <w:p w:rsidR="00E63C53" w:rsidRDefault="007C6E46"/>
    <w:sectPr w:rsidR="00E63C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46" w:rsidRDefault="007C6E46" w:rsidP="003C1F52">
      <w:r>
        <w:separator/>
      </w:r>
    </w:p>
  </w:endnote>
  <w:endnote w:type="continuationSeparator" w:id="0">
    <w:p w:rsidR="007C6E46" w:rsidRDefault="007C6E46" w:rsidP="003C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46" w:rsidRDefault="007C6E46" w:rsidP="003C1F52">
      <w:r>
        <w:separator/>
      </w:r>
    </w:p>
  </w:footnote>
  <w:footnote w:type="continuationSeparator" w:id="0">
    <w:p w:rsidR="007C6E46" w:rsidRDefault="007C6E46" w:rsidP="003C1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E7"/>
    <w:rsid w:val="003C1F52"/>
    <w:rsid w:val="00437BAB"/>
    <w:rsid w:val="007C6E46"/>
    <w:rsid w:val="008D1BE7"/>
    <w:rsid w:val="00AA4AF8"/>
    <w:rsid w:val="00CA716C"/>
    <w:rsid w:val="00F61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5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F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1F52"/>
    <w:rPr>
      <w:sz w:val="18"/>
      <w:szCs w:val="18"/>
    </w:rPr>
  </w:style>
  <w:style w:type="paragraph" w:styleId="a4">
    <w:name w:val="footer"/>
    <w:basedOn w:val="a"/>
    <w:link w:val="Char0"/>
    <w:uiPriority w:val="99"/>
    <w:unhideWhenUsed/>
    <w:rsid w:val="003C1F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1F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5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F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1F52"/>
    <w:rPr>
      <w:sz w:val="18"/>
      <w:szCs w:val="18"/>
    </w:rPr>
  </w:style>
  <w:style w:type="paragraph" w:styleId="a4">
    <w:name w:val="footer"/>
    <w:basedOn w:val="a"/>
    <w:link w:val="Char0"/>
    <w:uiPriority w:val="99"/>
    <w:unhideWhenUsed/>
    <w:rsid w:val="003C1F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1F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183</Characters>
  <Application>Microsoft Office Word</Application>
  <DocSecurity>0</DocSecurity>
  <Lines>1</Lines>
  <Paragraphs>1</Paragraphs>
  <ScaleCrop>false</ScaleCrop>
  <Company>Microsoft</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刘云浪</dc:creator>
  <cp:lastModifiedBy>刘云浪</cp:lastModifiedBy>
  <cp:revision>2</cp:revision>
  <dcterms:created xsi:type="dcterms:W3CDTF">2018-10-25T07:50:00Z</dcterms:created>
  <dcterms:modified xsi:type="dcterms:W3CDTF">2018-10-25T07:50:00Z</dcterms:modified>
</cp:coreProperties>
</file>