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8721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1"/>
      </w:tblGrid>
      <w:tr w:rsidR="00683ED6">
        <w:trPr>
          <w:trHeight w:val="680"/>
        </w:trPr>
        <w:tc>
          <w:tcPr>
            <w:tcW w:w="8721" w:type="dxa"/>
            <w:gridSpan w:val="2"/>
          </w:tcPr>
          <w:p w:rsidR="00683ED6" w:rsidRDefault="00604EFF">
            <w:pPr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-180340</wp:posOffset>
                      </wp:positionV>
                      <wp:extent cx="5939790" cy="8491855"/>
                      <wp:effectExtent l="29210" t="2540" r="31750" b="30480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790" cy="8491855"/>
                                <a:chOff x="1291" y="1984"/>
                                <a:chExt cx="9354" cy="13373"/>
                              </a:xfrm>
                            </wpg:grpSpPr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1" y="15357"/>
                                  <a:ext cx="9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4" y="1984"/>
                                  <a:ext cx="8564" cy="9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3ED6" w:rsidRDefault="00604EFF">
                                    <w:pPr>
                                      <w:spacing w:line="900" w:lineRule="exact"/>
                                      <w:jc w:val="distribute"/>
                                    </w:pPr>
                                    <w:r>
                                      <w:rPr>
                                        <w:rFonts w:ascii="方正小标宋简体" w:eastAsia="方正小标宋简体" w:hAnsi="华文中宋" w:hint="eastAsia"/>
                                        <w:b/>
                                        <w:color w:val="FF0000"/>
                                        <w:w w:val="70"/>
                                        <w:sz w:val="84"/>
                                        <w:szCs w:val="84"/>
                                      </w:rPr>
                                      <w:t>深圳市生态环境局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1" y="3175"/>
                                  <a:ext cx="9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left:0;text-align:left;margin-left:-21.65pt;margin-top:-14.2pt;width:467.7pt;height:668.65pt;z-index:251658240" coordorigin="1291,1984" coordsize="9354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">
                      <v:line id="Line 10" o:spid="_x0000_s1027" style="position:absolute;visibility:visible;mso-wrap-style:square" from="1291,15357" to="10645,1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jecMAAADaAAAADwAAAGRycy9kb3ducmV2LnhtbESPQWsCMRSE7wX/Q3iCF9GslordGkWE&#10;QilY0Nb76+Z1N7h52SbpuvrrjVDwOMzMN8xi1dlatOSDcaxgMs5AEBdOGy4VfH2+juYgQkTWWDsm&#10;BWcKsFr2HhaYa3fiHbX7WIoE4ZCjgirGJpcyFBVZDGPXECfvx3mLMUlfSu3xlOC2ltMsm0mLhtNC&#10;hQ1tKiqO+z+roHvavg/N2rTzX7p8b54Pw4+LJ6UG/W79AiJSF+/h//abVvAI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Ao3nDAAAA2gAAAA8AAAAAAAAAAAAA&#10;AAAAoQIAAGRycy9kb3ducmV2LnhtbFBLBQYAAAAABAAEAPkAAACRAwAAAAA=&#10;" strokecolor="red" strokeweight="4.5pt">
                        <v:stroke linestyle="thinThi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1684;top:1984;width:8564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683ED6" w:rsidRDefault="00604EFF">
                              <w:pPr>
                                <w:spacing w:line="900" w:lineRule="exact"/>
                                <w:jc w:val="distribute"/>
                              </w:pPr>
                              <w:r>
                                <w:rPr>
                                  <w:rFonts w:ascii="方正小标宋简体" w:eastAsia="方正小标宋简体" w:hAnsi="华文中宋" w:hint="eastAsia"/>
                                  <w:b/>
                                  <w:color w:val="FF0000"/>
                                  <w:w w:val="70"/>
                                  <w:sz w:val="84"/>
                                  <w:szCs w:val="84"/>
                                </w:rPr>
                                <w:t>深圳市生态环境局</w:t>
                              </w:r>
                            </w:p>
                          </w:txbxContent>
                        </v:textbox>
                      </v:shape>
                      <v:line id="Line 13" o:spid="_x0000_s1029" style="position:absolute;visibility:visible;mso-wrap-style:square" from="1291,3175" to="10645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OyMIAAADaAAAADwAAAGRycy9kb3ducmV2LnhtbESPQWsCMRSE7wX/Q3iCt5q1YpXVKCIs&#10;LOKltt4fm2eyunlZNum6/vumUOhxmJlvmM1ucI3oqQu1ZwWzaQaCuPK6ZqPg67N4XYEIEVlj45kU&#10;PCnAbjt62WCu/YM/qD9HIxKEQ44KbIxtLmWoLDkMU98SJ+/qO4cxyc5I3eEjwV0j37LsXTqsOS1Y&#10;bOlgqbqfv52C0+lyux7NvLLDrTeFLsrFsimVmoyH/RpEpCH+h//apVawgN8r6Qb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fOyMIAAADaAAAADwAAAAAAAAAAAAAA&#10;AAChAgAAZHJzL2Rvd25yZXYueG1sUEsFBgAAAAAEAAQA+QAAAJADAAAAAA==&#10;" strokecolor="red" strokeweight="4.5pt">
                        <v:stroke linestyle="thickThin"/>
                      </v:line>
                    </v:group>
                  </w:pict>
                </mc:Fallback>
              </mc:AlternateContent>
            </w:r>
          </w:p>
        </w:tc>
      </w:tr>
      <w:tr w:rsidR="00683ED6">
        <w:trPr>
          <w:trHeight w:hRule="exact" w:val="624"/>
        </w:trPr>
        <w:tc>
          <w:tcPr>
            <w:tcW w:w="4360" w:type="dxa"/>
          </w:tcPr>
          <w:p w:rsidR="00683ED6" w:rsidRDefault="00683ED6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bookmarkStart w:id="1" w:name="已有红头标签"/>
            <w:bookmarkEnd w:id="1"/>
          </w:p>
        </w:tc>
        <w:tc>
          <w:tcPr>
            <w:tcW w:w="4361" w:type="dxa"/>
          </w:tcPr>
          <w:p w:rsidR="00683ED6" w:rsidRDefault="00604E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</w:tc>
      </w:tr>
      <w:tr w:rsidR="00683ED6">
        <w:trPr>
          <w:trHeight w:hRule="exact" w:val="567"/>
        </w:trPr>
        <w:tc>
          <w:tcPr>
            <w:tcW w:w="4360" w:type="dxa"/>
          </w:tcPr>
          <w:p w:rsidR="00683ED6" w:rsidRDefault="00683ED6">
            <w:pPr>
              <w:rPr>
                <w:rFonts w:ascii="黑体" w:eastAsia="黑体"/>
                <w:b/>
              </w:rPr>
            </w:pPr>
          </w:p>
        </w:tc>
        <w:tc>
          <w:tcPr>
            <w:tcW w:w="4361" w:type="dxa"/>
          </w:tcPr>
          <w:p w:rsidR="00683ED6" w:rsidRDefault="00604EFF">
            <w:pPr>
              <w:jc w:val="right"/>
              <w:rPr>
                <w:rFonts w:ascii="仿宋_GB2312"/>
              </w:rPr>
            </w:pPr>
            <w:bookmarkStart w:id="2" w:name="文件编号"/>
            <w:bookmarkEnd w:id="2"/>
            <w:r>
              <w:rPr>
                <w:rFonts w:ascii="仿宋_GB2312" w:hint="eastAsia"/>
              </w:rPr>
              <w:t>深环函〔</w:t>
            </w:r>
            <w:r>
              <w:rPr>
                <w:rFonts w:ascii="仿宋_GB2312" w:hint="eastAsia"/>
              </w:rPr>
              <w:t>2019</w:t>
            </w:r>
            <w:r>
              <w:rPr>
                <w:rFonts w:ascii="仿宋_GB2312" w:hint="eastAsia"/>
              </w:rPr>
              <w:t>〕</w:t>
            </w:r>
            <w:r>
              <w:rPr>
                <w:rFonts w:ascii="仿宋_GB2312" w:hint="eastAsia"/>
              </w:rPr>
              <w:t>1245</w:t>
            </w:r>
            <w:r>
              <w:rPr>
                <w:rFonts w:ascii="仿宋_GB2312" w:hint="eastAsia"/>
              </w:rPr>
              <w:t>号</w:t>
            </w:r>
            <w:r>
              <w:rPr>
                <w:rFonts w:ascii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-1647825</wp:posOffset>
                      </wp:positionV>
                      <wp:extent cx="314325" cy="452120"/>
                      <wp:effectExtent l="0" t="1270" r="1270" b="381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ED6" w:rsidRDefault="00683ED6">
                                  <w:pPr>
                                    <w:rPr>
                                      <w:rFonts w:ascii="黑体" w:eastAsia="黑体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195.95pt;margin-top:-129.75pt;width:24.7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cQ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" stroked="f">
                      <v:textbox inset="6.75pt,3.75pt,6.75pt,3.75pt">
                        <w:txbxContent>
                          <w:p w:rsidR="00683ED6" w:rsidRDefault="00683ED6">
                            <w:pPr>
                              <w:rPr>
                                <w:rFonts w:ascii="黑体" w:eastAsia="黑体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3ED6" w:rsidRDefault="00683ED6">
      <w:pPr>
        <w:rPr>
          <w:rFonts w:ascii="仿宋_GB2312"/>
        </w:rPr>
      </w:pPr>
    </w:p>
    <w:p w:rsidR="00683ED6" w:rsidRDefault="00604EFF">
      <w:pPr>
        <w:tabs>
          <w:tab w:val="left" w:pos="1843"/>
        </w:tabs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3" w:name="正文"/>
      <w:bookmarkStart w:id="4" w:name="RiseOffice_title"/>
      <w:bookmarkStart w:id="5" w:name="RiseOffice_body"/>
      <w:bookmarkEnd w:id="3"/>
      <w:bookmarkEnd w:id="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市生态环境局关于对第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20190101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号提案</w:t>
      </w:r>
    </w:p>
    <w:p w:rsidR="00683ED6" w:rsidRDefault="00604EFF">
      <w:pPr>
        <w:tabs>
          <w:tab w:val="left" w:pos="1843"/>
        </w:tabs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的答复函</w:t>
      </w:r>
    </w:p>
    <w:p w:rsidR="00683ED6" w:rsidRDefault="00683ED6">
      <w:pPr>
        <w:tabs>
          <w:tab w:val="left" w:pos="1843"/>
        </w:tabs>
      </w:pPr>
    </w:p>
    <w:p w:rsidR="00683ED6" w:rsidRDefault="00604EFF">
      <w:pPr>
        <w:tabs>
          <w:tab w:val="left" w:pos="1843"/>
        </w:tabs>
        <w:rPr>
          <w:rFonts w:ascii="仿宋_GB2312"/>
        </w:rPr>
      </w:pPr>
      <w:r>
        <w:rPr>
          <w:rFonts w:ascii="仿宋_GB2312" w:hint="eastAsia"/>
        </w:rPr>
        <w:t>尊敬的</w:t>
      </w:r>
      <w:r>
        <w:rPr>
          <w:rFonts w:ascii="仿宋_GB2312"/>
        </w:rPr>
        <w:t>叶春</w:t>
      </w:r>
      <w:r>
        <w:rPr>
          <w:rFonts w:ascii="仿宋_GB2312" w:hint="eastAsia"/>
        </w:rPr>
        <w:t>委员：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《关于关于打造“国际化优质生活城市”，提升深圳软实力的建议提案》收悉</w:t>
      </w:r>
      <w:r>
        <w:rPr>
          <w:rFonts w:ascii="仿宋_GB2312" w:hint="eastAsia"/>
        </w:rPr>
        <w:t>。</w:t>
      </w:r>
      <w:r>
        <w:rPr>
          <w:rFonts w:ascii="仿宋_GB2312" w:hint="eastAsia"/>
        </w:rPr>
        <w:t>现就提案办理有关情况答复如下：</w:t>
      </w:r>
    </w:p>
    <w:p w:rsidR="00683ED6" w:rsidRDefault="00604EFF">
      <w:pPr>
        <w:tabs>
          <w:tab w:val="left" w:pos="1843"/>
        </w:tabs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一、意见建议采纳落实情况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  <w:bCs/>
        </w:rPr>
      </w:pPr>
      <w:r>
        <w:rPr>
          <w:rFonts w:ascii="仿宋_GB2312" w:hint="eastAsia"/>
          <w:bCs/>
        </w:rPr>
        <w:t>针对提案“</w:t>
      </w:r>
      <w:r>
        <w:rPr>
          <w:rFonts w:ascii="仿宋_GB2312"/>
          <w:bCs/>
        </w:rPr>
        <w:t>与香港开展生态安全试点合作，加强环境治理的可持续性发展</w:t>
      </w:r>
      <w:r>
        <w:rPr>
          <w:rFonts w:ascii="仿宋_GB2312" w:hint="eastAsia"/>
          <w:bCs/>
        </w:rPr>
        <w:t>”建议，</w:t>
      </w:r>
      <w:r>
        <w:rPr>
          <w:rFonts w:ascii="仿宋_GB2312" w:hint="eastAsia"/>
          <w:bCs/>
        </w:rPr>
        <w:t>经认真研究，</w:t>
      </w:r>
      <w:r>
        <w:rPr>
          <w:rFonts w:ascii="仿宋_GB2312" w:hint="eastAsia"/>
          <w:bCs/>
        </w:rPr>
        <w:t>答复如下：</w:t>
      </w:r>
    </w:p>
    <w:p w:rsidR="00683ED6" w:rsidRDefault="00604EFF">
      <w:pPr>
        <w:tabs>
          <w:tab w:val="left" w:pos="1843"/>
        </w:tabs>
        <w:ind w:firstLine="645"/>
        <w:rPr>
          <w:rFonts w:ascii="楷体_GB2312" w:eastAsia="楷体_GB2312" w:hAnsi="楷体_GB2312" w:cs="楷体_GB2312"/>
          <w:bCs/>
        </w:rPr>
      </w:pPr>
      <w:r>
        <w:rPr>
          <w:rFonts w:ascii="楷体_GB2312" w:eastAsia="楷体_GB2312" w:hAnsi="楷体_GB2312" w:cs="楷体_GB2312" w:hint="eastAsia"/>
          <w:bCs/>
        </w:rPr>
        <w:t>（</w:t>
      </w:r>
      <w:r>
        <w:rPr>
          <w:rFonts w:ascii="楷体_GB2312" w:eastAsia="楷体_GB2312" w:hAnsi="楷体_GB2312" w:cs="楷体_GB2312" w:hint="eastAsia"/>
          <w:bCs/>
        </w:rPr>
        <w:t>一</w:t>
      </w:r>
      <w:r>
        <w:rPr>
          <w:rFonts w:ascii="楷体_GB2312" w:eastAsia="楷体_GB2312" w:hAnsi="楷体_GB2312" w:cs="楷体_GB2312" w:hint="eastAsia"/>
          <w:bCs/>
        </w:rPr>
        <w:t>）</w:t>
      </w:r>
      <w:r>
        <w:rPr>
          <w:rFonts w:ascii="楷体_GB2312" w:eastAsia="楷体_GB2312" w:hAnsi="楷体_GB2312" w:cs="楷体_GB2312" w:hint="eastAsia"/>
          <w:bCs/>
        </w:rPr>
        <w:t>持续推进深港联合治理深圳河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深圳河是深港两地界河，全长</w:t>
      </w:r>
      <w:r>
        <w:rPr>
          <w:rFonts w:ascii="仿宋_GB2312" w:hint="eastAsia"/>
        </w:rPr>
        <w:t>14.1</w:t>
      </w:r>
      <w:r>
        <w:rPr>
          <w:rFonts w:ascii="仿宋_GB2312" w:hint="eastAsia"/>
        </w:rPr>
        <w:t>公里，流域面积</w:t>
      </w:r>
      <w:r>
        <w:rPr>
          <w:rFonts w:ascii="仿宋_GB2312" w:hint="eastAsia"/>
        </w:rPr>
        <w:t>297.4</w:t>
      </w:r>
      <w:r>
        <w:rPr>
          <w:rFonts w:ascii="仿宋_GB2312" w:hint="eastAsia"/>
        </w:rPr>
        <w:t>平方公里，其中深圳境内</w:t>
      </w:r>
      <w:r>
        <w:rPr>
          <w:rFonts w:ascii="仿宋_GB2312" w:hint="eastAsia"/>
        </w:rPr>
        <w:t>172.4</w:t>
      </w:r>
      <w:r>
        <w:rPr>
          <w:rFonts w:ascii="仿宋_GB2312" w:hint="eastAsia"/>
        </w:rPr>
        <w:t>平方公里、香港境内</w:t>
      </w:r>
      <w:r>
        <w:rPr>
          <w:rFonts w:ascii="仿宋_GB2312" w:hint="eastAsia"/>
        </w:rPr>
        <w:t>125</w:t>
      </w:r>
      <w:r>
        <w:rPr>
          <w:rFonts w:ascii="仿宋_GB2312" w:hint="eastAsia"/>
        </w:rPr>
        <w:t>平方公里。深圳侧一级支流包括莲塘河、沙湾河（罗湖）、布吉河、福田河、皇岗河，香港侧一级支流包括平原河、梧桐河、新田东排水道等。为改善深圳河水质，并满足行洪需要，上世纪</w:t>
      </w:r>
      <w:r>
        <w:rPr>
          <w:rFonts w:ascii="仿宋_GB2312" w:hint="eastAsia"/>
        </w:rPr>
        <w:t>80</w:t>
      </w:r>
      <w:r>
        <w:rPr>
          <w:rFonts w:ascii="仿宋_GB2312" w:hint="eastAsia"/>
        </w:rPr>
        <w:t>年代，深港两地成立了深港联合治理深圳河工作小组，下设环境小组和技术小组，由双方环保、水务、财政等有关部门组成，为两地联合开展治河工程、实施河道保洁并共同分担费用奠定了组织基础。同时，为满足深港联合治理深圳河工作需要，我市专门成立</w:t>
      </w:r>
      <w:r>
        <w:rPr>
          <w:rFonts w:ascii="仿宋_GB2312" w:hint="eastAsia"/>
        </w:rPr>
        <w:t>了治理深圳河工作小组，由市政府副秘书长任组长，水务、发改、财政、环保、规划、海关、边防等有关单位负责人任组员，并下设办公室，负责工作小组日常工作。自</w:t>
      </w:r>
      <w:r>
        <w:rPr>
          <w:rFonts w:ascii="仿宋_GB2312" w:hint="eastAsia"/>
        </w:rPr>
        <w:t>80</w:t>
      </w:r>
      <w:r>
        <w:rPr>
          <w:rFonts w:ascii="仿宋_GB2312" w:hint="eastAsia"/>
        </w:rPr>
        <w:t>年代以来，深港联合顺利实施了深圳河治理第一期至第四期工程，深圳河河道保洁工作也有序开展。</w:t>
      </w:r>
      <w:r>
        <w:rPr>
          <w:rFonts w:ascii="仿宋_GB2312" w:hint="eastAsia"/>
        </w:rPr>
        <w:t>2018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12</w:t>
      </w:r>
      <w:r>
        <w:rPr>
          <w:rFonts w:ascii="仿宋_GB2312" w:hint="eastAsia"/>
        </w:rPr>
        <w:t>月，深港两地还开展了深圳河联合采样行动，共同监测深圳河水质改善情况，推动沿岸有关排污口达标排放。接下来，我市将继续在干流河道保洁、底泥污染治理、水质联合监测等方面进一步同香港环保署等有关部门加强合作。</w:t>
      </w:r>
    </w:p>
    <w:p w:rsidR="00683ED6" w:rsidRDefault="00604EFF">
      <w:pPr>
        <w:tabs>
          <w:tab w:val="left" w:pos="1843"/>
        </w:tabs>
        <w:ind w:firstLine="645"/>
        <w:rPr>
          <w:rFonts w:ascii="楷体_GB2312" w:eastAsia="楷体_GB2312" w:hAnsi="楷体_GB2312" w:cs="楷体_GB2312"/>
          <w:bCs/>
        </w:rPr>
      </w:pPr>
      <w:r>
        <w:rPr>
          <w:rFonts w:ascii="楷体_GB2312" w:eastAsia="楷体_GB2312" w:hAnsi="楷体_GB2312" w:cs="楷体_GB2312" w:hint="eastAsia"/>
          <w:bCs/>
        </w:rPr>
        <w:t>（</w:t>
      </w:r>
      <w:r>
        <w:rPr>
          <w:rFonts w:ascii="楷体_GB2312" w:eastAsia="楷体_GB2312" w:hAnsi="楷体_GB2312" w:cs="楷体_GB2312" w:hint="eastAsia"/>
          <w:bCs/>
        </w:rPr>
        <w:t>二</w:t>
      </w:r>
      <w:r>
        <w:rPr>
          <w:rFonts w:ascii="楷体_GB2312" w:eastAsia="楷体_GB2312" w:hAnsi="楷体_GB2312" w:cs="楷体_GB2312" w:hint="eastAsia"/>
          <w:bCs/>
        </w:rPr>
        <w:t>）</w:t>
      </w:r>
      <w:r>
        <w:rPr>
          <w:rFonts w:ascii="楷体_GB2312" w:eastAsia="楷体_GB2312" w:hAnsi="楷体_GB2312" w:cs="楷体_GB2312" w:hint="eastAsia"/>
          <w:bCs/>
        </w:rPr>
        <w:t>牢固确立雨污分流的治水策略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根据《深圳市水污染治理</w:t>
      </w:r>
      <w:r>
        <w:rPr>
          <w:rFonts w:ascii="仿宋_GB2312" w:hint="eastAsia"/>
        </w:rPr>
        <w:t>指挥部关于印发</w:t>
      </w:r>
      <w:r>
        <w:rPr>
          <w:rFonts w:ascii="仿宋_GB2312" w:hint="eastAsia"/>
        </w:rPr>
        <w:t>&lt;</w:t>
      </w:r>
      <w:r>
        <w:rPr>
          <w:rFonts w:ascii="仿宋_GB2312" w:hint="eastAsia"/>
        </w:rPr>
        <w:t>深圳市水污染治理决战年工作方案</w:t>
      </w:r>
      <w:r>
        <w:rPr>
          <w:rFonts w:ascii="仿宋_GB2312" w:hint="eastAsia"/>
        </w:rPr>
        <w:t>&gt;</w:t>
      </w:r>
      <w:r>
        <w:rPr>
          <w:rFonts w:ascii="仿宋_GB2312" w:hint="eastAsia"/>
        </w:rPr>
        <w:t>的通知</w:t>
      </w:r>
      <w:r>
        <w:rPr>
          <w:rFonts w:ascii="仿宋_GB2312" w:hint="eastAsia"/>
        </w:rPr>
        <w:t>》（深水污治指〔</w:t>
      </w:r>
      <w:r>
        <w:rPr>
          <w:rFonts w:ascii="仿宋_GB2312" w:hint="eastAsia"/>
        </w:rPr>
        <w:t>2019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号），我市正在实行正本清源改造和雨污分流管网全覆盖，进一步确立了雨污分流的治水策略。在深圳河（湾）流域，雨污管网相对较为完善，主要是查漏补缺，确保沙湾河（罗湖段）、新洲河、皇岗河等支流流域正本清源全覆盖，并对皇岗河暗涵进行清淤和截污工程，实现“清污剥离”。</w:t>
      </w:r>
      <w:r>
        <w:rPr>
          <w:rFonts w:ascii="仿宋_GB2312" w:hint="eastAsia"/>
        </w:rPr>
        <w:t>2019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1-7</w:t>
      </w:r>
      <w:r>
        <w:rPr>
          <w:rFonts w:ascii="仿宋_GB2312" w:hint="eastAsia"/>
        </w:rPr>
        <w:t>月，深圳河口国考断面水质进一步快速改善，达到地表水Ⅴ类标准，主要污染物指标——氨氮浓度同比下降</w:t>
      </w:r>
      <w:r>
        <w:rPr>
          <w:rFonts w:ascii="仿宋_GB2312" w:hint="eastAsia"/>
        </w:rPr>
        <w:t>62.8%</w:t>
      </w:r>
      <w:r>
        <w:rPr>
          <w:rFonts w:ascii="仿宋_GB2312" w:hint="eastAsia"/>
        </w:rPr>
        <w:t>；沙湾河（河口）水质保持为</w:t>
      </w:r>
      <w:r>
        <w:rPr>
          <w:rFonts w:ascii="仿宋_GB2312" w:hAnsi="仿宋_GB2312" w:cs="仿宋_GB2312" w:hint="eastAsia"/>
        </w:rPr>
        <w:t>Ⅳ</w:t>
      </w:r>
      <w:r>
        <w:rPr>
          <w:rFonts w:ascii="仿宋_GB2312" w:hint="eastAsia"/>
        </w:rPr>
        <w:t>类；新洲河（河口）、皇岗河（河口）水质仍为劣Ⅴ类，尚在逐步改善，其中氨氮浓度同比分别下降</w:t>
      </w:r>
      <w:r>
        <w:rPr>
          <w:rFonts w:ascii="仿宋_GB2312" w:hint="eastAsia"/>
        </w:rPr>
        <w:t>21.4%</w:t>
      </w:r>
      <w:r>
        <w:rPr>
          <w:rFonts w:ascii="仿宋_GB2312" w:hint="eastAsia"/>
        </w:rPr>
        <w:t>、</w:t>
      </w:r>
      <w:r>
        <w:rPr>
          <w:rFonts w:ascii="仿宋_GB2312" w:hint="eastAsia"/>
        </w:rPr>
        <w:t>26.8%</w:t>
      </w:r>
      <w:r>
        <w:rPr>
          <w:rFonts w:ascii="仿宋_GB2312" w:hint="eastAsia"/>
        </w:rPr>
        <w:t>。随着深圳河干支流水质的不断改善，我局水生态环境管理工作将逐渐从“主要关注水质”向“水质和水生态并重”过渡，开展深圳河生态系统状况的调查，分析水生态系统的情况、退化程度以及评估修复效果，完善水生态环境监测体系，并按照您们的提议，在国家地表水环境质量标准的基础上，探索建立适合我市的国际标准水生态环境质量评估系统，为提高水生态系统结构修复及功能恢复提供支撑。</w:t>
      </w:r>
    </w:p>
    <w:p w:rsidR="00683ED6" w:rsidRDefault="00604EFF">
      <w:pPr>
        <w:tabs>
          <w:tab w:val="left" w:pos="1843"/>
        </w:tabs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二、其他</w:t>
      </w:r>
    </w:p>
    <w:p w:rsidR="00683ED6" w:rsidRDefault="00604EFF">
      <w:pPr>
        <w:tabs>
          <w:tab w:val="left" w:pos="1843"/>
        </w:tabs>
        <w:ind w:firstLine="645"/>
        <w:rPr>
          <w:rFonts w:ascii="楷体_GB2312" w:eastAsia="楷体_GB2312" w:hAnsi="楷体_GB2312" w:cs="楷体_GB2312"/>
          <w:bCs/>
        </w:rPr>
      </w:pPr>
      <w:r>
        <w:rPr>
          <w:rFonts w:ascii="楷体_GB2312" w:eastAsia="楷体_GB2312" w:hAnsi="楷体_GB2312" w:cs="楷体_GB2312" w:hint="eastAsia"/>
          <w:bCs/>
        </w:rPr>
        <w:t>（一）办理过程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我局高度重视提案办</w:t>
      </w:r>
      <w:r>
        <w:rPr>
          <w:rFonts w:ascii="仿宋_GB2312" w:hint="eastAsia"/>
        </w:rPr>
        <w:t>理工作，局主要领导亲自部署，办公室分办督办。本项提案由规划发展处牵头，水生态环境处等单位协办。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结合提案所提出的具体建议，各单位全力落实。规划发展处全力推动深港环境保护合作，将跨界生态环境安全做为工作重点。水生态环境处继续在干流河道保洁、底泥污染治理、水质联合监测等方面进一步同香港环保署等有关部门加强合作。</w:t>
      </w:r>
    </w:p>
    <w:p w:rsidR="00683ED6" w:rsidRDefault="00604EFF">
      <w:pPr>
        <w:tabs>
          <w:tab w:val="left" w:pos="1843"/>
        </w:tabs>
        <w:ind w:firstLine="645"/>
        <w:rPr>
          <w:rFonts w:ascii="楷体_GB2312" w:eastAsia="楷体_GB2312" w:hAnsi="楷体_GB2312" w:cs="楷体_GB2312"/>
          <w:bCs/>
        </w:rPr>
      </w:pPr>
      <w:r>
        <w:rPr>
          <w:rFonts w:ascii="楷体_GB2312" w:eastAsia="楷体_GB2312" w:hAnsi="楷体_GB2312" w:cs="楷体_GB2312" w:hint="eastAsia"/>
          <w:bCs/>
        </w:rPr>
        <w:t>（二）办理实效评估类别</w:t>
      </w: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A</w:t>
      </w:r>
      <w:r>
        <w:rPr>
          <w:rFonts w:ascii="仿宋_GB2312" w:hint="eastAsia"/>
        </w:rPr>
        <w:t>类</w:t>
      </w:r>
      <w:r>
        <w:rPr>
          <w:rFonts w:ascii="仿宋_GB2312" w:hint="eastAsia"/>
        </w:rPr>
        <w:t>。</w:t>
      </w:r>
    </w:p>
    <w:p w:rsidR="00683ED6" w:rsidRDefault="00683ED6">
      <w:pPr>
        <w:tabs>
          <w:tab w:val="left" w:pos="1843"/>
        </w:tabs>
        <w:ind w:firstLine="645"/>
        <w:rPr>
          <w:rFonts w:ascii="仿宋_GB2312"/>
        </w:rPr>
      </w:pPr>
    </w:p>
    <w:p w:rsidR="00683ED6" w:rsidRDefault="00604EFF">
      <w:pPr>
        <w:tabs>
          <w:tab w:val="left" w:pos="1843"/>
        </w:tabs>
        <w:ind w:firstLine="645"/>
        <w:rPr>
          <w:rFonts w:ascii="仿宋_GB2312"/>
        </w:rPr>
      </w:pPr>
      <w:r>
        <w:rPr>
          <w:rFonts w:ascii="仿宋_GB2312" w:hint="eastAsia"/>
        </w:rPr>
        <w:t>附件：</w:t>
      </w:r>
      <w:r>
        <w:rPr>
          <w:rFonts w:ascii="仿宋_GB2312"/>
        </w:rPr>
        <w:t>20190101</w:t>
      </w:r>
      <w:r>
        <w:rPr>
          <w:rFonts w:ascii="仿宋_GB2312" w:hint="eastAsia"/>
        </w:rPr>
        <w:t>号提案办理清单</w:t>
      </w:r>
    </w:p>
    <w:p w:rsidR="00683ED6" w:rsidRDefault="00683ED6">
      <w:pPr>
        <w:snapToGrid w:val="0"/>
        <w:spacing w:line="600" w:lineRule="exact"/>
        <w:ind w:firstLineChars="200" w:firstLine="617"/>
        <w:jc w:val="right"/>
        <w:rPr>
          <w:rFonts w:ascii="仿宋_GB2312" w:hAnsi="仿宋" w:cs="仿宋_GB2312"/>
        </w:rPr>
      </w:pPr>
    </w:p>
    <w:p w:rsidR="00683ED6" w:rsidRDefault="00683ED6">
      <w:pPr>
        <w:snapToGrid w:val="0"/>
        <w:spacing w:line="600" w:lineRule="exact"/>
        <w:ind w:firstLineChars="200" w:firstLine="617"/>
        <w:jc w:val="right"/>
        <w:rPr>
          <w:rFonts w:ascii="仿宋_GB2312" w:hAnsi="仿宋" w:cs="仿宋_GB2312"/>
        </w:rPr>
      </w:pPr>
    </w:p>
    <w:p w:rsidR="00683ED6" w:rsidRDefault="00683ED6">
      <w:pPr>
        <w:snapToGrid w:val="0"/>
        <w:spacing w:line="600" w:lineRule="exact"/>
        <w:ind w:firstLineChars="200" w:firstLine="617"/>
        <w:jc w:val="right"/>
        <w:rPr>
          <w:rFonts w:ascii="仿宋_GB2312" w:hAnsi="仿宋" w:cs="仿宋_GB2312"/>
        </w:rPr>
      </w:pPr>
    </w:p>
    <w:p w:rsidR="00683ED6" w:rsidRDefault="00604EFF">
      <w:pPr>
        <w:snapToGrid w:val="0"/>
        <w:spacing w:line="600" w:lineRule="exact"/>
        <w:ind w:firstLineChars="200" w:firstLine="617"/>
        <w:jc w:val="left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（此页无正文）</w:t>
      </w:r>
    </w:p>
    <w:p w:rsidR="00683ED6" w:rsidRDefault="00683ED6">
      <w:pPr>
        <w:snapToGrid w:val="0"/>
        <w:spacing w:line="600" w:lineRule="exact"/>
        <w:ind w:firstLineChars="200" w:firstLine="617"/>
        <w:jc w:val="left"/>
        <w:rPr>
          <w:rFonts w:ascii="仿宋_GB2312" w:hAnsi="仿宋" w:cs="仿宋_GB2312"/>
        </w:rPr>
      </w:pPr>
    </w:p>
    <w:p w:rsidR="00683ED6" w:rsidRDefault="00683ED6">
      <w:pPr>
        <w:snapToGrid w:val="0"/>
        <w:spacing w:line="600" w:lineRule="exact"/>
        <w:ind w:firstLineChars="200" w:firstLine="617"/>
        <w:jc w:val="left"/>
        <w:rPr>
          <w:rFonts w:ascii="仿宋_GB2312" w:hAnsi="仿宋" w:cs="仿宋_GB2312"/>
        </w:rPr>
      </w:pPr>
    </w:p>
    <w:p w:rsidR="00683ED6" w:rsidRDefault="00683ED6">
      <w:pPr>
        <w:snapToGrid w:val="0"/>
        <w:spacing w:line="600" w:lineRule="exact"/>
        <w:ind w:firstLineChars="200" w:firstLine="617"/>
        <w:jc w:val="left"/>
        <w:rPr>
          <w:rFonts w:ascii="仿宋_GB2312" w:hAnsi="仿宋" w:cs="仿宋_GB2312"/>
        </w:rPr>
      </w:pPr>
    </w:p>
    <w:p w:rsidR="00683ED6" w:rsidRDefault="00604EFF">
      <w:pPr>
        <w:tabs>
          <w:tab w:val="left" w:pos="1843"/>
        </w:tabs>
        <w:wordWrap w:val="0"/>
        <w:ind w:firstLine="645"/>
        <w:jc w:val="right"/>
        <w:rPr>
          <w:rFonts w:ascii="仿宋_GB2312"/>
        </w:rPr>
      </w:pPr>
      <w:r>
        <w:rPr>
          <w:rFonts w:ascii="仿宋_GB2312" w:hint="eastAsia"/>
        </w:rPr>
        <w:t>市生态环境局</w:t>
      </w:r>
      <w:r>
        <w:rPr>
          <w:rFonts w:ascii="仿宋_GB2312" w:hint="eastAsia"/>
        </w:rPr>
        <w:t xml:space="preserve"> </w:t>
      </w:r>
    </w:p>
    <w:p w:rsidR="00683ED6" w:rsidRDefault="00604EFF">
      <w:pPr>
        <w:tabs>
          <w:tab w:val="left" w:pos="1843"/>
        </w:tabs>
        <w:ind w:firstLine="645"/>
        <w:jc w:val="right"/>
        <w:rPr>
          <w:rFonts w:ascii="仿宋_GB2312"/>
        </w:rPr>
      </w:pPr>
      <w:r>
        <w:rPr>
          <w:rFonts w:ascii="仿宋_GB2312"/>
        </w:rPr>
        <w:t>201</w:t>
      </w:r>
      <w:r>
        <w:rPr>
          <w:rFonts w:ascii="仿宋_GB2312" w:hint="eastAsia"/>
        </w:rPr>
        <w:t>9</w:t>
      </w:r>
      <w:r>
        <w:rPr>
          <w:rFonts w:ascii="仿宋_GB2312"/>
        </w:rPr>
        <w:t>年</w:t>
      </w:r>
      <w:r>
        <w:rPr>
          <w:rFonts w:ascii="仿宋_GB2312" w:hint="eastAsia"/>
        </w:rPr>
        <w:t>8</w:t>
      </w:r>
      <w:r>
        <w:rPr>
          <w:rFonts w:ascii="仿宋_GB2312"/>
        </w:rPr>
        <w:t>月</w:t>
      </w:r>
      <w:r>
        <w:rPr>
          <w:rFonts w:ascii="仿宋_GB2312" w:hint="eastAsia"/>
        </w:rPr>
        <w:t>6</w:t>
      </w:r>
      <w:r>
        <w:rPr>
          <w:rFonts w:ascii="仿宋_GB2312"/>
        </w:rPr>
        <w:t>日</w:t>
      </w:r>
    </w:p>
    <w:p w:rsidR="00683ED6" w:rsidRDefault="00683ED6">
      <w:pPr>
        <w:tabs>
          <w:tab w:val="left" w:pos="1843"/>
        </w:tabs>
        <w:ind w:firstLine="645"/>
        <w:jc w:val="right"/>
        <w:rPr>
          <w:rFonts w:ascii="仿宋_GB2312"/>
        </w:rPr>
      </w:pPr>
    </w:p>
    <w:p w:rsidR="00683ED6" w:rsidRDefault="00604EFF">
      <w:pPr>
        <w:tabs>
          <w:tab w:val="left" w:pos="1843"/>
        </w:tabs>
        <w:ind w:firstLine="645"/>
        <w:jc w:val="left"/>
      </w:pPr>
      <w:r>
        <w:rPr>
          <w:rFonts w:ascii="仿宋_GB2312" w:hint="eastAsia"/>
        </w:rPr>
        <w:t>（联系人：沈一青，电话：</w:t>
      </w:r>
      <w:r>
        <w:rPr>
          <w:rFonts w:ascii="仿宋_GB2312" w:hint="eastAsia"/>
        </w:rPr>
        <w:t>23911892</w:t>
      </w:r>
      <w:r>
        <w:rPr>
          <w:rFonts w:ascii="仿宋_GB2312" w:hint="eastAsia"/>
        </w:rPr>
        <w:t>）</w:t>
      </w:r>
      <w:bookmarkEnd w:id="5"/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rPr>
          <w:rFonts w:ascii="仿宋_GB2312" w:hAnsi="仿宋_GB2312" w:cs="仿宋_GB2312"/>
        </w:rPr>
      </w:pPr>
    </w:p>
    <w:p w:rsidR="00683ED6" w:rsidRDefault="00683ED6">
      <w:pPr>
        <w:ind w:firstLineChars="200" w:firstLine="617"/>
        <w:rPr>
          <w:rFonts w:ascii="仿宋_GB2312" w:hAnsi="仿宋_GB2312" w:cs="仿宋_GB2312"/>
        </w:rPr>
      </w:pPr>
    </w:p>
    <w:p w:rsidR="00683ED6" w:rsidRDefault="00604EFF">
      <w:pPr>
        <w:ind w:firstLineChars="200" w:firstLine="61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公开方式：</w:t>
      </w:r>
      <w:r>
        <w:rPr>
          <w:rFonts w:ascii="黑体" w:eastAsia="黑体" w:hAnsi="黑体" w:cs="黑体" w:hint="eastAsia"/>
        </w:rPr>
        <w:t>依申请</w:t>
      </w:r>
      <w:r>
        <w:rPr>
          <w:rFonts w:ascii="黑体" w:eastAsia="黑体" w:hAnsi="黑体" w:cs="黑体" w:hint="eastAsia"/>
        </w:rPr>
        <w:t>公开</w:t>
      </w:r>
    </w:p>
    <w:sectPr w:rsidR="00683ED6">
      <w:footerReference w:type="even" r:id="rId7"/>
      <w:footerReference w:type="default" r:id="rId8"/>
      <w:pgSz w:w="11906" w:h="16838"/>
      <w:pgMar w:top="2268" w:right="1588" w:bottom="1588" w:left="1588" w:header="851" w:footer="992" w:gutter="0"/>
      <w:cols w:space="720"/>
      <w:docGrid w:type="linesAndChars" w:linePitch="579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4EFF">
      <w:r>
        <w:separator/>
      </w:r>
    </w:p>
  </w:endnote>
  <w:endnote w:type="continuationSeparator" w:id="0">
    <w:p w:rsidR="00000000" w:rsidRDefault="0060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6" w:rsidRDefault="00683ED6">
    <w:pPr>
      <w:pStyle w:val="a5"/>
      <w:ind w:right="360" w:firstLineChars="150" w:firstLine="4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6" w:rsidRDefault="00683ED6">
    <w:pPr>
      <w:pStyle w:val="a5"/>
      <w:wordWrap w:val="0"/>
      <w:ind w:right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4EFF">
      <w:r>
        <w:separator/>
      </w:r>
    </w:p>
  </w:footnote>
  <w:footnote w:type="continuationSeparator" w:id="0">
    <w:p w:rsidR="00000000" w:rsidRDefault="0060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420"/>
  <w:evenAndOddHeaders/>
  <w:drawingGridHorizontalSpacing w:val="99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csfile.szoa.sz.gov.cn//file/download?md5Path=100d2a820014926c5e16320a76c46b6a@21887&amp;webOffice=1&amp;identityId=7E3C584347F3482DB848E43A4B83D576&amp;token=5ffb023223f94199bdbde8c1135186b8&amp;identityId=7E3C584347F3482DB848E43A4B83D576&amp;wjbh=B201907201&amp;hddyid=LCA010001_HD_01&amp;fileSrcName=2019_08_29_11_6_31_8E902ABE41C762848DF31BBF8805DB85.docx"/>
  </w:docVars>
  <w:rsids>
    <w:rsidRoot w:val="00CB0E15"/>
    <w:rsid w:val="00003ECB"/>
    <w:rsid w:val="00007C6C"/>
    <w:rsid w:val="000154E7"/>
    <w:rsid w:val="00015906"/>
    <w:rsid w:val="00017175"/>
    <w:rsid w:val="00023BBC"/>
    <w:rsid w:val="00031C4B"/>
    <w:rsid w:val="00032133"/>
    <w:rsid w:val="00032DCD"/>
    <w:rsid w:val="00032FE3"/>
    <w:rsid w:val="00033CFE"/>
    <w:rsid w:val="00034317"/>
    <w:rsid w:val="0003627D"/>
    <w:rsid w:val="000449CD"/>
    <w:rsid w:val="00047C7C"/>
    <w:rsid w:val="00050641"/>
    <w:rsid w:val="00062714"/>
    <w:rsid w:val="0006581F"/>
    <w:rsid w:val="00070A56"/>
    <w:rsid w:val="0007378B"/>
    <w:rsid w:val="00082EB9"/>
    <w:rsid w:val="00096F47"/>
    <w:rsid w:val="000A1498"/>
    <w:rsid w:val="000A3531"/>
    <w:rsid w:val="000A7472"/>
    <w:rsid w:val="000B325F"/>
    <w:rsid w:val="000B4E9F"/>
    <w:rsid w:val="000C125E"/>
    <w:rsid w:val="000C4F49"/>
    <w:rsid w:val="000C54DF"/>
    <w:rsid w:val="000D50BA"/>
    <w:rsid w:val="000E3BF5"/>
    <w:rsid w:val="000F25DE"/>
    <w:rsid w:val="000F295F"/>
    <w:rsid w:val="000F2966"/>
    <w:rsid w:val="000F4E71"/>
    <w:rsid w:val="000F79BB"/>
    <w:rsid w:val="001006F4"/>
    <w:rsid w:val="001027F3"/>
    <w:rsid w:val="00105450"/>
    <w:rsid w:val="00114E0A"/>
    <w:rsid w:val="00124237"/>
    <w:rsid w:val="001261B7"/>
    <w:rsid w:val="001347E1"/>
    <w:rsid w:val="00135D36"/>
    <w:rsid w:val="00154454"/>
    <w:rsid w:val="00154BA0"/>
    <w:rsid w:val="00156BBE"/>
    <w:rsid w:val="00160C9D"/>
    <w:rsid w:val="00161B15"/>
    <w:rsid w:val="00163BED"/>
    <w:rsid w:val="00166322"/>
    <w:rsid w:val="001822CE"/>
    <w:rsid w:val="0018260F"/>
    <w:rsid w:val="00184E66"/>
    <w:rsid w:val="001852A9"/>
    <w:rsid w:val="00192D22"/>
    <w:rsid w:val="00193694"/>
    <w:rsid w:val="001967F5"/>
    <w:rsid w:val="001B2490"/>
    <w:rsid w:val="001B43F1"/>
    <w:rsid w:val="001B5C96"/>
    <w:rsid w:val="001C0300"/>
    <w:rsid w:val="001C4E47"/>
    <w:rsid w:val="001C5CF6"/>
    <w:rsid w:val="001D2343"/>
    <w:rsid w:val="001D5143"/>
    <w:rsid w:val="001D67BE"/>
    <w:rsid w:val="001D6E5B"/>
    <w:rsid w:val="001D716D"/>
    <w:rsid w:val="001F09BD"/>
    <w:rsid w:val="001F4690"/>
    <w:rsid w:val="001F4C08"/>
    <w:rsid w:val="001F5514"/>
    <w:rsid w:val="00201AF6"/>
    <w:rsid w:val="00206529"/>
    <w:rsid w:val="00210C04"/>
    <w:rsid w:val="00213703"/>
    <w:rsid w:val="00213EE9"/>
    <w:rsid w:val="002164B2"/>
    <w:rsid w:val="0021764D"/>
    <w:rsid w:val="00224312"/>
    <w:rsid w:val="00224972"/>
    <w:rsid w:val="00224A7B"/>
    <w:rsid w:val="00232C4B"/>
    <w:rsid w:val="0023363D"/>
    <w:rsid w:val="00236477"/>
    <w:rsid w:val="002437B7"/>
    <w:rsid w:val="0024587B"/>
    <w:rsid w:val="00250527"/>
    <w:rsid w:val="002606AE"/>
    <w:rsid w:val="002608E1"/>
    <w:rsid w:val="002728A4"/>
    <w:rsid w:val="00290906"/>
    <w:rsid w:val="00291FB5"/>
    <w:rsid w:val="0029640F"/>
    <w:rsid w:val="00297F32"/>
    <w:rsid w:val="002A35A3"/>
    <w:rsid w:val="002B52C2"/>
    <w:rsid w:val="002B7D5B"/>
    <w:rsid w:val="002C0041"/>
    <w:rsid w:val="002C0A3B"/>
    <w:rsid w:val="002C100A"/>
    <w:rsid w:val="002D0150"/>
    <w:rsid w:val="002D393E"/>
    <w:rsid w:val="002D682E"/>
    <w:rsid w:val="002E1A52"/>
    <w:rsid w:val="002E5050"/>
    <w:rsid w:val="002F28C9"/>
    <w:rsid w:val="002F3726"/>
    <w:rsid w:val="002F5367"/>
    <w:rsid w:val="002F771B"/>
    <w:rsid w:val="00301800"/>
    <w:rsid w:val="00301870"/>
    <w:rsid w:val="003023DA"/>
    <w:rsid w:val="003032E8"/>
    <w:rsid w:val="003114D2"/>
    <w:rsid w:val="003125C6"/>
    <w:rsid w:val="003151B5"/>
    <w:rsid w:val="0031744F"/>
    <w:rsid w:val="00323E36"/>
    <w:rsid w:val="0032521F"/>
    <w:rsid w:val="0032777E"/>
    <w:rsid w:val="003332A7"/>
    <w:rsid w:val="003349EC"/>
    <w:rsid w:val="00336333"/>
    <w:rsid w:val="003377FC"/>
    <w:rsid w:val="003400C1"/>
    <w:rsid w:val="00342FA0"/>
    <w:rsid w:val="0034385F"/>
    <w:rsid w:val="00344223"/>
    <w:rsid w:val="00346389"/>
    <w:rsid w:val="0035216F"/>
    <w:rsid w:val="00360139"/>
    <w:rsid w:val="00361390"/>
    <w:rsid w:val="00364B56"/>
    <w:rsid w:val="00366D8A"/>
    <w:rsid w:val="00367FC7"/>
    <w:rsid w:val="00370023"/>
    <w:rsid w:val="00371D29"/>
    <w:rsid w:val="00392A3D"/>
    <w:rsid w:val="00392CD9"/>
    <w:rsid w:val="00395BD0"/>
    <w:rsid w:val="0039737C"/>
    <w:rsid w:val="00397B68"/>
    <w:rsid w:val="003A084E"/>
    <w:rsid w:val="003A1149"/>
    <w:rsid w:val="003A2E94"/>
    <w:rsid w:val="003A3DB0"/>
    <w:rsid w:val="003A442F"/>
    <w:rsid w:val="003A6161"/>
    <w:rsid w:val="003B13F6"/>
    <w:rsid w:val="003B1ACF"/>
    <w:rsid w:val="003C30E7"/>
    <w:rsid w:val="003D0E8C"/>
    <w:rsid w:val="003D1F62"/>
    <w:rsid w:val="003D24B3"/>
    <w:rsid w:val="003F1CB8"/>
    <w:rsid w:val="003F3F99"/>
    <w:rsid w:val="003F46A3"/>
    <w:rsid w:val="00410082"/>
    <w:rsid w:val="004164EA"/>
    <w:rsid w:val="00417793"/>
    <w:rsid w:val="00422C72"/>
    <w:rsid w:val="0042507F"/>
    <w:rsid w:val="00426459"/>
    <w:rsid w:val="00434AEE"/>
    <w:rsid w:val="00453089"/>
    <w:rsid w:val="00460B6B"/>
    <w:rsid w:val="00466CE9"/>
    <w:rsid w:val="0046796D"/>
    <w:rsid w:val="00467D22"/>
    <w:rsid w:val="00471516"/>
    <w:rsid w:val="004761B4"/>
    <w:rsid w:val="004920C7"/>
    <w:rsid w:val="004A6ED8"/>
    <w:rsid w:val="004B0802"/>
    <w:rsid w:val="004B16AD"/>
    <w:rsid w:val="004C0327"/>
    <w:rsid w:val="004C0C71"/>
    <w:rsid w:val="004D0F10"/>
    <w:rsid w:val="004D1AFC"/>
    <w:rsid w:val="004D20B4"/>
    <w:rsid w:val="004D4579"/>
    <w:rsid w:val="004E2D4F"/>
    <w:rsid w:val="004E53AB"/>
    <w:rsid w:val="004E7822"/>
    <w:rsid w:val="004F24B2"/>
    <w:rsid w:val="004F4E11"/>
    <w:rsid w:val="004F6186"/>
    <w:rsid w:val="00500D5E"/>
    <w:rsid w:val="00502D1B"/>
    <w:rsid w:val="00504877"/>
    <w:rsid w:val="0051467E"/>
    <w:rsid w:val="005216A5"/>
    <w:rsid w:val="005228FB"/>
    <w:rsid w:val="00522D41"/>
    <w:rsid w:val="00531F52"/>
    <w:rsid w:val="00535F24"/>
    <w:rsid w:val="0055360E"/>
    <w:rsid w:val="00554EEA"/>
    <w:rsid w:val="00555ED4"/>
    <w:rsid w:val="00556AA0"/>
    <w:rsid w:val="00557D53"/>
    <w:rsid w:val="00560753"/>
    <w:rsid w:val="005711A4"/>
    <w:rsid w:val="005719B2"/>
    <w:rsid w:val="00582716"/>
    <w:rsid w:val="00586832"/>
    <w:rsid w:val="00586C8A"/>
    <w:rsid w:val="005936BB"/>
    <w:rsid w:val="00594F16"/>
    <w:rsid w:val="00595B11"/>
    <w:rsid w:val="00595B97"/>
    <w:rsid w:val="00596F1C"/>
    <w:rsid w:val="005A0F3A"/>
    <w:rsid w:val="005A19BF"/>
    <w:rsid w:val="005A5A15"/>
    <w:rsid w:val="005B0D38"/>
    <w:rsid w:val="005B2728"/>
    <w:rsid w:val="005B5225"/>
    <w:rsid w:val="005B7C82"/>
    <w:rsid w:val="005C3535"/>
    <w:rsid w:val="005D1A3D"/>
    <w:rsid w:val="005E18D7"/>
    <w:rsid w:val="005F2BF9"/>
    <w:rsid w:val="006003D1"/>
    <w:rsid w:val="00600E76"/>
    <w:rsid w:val="00604DB9"/>
    <w:rsid w:val="00604EFF"/>
    <w:rsid w:val="00606828"/>
    <w:rsid w:val="0060711D"/>
    <w:rsid w:val="00610F6B"/>
    <w:rsid w:val="0061146F"/>
    <w:rsid w:val="00612704"/>
    <w:rsid w:val="00621C5B"/>
    <w:rsid w:val="0063685F"/>
    <w:rsid w:val="006424A0"/>
    <w:rsid w:val="00644671"/>
    <w:rsid w:val="00655F63"/>
    <w:rsid w:val="00656177"/>
    <w:rsid w:val="00661363"/>
    <w:rsid w:val="00670485"/>
    <w:rsid w:val="006712D4"/>
    <w:rsid w:val="00672030"/>
    <w:rsid w:val="00672E2C"/>
    <w:rsid w:val="00673EF0"/>
    <w:rsid w:val="00677FC7"/>
    <w:rsid w:val="006813DD"/>
    <w:rsid w:val="00681835"/>
    <w:rsid w:val="00683ED6"/>
    <w:rsid w:val="00685415"/>
    <w:rsid w:val="0068553E"/>
    <w:rsid w:val="0068716E"/>
    <w:rsid w:val="006975C2"/>
    <w:rsid w:val="006A0F7A"/>
    <w:rsid w:val="006B2B8B"/>
    <w:rsid w:val="006B35FA"/>
    <w:rsid w:val="006B5ABD"/>
    <w:rsid w:val="006C06BD"/>
    <w:rsid w:val="006C1F17"/>
    <w:rsid w:val="006C2FC3"/>
    <w:rsid w:val="006C7BAD"/>
    <w:rsid w:val="006D5402"/>
    <w:rsid w:val="006D6B3A"/>
    <w:rsid w:val="006E3319"/>
    <w:rsid w:val="006E3A78"/>
    <w:rsid w:val="006E51FA"/>
    <w:rsid w:val="006F0F59"/>
    <w:rsid w:val="006F3D01"/>
    <w:rsid w:val="006F645E"/>
    <w:rsid w:val="0070060B"/>
    <w:rsid w:val="0070510D"/>
    <w:rsid w:val="00705A99"/>
    <w:rsid w:val="00705C1E"/>
    <w:rsid w:val="007116A2"/>
    <w:rsid w:val="00716503"/>
    <w:rsid w:val="00722036"/>
    <w:rsid w:val="00723ADC"/>
    <w:rsid w:val="00733702"/>
    <w:rsid w:val="00734050"/>
    <w:rsid w:val="00737808"/>
    <w:rsid w:val="00751671"/>
    <w:rsid w:val="007609B7"/>
    <w:rsid w:val="00766CBA"/>
    <w:rsid w:val="0078127C"/>
    <w:rsid w:val="00784C10"/>
    <w:rsid w:val="0078692C"/>
    <w:rsid w:val="00790E07"/>
    <w:rsid w:val="00794976"/>
    <w:rsid w:val="007965C5"/>
    <w:rsid w:val="007A015D"/>
    <w:rsid w:val="007B78C0"/>
    <w:rsid w:val="007C1FC8"/>
    <w:rsid w:val="007C35A8"/>
    <w:rsid w:val="007C474D"/>
    <w:rsid w:val="007D0CE0"/>
    <w:rsid w:val="007E2E14"/>
    <w:rsid w:val="007F279E"/>
    <w:rsid w:val="0081086B"/>
    <w:rsid w:val="0081394A"/>
    <w:rsid w:val="0081770D"/>
    <w:rsid w:val="00830672"/>
    <w:rsid w:val="00830EF5"/>
    <w:rsid w:val="00835007"/>
    <w:rsid w:val="00837F43"/>
    <w:rsid w:val="00845F8F"/>
    <w:rsid w:val="00852647"/>
    <w:rsid w:val="0085554C"/>
    <w:rsid w:val="00856C5E"/>
    <w:rsid w:val="008575EA"/>
    <w:rsid w:val="00857C89"/>
    <w:rsid w:val="00860757"/>
    <w:rsid w:val="0086147A"/>
    <w:rsid w:val="00862874"/>
    <w:rsid w:val="00872517"/>
    <w:rsid w:val="0087366F"/>
    <w:rsid w:val="0088246C"/>
    <w:rsid w:val="00887D4A"/>
    <w:rsid w:val="00890541"/>
    <w:rsid w:val="0089265F"/>
    <w:rsid w:val="00892977"/>
    <w:rsid w:val="008A05D8"/>
    <w:rsid w:val="008A3CDC"/>
    <w:rsid w:val="008A4F11"/>
    <w:rsid w:val="008A5EA2"/>
    <w:rsid w:val="008A66B7"/>
    <w:rsid w:val="008B1FDE"/>
    <w:rsid w:val="008B2AE5"/>
    <w:rsid w:val="008B3E33"/>
    <w:rsid w:val="008B4700"/>
    <w:rsid w:val="008B6E99"/>
    <w:rsid w:val="008C0E48"/>
    <w:rsid w:val="008C131F"/>
    <w:rsid w:val="008C15B1"/>
    <w:rsid w:val="008D0D1B"/>
    <w:rsid w:val="008E2617"/>
    <w:rsid w:val="008E261D"/>
    <w:rsid w:val="008E3CEC"/>
    <w:rsid w:val="008E5B39"/>
    <w:rsid w:val="008F01F8"/>
    <w:rsid w:val="00913271"/>
    <w:rsid w:val="009146FE"/>
    <w:rsid w:val="00914CDE"/>
    <w:rsid w:val="00916BB3"/>
    <w:rsid w:val="00931B27"/>
    <w:rsid w:val="00935D59"/>
    <w:rsid w:val="00940930"/>
    <w:rsid w:val="00951C47"/>
    <w:rsid w:val="009557F1"/>
    <w:rsid w:val="009609CE"/>
    <w:rsid w:val="00966781"/>
    <w:rsid w:val="0097374F"/>
    <w:rsid w:val="00977CF0"/>
    <w:rsid w:val="0098507F"/>
    <w:rsid w:val="00985369"/>
    <w:rsid w:val="00985E61"/>
    <w:rsid w:val="00986CF5"/>
    <w:rsid w:val="00986DD4"/>
    <w:rsid w:val="00987CAC"/>
    <w:rsid w:val="00987F0D"/>
    <w:rsid w:val="00995009"/>
    <w:rsid w:val="009C13D5"/>
    <w:rsid w:val="009C4326"/>
    <w:rsid w:val="009C5631"/>
    <w:rsid w:val="009C5ED0"/>
    <w:rsid w:val="009D1483"/>
    <w:rsid w:val="009D1C7F"/>
    <w:rsid w:val="009D44FA"/>
    <w:rsid w:val="009D5230"/>
    <w:rsid w:val="009E319E"/>
    <w:rsid w:val="009E5D10"/>
    <w:rsid w:val="009F2F23"/>
    <w:rsid w:val="009F40FF"/>
    <w:rsid w:val="009F4EE7"/>
    <w:rsid w:val="009F7818"/>
    <w:rsid w:val="00A0433E"/>
    <w:rsid w:val="00A0656A"/>
    <w:rsid w:val="00A127D9"/>
    <w:rsid w:val="00A167CA"/>
    <w:rsid w:val="00A279F6"/>
    <w:rsid w:val="00A322CF"/>
    <w:rsid w:val="00A330B9"/>
    <w:rsid w:val="00A37B25"/>
    <w:rsid w:val="00A52B87"/>
    <w:rsid w:val="00A52C7D"/>
    <w:rsid w:val="00A5454D"/>
    <w:rsid w:val="00A6327A"/>
    <w:rsid w:val="00A758BC"/>
    <w:rsid w:val="00A77FC0"/>
    <w:rsid w:val="00A84863"/>
    <w:rsid w:val="00A87904"/>
    <w:rsid w:val="00A967A1"/>
    <w:rsid w:val="00A97055"/>
    <w:rsid w:val="00A97BCD"/>
    <w:rsid w:val="00A97C98"/>
    <w:rsid w:val="00AA4CE8"/>
    <w:rsid w:val="00AB5224"/>
    <w:rsid w:val="00AB67FE"/>
    <w:rsid w:val="00AD069D"/>
    <w:rsid w:val="00AD27A7"/>
    <w:rsid w:val="00AD32F1"/>
    <w:rsid w:val="00AE2B4E"/>
    <w:rsid w:val="00AF03C7"/>
    <w:rsid w:val="00B03900"/>
    <w:rsid w:val="00B05DEB"/>
    <w:rsid w:val="00B0776E"/>
    <w:rsid w:val="00B17F69"/>
    <w:rsid w:val="00B203A1"/>
    <w:rsid w:val="00B227D0"/>
    <w:rsid w:val="00B54770"/>
    <w:rsid w:val="00B5709D"/>
    <w:rsid w:val="00B67C08"/>
    <w:rsid w:val="00B708FA"/>
    <w:rsid w:val="00B72A01"/>
    <w:rsid w:val="00B75D46"/>
    <w:rsid w:val="00B7681D"/>
    <w:rsid w:val="00B84195"/>
    <w:rsid w:val="00B84435"/>
    <w:rsid w:val="00B91284"/>
    <w:rsid w:val="00BB1041"/>
    <w:rsid w:val="00BC0B4A"/>
    <w:rsid w:val="00BD086F"/>
    <w:rsid w:val="00BD1F39"/>
    <w:rsid w:val="00BD7417"/>
    <w:rsid w:val="00BE184B"/>
    <w:rsid w:val="00BE602C"/>
    <w:rsid w:val="00BE6A47"/>
    <w:rsid w:val="00BF057C"/>
    <w:rsid w:val="00BF1275"/>
    <w:rsid w:val="00BF5B54"/>
    <w:rsid w:val="00BF5BBE"/>
    <w:rsid w:val="00BF5C02"/>
    <w:rsid w:val="00BF79E1"/>
    <w:rsid w:val="00C10AE9"/>
    <w:rsid w:val="00C1290E"/>
    <w:rsid w:val="00C179DC"/>
    <w:rsid w:val="00C203CD"/>
    <w:rsid w:val="00C3069B"/>
    <w:rsid w:val="00C36170"/>
    <w:rsid w:val="00C440F1"/>
    <w:rsid w:val="00C458F0"/>
    <w:rsid w:val="00C46065"/>
    <w:rsid w:val="00C5009E"/>
    <w:rsid w:val="00C53E9A"/>
    <w:rsid w:val="00C57A6D"/>
    <w:rsid w:val="00C72054"/>
    <w:rsid w:val="00C76D63"/>
    <w:rsid w:val="00C77611"/>
    <w:rsid w:val="00C77AAC"/>
    <w:rsid w:val="00C81CAD"/>
    <w:rsid w:val="00C83E04"/>
    <w:rsid w:val="00C86A68"/>
    <w:rsid w:val="00C918B5"/>
    <w:rsid w:val="00CA1961"/>
    <w:rsid w:val="00CA658C"/>
    <w:rsid w:val="00CB0E15"/>
    <w:rsid w:val="00CB5867"/>
    <w:rsid w:val="00CD031B"/>
    <w:rsid w:val="00CD10AA"/>
    <w:rsid w:val="00CD1150"/>
    <w:rsid w:val="00CD4E6F"/>
    <w:rsid w:val="00CD5EE8"/>
    <w:rsid w:val="00CD6955"/>
    <w:rsid w:val="00CE354D"/>
    <w:rsid w:val="00CE48F1"/>
    <w:rsid w:val="00CF10B8"/>
    <w:rsid w:val="00CF6F53"/>
    <w:rsid w:val="00D01BD0"/>
    <w:rsid w:val="00D05698"/>
    <w:rsid w:val="00D07CB4"/>
    <w:rsid w:val="00D2069A"/>
    <w:rsid w:val="00D30977"/>
    <w:rsid w:val="00D35643"/>
    <w:rsid w:val="00D363BD"/>
    <w:rsid w:val="00D40B51"/>
    <w:rsid w:val="00D45506"/>
    <w:rsid w:val="00D52DA9"/>
    <w:rsid w:val="00D55954"/>
    <w:rsid w:val="00D571F5"/>
    <w:rsid w:val="00D614AE"/>
    <w:rsid w:val="00D62311"/>
    <w:rsid w:val="00D71E32"/>
    <w:rsid w:val="00DB3AFE"/>
    <w:rsid w:val="00DB3EB0"/>
    <w:rsid w:val="00DB4443"/>
    <w:rsid w:val="00DC2EBB"/>
    <w:rsid w:val="00DE29B9"/>
    <w:rsid w:val="00DE384D"/>
    <w:rsid w:val="00DE5320"/>
    <w:rsid w:val="00DE5EE4"/>
    <w:rsid w:val="00DF148C"/>
    <w:rsid w:val="00DF298E"/>
    <w:rsid w:val="00DF3A2A"/>
    <w:rsid w:val="00E0530D"/>
    <w:rsid w:val="00E06B98"/>
    <w:rsid w:val="00E07565"/>
    <w:rsid w:val="00E11134"/>
    <w:rsid w:val="00E115F6"/>
    <w:rsid w:val="00E12E52"/>
    <w:rsid w:val="00E13DA8"/>
    <w:rsid w:val="00E14291"/>
    <w:rsid w:val="00E14A85"/>
    <w:rsid w:val="00E14F12"/>
    <w:rsid w:val="00E209D7"/>
    <w:rsid w:val="00E21BE0"/>
    <w:rsid w:val="00E30925"/>
    <w:rsid w:val="00E33D80"/>
    <w:rsid w:val="00E35465"/>
    <w:rsid w:val="00E35AE0"/>
    <w:rsid w:val="00E40DF2"/>
    <w:rsid w:val="00E4331B"/>
    <w:rsid w:val="00E51748"/>
    <w:rsid w:val="00E51DF9"/>
    <w:rsid w:val="00E5743C"/>
    <w:rsid w:val="00E64359"/>
    <w:rsid w:val="00E7005E"/>
    <w:rsid w:val="00E8521B"/>
    <w:rsid w:val="00E909CA"/>
    <w:rsid w:val="00E918F0"/>
    <w:rsid w:val="00E93861"/>
    <w:rsid w:val="00EB1D73"/>
    <w:rsid w:val="00EC045F"/>
    <w:rsid w:val="00EC2B62"/>
    <w:rsid w:val="00EC2D27"/>
    <w:rsid w:val="00EC5A6E"/>
    <w:rsid w:val="00ED2D0C"/>
    <w:rsid w:val="00ED5AFD"/>
    <w:rsid w:val="00EE068B"/>
    <w:rsid w:val="00EE6D12"/>
    <w:rsid w:val="00F000FD"/>
    <w:rsid w:val="00F00AC3"/>
    <w:rsid w:val="00F02984"/>
    <w:rsid w:val="00F0743A"/>
    <w:rsid w:val="00F10962"/>
    <w:rsid w:val="00F24201"/>
    <w:rsid w:val="00F27C44"/>
    <w:rsid w:val="00F329A4"/>
    <w:rsid w:val="00F3437B"/>
    <w:rsid w:val="00F36246"/>
    <w:rsid w:val="00F378CD"/>
    <w:rsid w:val="00F44A20"/>
    <w:rsid w:val="00F529D1"/>
    <w:rsid w:val="00F57CA0"/>
    <w:rsid w:val="00F639F8"/>
    <w:rsid w:val="00F77159"/>
    <w:rsid w:val="00F80887"/>
    <w:rsid w:val="00F830EF"/>
    <w:rsid w:val="00F912F0"/>
    <w:rsid w:val="00F91572"/>
    <w:rsid w:val="00F96A96"/>
    <w:rsid w:val="00FC4137"/>
    <w:rsid w:val="00FC757D"/>
    <w:rsid w:val="00FD0BDD"/>
    <w:rsid w:val="00FD0BE6"/>
    <w:rsid w:val="00FE18DE"/>
    <w:rsid w:val="00FE4C0E"/>
    <w:rsid w:val="00FE56D7"/>
    <w:rsid w:val="00FE5996"/>
    <w:rsid w:val="00FE5E67"/>
    <w:rsid w:val="00FF0520"/>
    <w:rsid w:val="00FF05B1"/>
    <w:rsid w:val="00FF3B7B"/>
    <w:rsid w:val="00FF7653"/>
    <w:rsid w:val="04F72A77"/>
    <w:rsid w:val="1B8A6714"/>
    <w:rsid w:val="1D207641"/>
    <w:rsid w:val="1F923C55"/>
    <w:rsid w:val="3A061F93"/>
    <w:rsid w:val="40465F56"/>
    <w:rsid w:val="411F1FB0"/>
    <w:rsid w:val="555F5429"/>
    <w:rsid w:val="56487131"/>
    <w:rsid w:val="6ED73322"/>
    <w:rsid w:val="7BD27B3B"/>
    <w:rsid w:val="7D3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docId w15:val="{0542D934-1DBB-40D6-8393-B8B0F02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annotation reference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6"/>
    <customShpInfo spid="_x0000_s1037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1255</Characters>
  <Application>Microsoft Office Word</Application>
  <DocSecurity>0</DocSecurity>
  <Lines>10</Lines>
  <Paragraphs>2</Paragraphs>
  <ScaleCrop>false</ScaleCrop>
  <Company>hrcx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汪泉娟</dc:creator>
  <cp:lastModifiedBy>于太安</cp:lastModifiedBy>
  <cp:revision>2</cp:revision>
  <cp:lastPrinted>2012-12-22T08:18:00Z</cp:lastPrinted>
  <dcterms:created xsi:type="dcterms:W3CDTF">2019-08-29T03:06:00Z</dcterms:created>
  <dcterms:modified xsi:type="dcterms:W3CDTF">2019-08-29T03:06:00Z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