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7F7" w:rsidRDefault="00E957F7" w:rsidP="00B85403">
      <w:pPr>
        <w:pStyle w:val="affffff0"/>
        <w:framePr w:wrap="around"/>
      </w:pPr>
      <w:r w:rsidRPr="00E957F7">
        <w:rPr>
          <w:rFonts w:ascii="Times New Roman"/>
        </w:rPr>
        <w:t>ICS</w:t>
      </w:r>
      <w:r>
        <w:rPr>
          <w:rFonts w:hAnsi="SimHei"/>
        </w:rPr>
        <w:t> </w:t>
      </w:r>
      <w:bookmarkStart w:id="0" w:name="ICS"/>
      <w:r>
        <w:fldChar w:fldCharType="begin">
          <w:ffData>
            <w:name w:val="ICS"/>
            <w:enabled/>
            <w:calcOnExit w:val="0"/>
            <w:helpText w:type="autoText" w:val="请输入正确的ICS号："/>
            <w:textInput>
              <w:default w:val="点击此处添加ICS号"/>
            </w:textInput>
          </w:ffData>
        </w:fldChar>
      </w:r>
      <w:r>
        <w:instrText xml:space="preserve"> FORMTEXT </w:instrText>
      </w:r>
      <w:r>
        <w:fldChar w:fldCharType="separate"/>
      </w:r>
      <w:r w:rsidR="00C607BE">
        <w:t> </w:t>
      </w:r>
      <w:r w:rsidR="00C607BE">
        <w:t> </w:t>
      </w:r>
      <w:r w:rsidR="00C607BE">
        <w:t> </w:t>
      </w:r>
      <w:r w:rsidR="00C607BE">
        <w:t> </w:t>
      </w:r>
      <w:r w:rsidR="00C607BE">
        <w:t> </w:t>
      </w:r>
      <w:r>
        <w:fldChar w:fldCharType="end"/>
      </w:r>
      <w:bookmarkEnd w:id="0"/>
    </w:p>
    <w:bookmarkStart w:id="1" w:name="WXFLH"/>
    <w:p w:rsidR="00E957F7" w:rsidRDefault="00E957F7" w:rsidP="00B85403">
      <w:pPr>
        <w:pStyle w:val="affffff0"/>
        <w:framePr w:wrap="around"/>
      </w:pPr>
      <w:r>
        <w:fldChar w:fldCharType="begin">
          <w:ffData>
            <w:name w:val="WXFLH"/>
            <w:enabled/>
            <w:calcOnExit w:val="0"/>
            <w:helpText w:type="autoText" w:val="请输入中国标准文献分类号："/>
            <w:textInput>
              <w:default w:val="点击此处添加中国标准文献分类号"/>
            </w:textInput>
          </w:ffData>
        </w:fldChar>
      </w:r>
      <w:r>
        <w:instrText xml:space="preserve"> FORMTEXT </w:instrText>
      </w:r>
      <w:r>
        <w:fldChar w:fldCharType="separate"/>
      </w:r>
      <w:r>
        <w:rPr>
          <w:rFonts w:hint="eastAsia"/>
          <w:noProof/>
        </w:rPr>
        <w:t>点击此处添加中国标准文献分类号</w:t>
      </w:r>
      <w:r>
        <w:fldChar w:fldCharType="end"/>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8"/>
      </w:tblGrid>
      <w:tr w:rsidR="00E957F7" w:rsidTr="00817ECE">
        <w:tc>
          <w:tcPr>
            <w:tcW w:w="9854" w:type="dxa"/>
            <w:tcBorders>
              <w:top w:val="nil"/>
              <w:left w:val="nil"/>
              <w:bottom w:val="nil"/>
              <w:right w:val="nil"/>
            </w:tcBorders>
            <w:shd w:val="clear" w:color="auto" w:fill="auto"/>
          </w:tcPr>
          <w:p w:rsidR="00E957F7" w:rsidRDefault="00ED3A33" w:rsidP="00B85403">
            <w:pPr>
              <w:pStyle w:val="affffff0"/>
              <w:framePr w:wrap="around"/>
            </w:pPr>
            <w:r>
              <w:rPr>
                <w:noProof/>
              </w:rPr>
              <mc:AlternateContent>
                <mc:Choice Requires="wps">
                  <w:drawing>
                    <wp:anchor distT="0" distB="0" distL="114300" distR="114300" simplePos="0" relativeHeight="251657216" behindDoc="1" locked="0" layoutInCell="1" allowOverlap="1">
                      <wp:simplePos x="0" y="0"/>
                      <wp:positionH relativeFrom="column">
                        <wp:posOffset>-66675</wp:posOffset>
                      </wp:positionH>
                      <wp:positionV relativeFrom="paragraph">
                        <wp:posOffset>0</wp:posOffset>
                      </wp:positionV>
                      <wp:extent cx="866775" cy="198120"/>
                      <wp:effectExtent l="0" t="3810" r="4445" b="0"/>
                      <wp:wrapNone/>
                      <wp:docPr id="14" name="BAH"/>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14FFC8" id="BAH" o:spid="_x0000_s1026" style="position:absolute;margin-left:-5.25pt;margin-top:0;width:68.2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" stroked="f"/>
                  </w:pict>
                </mc:Fallback>
              </mc:AlternateContent>
            </w:r>
            <w:r w:rsidR="00E957F7">
              <w:fldChar w:fldCharType="begin">
                <w:ffData>
                  <w:name w:val="BAH"/>
                  <w:enabled/>
                  <w:calcOnExit w:val="0"/>
                  <w:textInput/>
                </w:ffData>
              </w:fldChar>
            </w:r>
            <w:bookmarkStart w:id="2" w:name="BAH"/>
            <w:r w:rsidR="00E957F7">
              <w:instrText xml:space="preserve"> FORMTEXT </w:instrText>
            </w:r>
            <w:r w:rsidR="00E957F7">
              <w:fldChar w:fldCharType="separate"/>
            </w:r>
            <w:r w:rsidR="00E957F7">
              <w:rPr>
                <w:noProof/>
              </w:rPr>
              <w:t> </w:t>
            </w:r>
            <w:r w:rsidR="00E957F7">
              <w:rPr>
                <w:noProof/>
              </w:rPr>
              <w:t> </w:t>
            </w:r>
            <w:r w:rsidR="00E957F7">
              <w:rPr>
                <w:noProof/>
              </w:rPr>
              <w:t> </w:t>
            </w:r>
            <w:r w:rsidR="00E957F7">
              <w:rPr>
                <w:noProof/>
              </w:rPr>
              <w:t> </w:t>
            </w:r>
            <w:r w:rsidR="00E957F7">
              <w:rPr>
                <w:noProof/>
              </w:rPr>
              <w:t> </w:t>
            </w:r>
            <w:r w:rsidR="00E957F7">
              <w:fldChar w:fldCharType="end"/>
            </w:r>
            <w:bookmarkEnd w:id="2"/>
          </w:p>
        </w:tc>
      </w:tr>
    </w:tbl>
    <w:p w:rsidR="00E957F7" w:rsidRDefault="00E957F7" w:rsidP="00B85403">
      <w:pPr>
        <w:pStyle w:val="afffff"/>
        <w:framePr w:wrap="around"/>
        <w:spacing w:line="240" w:lineRule="auto"/>
      </w:pPr>
      <w:r>
        <w:t>DB</w:t>
      </w:r>
      <w:bookmarkStart w:id="3" w:name="c3"/>
      <w:r>
        <w:fldChar w:fldCharType="begin">
          <w:ffData>
            <w:name w:val="c3"/>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3"/>
    </w:p>
    <w:bookmarkStart w:id="4" w:name="c4"/>
    <w:p w:rsidR="00E957F7" w:rsidRDefault="00E957F7" w:rsidP="00B85403">
      <w:pPr>
        <w:pStyle w:val="afffff0"/>
        <w:framePr w:wrap="around"/>
        <w:spacing w:line="240" w:lineRule="auto"/>
      </w:pPr>
      <w:r>
        <w:fldChar w:fldCharType="begin">
          <w:ffData>
            <w:name w:val="c4"/>
            <w:enabled/>
            <w:calcOnExit w:val="0"/>
            <w:textInput/>
          </w:ffData>
        </w:fldChar>
      </w:r>
      <w:r>
        <w:instrText xml:space="preserve"> FORMTEXT </w:instrText>
      </w:r>
      <w:r>
        <w:fldChar w:fldCharType="separate"/>
      </w:r>
      <w:r>
        <w:rPr>
          <w:noProof/>
        </w:rPr>
        <w:t>深</w:t>
      </w:r>
      <w:r>
        <w:rPr>
          <w:rFonts w:hint="eastAsia"/>
          <w:noProof/>
        </w:rPr>
        <w:t>圳市</w:t>
      </w:r>
      <w:r>
        <w:fldChar w:fldCharType="end"/>
      </w:r>
      <w:bookmarkEnd w:id="4"/>
      <w:r>
        <w:rPr>
          <w:rFonts w:hint="eastAsia"/>
        </w:rPr>
        <w:t>地方标准</w:t>
      </w:r>
    </w:p>
    <w:p w:rsidR="00E957F7" w:rsidRDefault="00E957F7" w:rsidP="00B85403">
      <w:pPr>
        <w:pStyle w:val="21"/>
        <w:framePr w:wrap="around"/>
        <w:spacing w:line="240" w:lineRule="auto"/>
        <w:rPr>
          <w:rFonts w:hAnsi="SimHei"/>
        </w:rPr>
      </w:pPr>
      <w:r w:rsidRPr="00E957F7">
        <w:rPr>
          <w:rFonts w:ascii="Times New Roman"/>
        </w:rPr>
        <w:t xml:space="preserve">DB </w:t>
      </w:r>
      <w:bookmarkStart w:id="5" w:name="StdNo0"/>
      <w:r>
        <w:rPr>
          <w:rFonts w:hAnsi="SimHei"/>
        </w:rPr>
        <w:fldChar w:fldCharType="begin">
          <w:ffData>
            <w:name w:val="StdNo0"/>
            <w:enabled/>
            <w:calcOnExit w:val="0"/>
            <w:textInput>
              <w:default w:val="XX"/>
              <w:maxLength w:val="2"/>
            </w:textInput>
          </w:ffData>
        </w:fldChar>
      </w:r>
      <w:r>
        <w:rPr>
          <w:rFonts w:hAnsi="SimHei"/>
        </w:rPr>
        <w:instrText xml:space="preserve"> FORMTEXT </w:instrText>
      </w:r>
      <w:r>
        <w:rPr>
          <w:rFonts w:hAnsi="SimHei"/>
        </w:rPr>
      </w:r>
      <w:r>
        <w:rPr>
          <w:rFonts w:hAnsi="SimHei"/>
        </w:rPr>
        <w:fldChar w:fldCharType="separate"/>
      </w:r>
      <w:r>
        <w:rPr>
          <w:rFonts w:hAnsi="SimHei"/>
          <w:noProof/>
        </w:rPr>
        <w:t>XX</w:t>
      </w:r>
      <w:r>
        <w:rPr>
          <w:rFonts w:hAnsi="SimHei"/>
        </w:rPr>
        <w:fldChar w:fldCharType="end"/>
      </w:r>
      <w:bookmarkEnd w:id="5"/>
      <w:r>
        <w:rPr>
          <w:rFonts w:hAnsi="SimHei"/>
        </w:rPr>
        <w:t xml:space="preserve">/ </w:t>
      </w:r>
      <w:bookmarkStart w:id="6" w:name="StdNo1"/>
      <w:r>
        <w:rPr>
          <w:rFonts w:hAnsi="SimHei"/>
        </w:rPr>
        <w:fldChar w:fldCharType="begin">
          <w:ffData>
            <w:name w:val="StdNo1"/>
            <w:enabled/>
            <w:calcOnExit w:val="0"/>
            <w:textInput>
              <w:default w:val="XXXXX"/>
            </w:textInput>
          </w:ffData>
        </w:fldChar>
      </w:r>
      <w:r>
        <w:rPr>
          <w:rFonts w:hAnsi="SimHei"/>
        </w:rPr>
        <w:instrText xml:space="preserve"> FORMTEXT </w:instrText>
      </w:r>
      <w:r>
        <w:rPr>
          <w:rFonts w:hAnsi="SimHei"/>
        </w:rPr>
      </w:r>
      <w:r>
        <w:rPr>
          <w:rFonts w:hAnsi="SimHei"/>
        </w:rPr>
        <w:fldChar w:fldCharType="separate"/>
      </w:r>
      <w:r>
        <w:rPr>
          <w:rFonts w:hAnsi="SimHei"/>
          <w:noProof/>
        </w:rPr>
        <w:t>XXXXX</w:t>
      </w:r>
      <w:r>
        <w:rPr>
          <w:rFonts w:hAnsi="SimHei"/>
        </w:rPr>
        <w:fldChar w:fldCharType="end"/>
      </w:r>
      <w:bookmarkEnd w:id="6"/>
      <w:r>
        <w:rPr>
          <w:rFonts w:hAnsi="SimHei"/>
        </w:rPr>
        <w:t>—</w:t>
      </w:r>
      <w:bookmarkStart w:id="7" w:name="StdNo2"/>
      <w:r>
        <w:rPr>
          <w:rFonts w:hAnsi="SimHei"/>
        </w:rPr>
        <w:fldChar w:fldCharType="begin">
          <w:ffData>
            <w:name w:val="StdNo2"/>
            <w:enabled/>
            <w:calcOnExit w:val="0"/>
            <w:textInput>
              <w:default w:val="XXXX"/>
              <w:maxLength w:val="4"/>
            </w:textInput>
          </w:ffData>
        </w:fldChar>
      </w:r>
      <w:r>
        <w:rPr>
          <w:rFonts w:hAnsi="SimHei"/>
        </w:rPr>
        <w:instrText xml:space="preserve"> FORMTEXT </w:instrText>
      </w:r>
      <w:r>
        <w:rPr>
          <w:rFonts w:hAnsi="SimHei"/>
        </w:rPr>
      </w:r>
      <w:r>
        <w:rPr>
          <w:rFonts w:hAnsi="SimHei"/>
        </w:rPr>
        <w:fldChar w:fldCharType="separate"/>
      </w:r>
      <w:r>
        <w:rPr>
          <w:rFonts w:hAnsi="SimHei"/>
          <w:noProof/>
        </w:rPr>
        <w:t>XXXX</w:t>
      </w:r>
      <w:r>
        <w:rPr>
          <w:rFonts w:hAnsi="SimHei"/>
        </w:rPr>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40"/>
      </w:tblGrid>
      <w:tr w:rsidR="00E957F7" w:rsidRPr="00817ECE" w:rsidTr="00817ECE">
        <w:tc>
          <w:tcPr>
            <w:tcW w:w="9356" w:type="dxa"/>
            <w:tcBorders>
              <w:top w:val="nil"/>
              <w:left w:val="nil"/>
              <w:bottom w:val="nil"/>
              <w:right w:val="nil"/>
            </w:tcBorders>
            <w:shd w:val="clear" w:color="auto" w:fill="auto"/>
          </w:tcPr>
          <w:bookmarkStart w:id="8" w:name="DT"/>
          <w:p w:rsidR="00E957F7" w:rsidRDefault="00ED3A33" w:rsidP="00B85403">
            <w:pPr>
              <w:pStyle w:val="afffc"/>
              <w:framePr w:wrap="around"/>
              <w:spacing w:line="240" w:lineRule="auto"/>
            </w:pPr>
            <w:r>
              <w:rPr>
                <w:noProof/>
              </w:rPr>
              <mc:AlternateContent>
                <mc:Choice Requires="wps">
                  <w:drawing>
                    <wp:anchor distT="0" distB="0" distL="114300" distR="114300" simplePos="0" relativeHeight="251654144" behindDoc="1" locked="0" layoutInCell="1" allowOverlap="1" wp14:anchorId="6F1B695C" wp14:editId="09A5E7F6">
                      <wp:simplePos x="0" y="0"/>
                      <wp:positionH relativeFrom="column">
                        <wp:posOffset>4734560</wp:posOffset>
                      </wp:positionH>
                      <wp:positionV relativeFrom="paragraph">
                        <wp:posOffset>34290</wp:posOffset>
                      </wp:positionV>
                      <wp:extent cx="1143000" cy="228600"/>
                      <wp:effectExtent l="0" t="0" r="3175" b="0"/>
                      <wp:wrapNone/>
                      <wp:docPr id="13"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C7E7033" id="DT" o:spid="_x0000_s1026" style="position:absolute;margin-left:372.8pt;margin-top:2.7pt;width:90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" stroked="f"/>
                  </w:pict>
                </mc:Fallback>
              </mc:AlternateContent>
            </w:r>
            <w:r w:rsidR="00E957F7">
              <w:fldChar w:fldCharType="begin">
                <w:ffData>
                  <w:name w:val="DT"/>
                  <w:enabled/>
                  <w:calcOnExit w:val="0"/>
                  <w:textInput/>
                </w:ffData>
              </w:fldChar>
            </w:r>
            <w:r w:rsidR="00E957F7">
              <w:instrText xml:space="preserve"> FORMTEXT </w:instrText>
            </w:r>
            <w:r w:rsidR="00E957F7">
              <w:fldChar w:fldCharType="separate"/>
            </w:r>
            <w:r w:rsidR="00E957F7">
              <w:rPr>
                <w:noProof/>
              </w:rPr>
              <w:t> </w:t>
            </w:r>
            <w:r w:rsidR="00E957F7">
              <w:rPr>
                <w:noProof/>
              </w:rPr>
              <w:t> </w:t>
            </w:r>
            <w:r w:rsidR="00E957F7">
              <w:rPr>
                <w:noProof/>
              </w:rPr>
              <w:t> </w:t>
            </w:r>
            <w:r w:rsidR="00E957F7">
              <w:rPr>
                <w:noProof/>
              </w:rPr>
              <w:t> </w:t>
            </w:r>
            <w:r w:rsidR="00E957F7">
              <w:rPr>
                <w:noProof/>
              </w:rPr>
              <w:t> </w:t>
            </w:r>
            <w:r w:rsidR="00E957F7">
              <w:fldChar w:fldCharType="end"/>
            </w:r>
            <w:bookmarkEnd w:id="8"/>
          </w:p>
        </w:tc>
      </w:tr>
    </w:tbl>
    <w:p w:rsidR="00E957F7" w:rsidRDefault="00E957F7" w:rsidP="00B85403">
      <w:pPr>
        <w:pStyle w:val="21"/>
        <w:framePr w:wrap="around"/>
        <w:spacing w:line="240" w:lineRule="auto"/>
        <w:rPr>
          <w:rFonts w:hAnsi="SimHei"/>
        </w:rPr>
      </w:pPr>
    </w:p>
    <w:p w:rsidR="00E957F7" w:rsidRDefault="00E957F7" w:rsidP="00B85403">
      <w:pPr>
        <w:pStyle w:val="21"/>
        <w:framePr w:wrap="around"/>
        <w:spacing w:line="240" w:lineRule="auto"/>
        <w:rPr>
          <w:rFonts w:hAnsi="SimHei"/>
        </w:rPr>
      </w:pPr>
    </w:p>
    <w:p w:rsidR="00E957F7" w:rsidRDefault="005021DF" w:rsidP="00B85403">
      <w:pPr>
        <w:pStyle w:val="afffd"/>
        <w:framePr w:wrap="around"/>
        <w:spacing w:line="240" w:lineRule="auto"/>
      </w:pPr>
      <w:r w:rsidRPr="005021DF">
        <w:rPr>
          <w:rFonts w:hint="eastAsia"/>
          <w:noProof/>
        </w:rPr>
        <w:t>城市热岛效应遥感监测技术规范</w:t>
      </w:r>
    </w:p>
    <w:p w:rsidR="00E957F7" w:rsidRDefault="001A48E2" w:rsidP="00B85403">
      <w:pPr>
        <w:pStyle w:val="afffe"/>
        <w:framePr w:wrap="around"/>
        <w:spacing w:line="240" w:lineRule="auto"/>
      </w:pPr>
      <w:r>
        <w:t>Technical specification of urban heat island effect monitoring by remote sensing</w:t>
      </w:r>
    </w:p>
    <w:bookmarkStart w:id="9" w:name="YZBS"/>
    <w:p w:rsidR="00E957F7" w:rsidRPr="00E957F7" w:rsidRDefault="00E957F7" w:rsidP="00B85403">
      <w:pPr>
        <w:pStyle w:val="affff"/>
        <w:framePr w:wrap="around"/>
        <w:spacing w:line="240" w:lineRule="auto"/>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noProof/>
        </w:rPr>
        <w:t>点击此处添加与国际标准一致性程度的标识</w:t>
      </w:r>
      <w:r>
        <w:fldChar w:fldCharType="end"/>
      </w:r>
      <w:bookmarkEnd w:id="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E957F7" w:rsidTr="00817ECE">
        <w:tc>
          <w:tcPr>
            <w:tcW w:w="9855" w:type="dxa"/>
            <w:tcBorders>
              <w:top w:val="nil"/>
              <w:left w:val="nil"/>
              <w:bottom w:val="nil"/>
              <w:right w:val="nil"/>
            </w:tcBorders>
            <w:shd w:val="clear" w:color="auto" w:fill="auto"/>
          </w:tcPr>
          <w:p w:rsidR="00E957F7" w:rsidRDefault="00ED3A33" w:rsidP="00B85403">
            <w:pPr>
              <w:pStyle w:val="affff0"/>
              <w:framePr w:wrap="around"/>
            </w:pPr>
            <w:r>
              <w:rPr>
                <w:noProof/>
              </w:rPr>
              <mc:AlternateContent>
                <mc:Choice Requires="wps">
                  <w:drawing>
                    <wp:anchor distT="0" distB="0" distL="114300" distR="114300" simplePos="0" relativeHeight="251656192" behindDoc="1" locked="1" layoutInCell="1" allowOverlap="1" wp14:anchorId="3CC06D75" wp14:editId="3D33F7F9">
                      <wp:simplePos x="0" y="0"/>
                      <wp:positionH relativeFrom="column">
                        <wp:posOffset>2200910</wp:posOffset>
                      </wp:positionH>
                      <wp:positionV relativeFrom="paragraph">
                        <wp:posOffset>573405</wp:posOffset>
                      </wp:positionV>
                      <wp:extent cx="1905000" cy="254000"/>
                      <wp:effectExtent l="0" t="0" r="3175" b="3175"/>
                      <wp:wrapNone/>
                      <wp:docPr id="12"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A0866F" id="RQ" o:spid="_x0000_s1026" style="position:absolute;margin-left:173.3pt;margin-top:45.15pt;width:150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" stroked="f">
                      <w10:anchorlock/>
                    </v:rect>
                  </w:pict>
                </mc:Fallback>
              </mc:AlternateContent>
            </w:r>
            <w:r>
              <w:rPr>
                <w:noProof/>
              </w:rPr>
              <mc:AlternateContent>
                <mc:Choice Requires="wps">
                  <w:drawing>
                    <wp:anchor distT="0" distB="0" distL="114300" distR="114300" simplePos="0" relativeHeight="251655168" behindDoc="1" locked="0" layoutInCell="1" allowOverlap="1" wp14:anchorId="0DBCD677" wp14:editId="207C3FE4">
                      <wp:simplePos x="0" y="0"/>
                      <wp:positionH relativeFrom="column">
                        <wp:posOffset>2454910</wp:posOffset>
                      </wp:positionH>
                      <wp:positionV relativeFrom="paragraph">
                        <wp:posOffset>255905</wp:posOffset>
                      </wp:positionV>
                      <wp:extent cx="1270000" cy="304800"/>
                      <wp:effectExtent l="3175" t="0" r="3175" b="3175"/>
                      <wp:wrapNone/>
                      <wp:docPr id="9"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07402B" id="LB" o:spid="_x0000_s1026" style="position:absolute;margin-left:193.3pt;margin-top:20.15pt;width:100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" stroked="f"/>
                  </w:pict>
                </mc:Fallback>
              </mc:AlternateContent>
            </w:r>
            <w:r w:rsidR="00E957F7">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0" w:name="LB"/>
            <w:r w:rsidR="00E957F7">
              <w:instrText xml:space="preserve"> FORMDROPDOWN </w:instrText>
            </w:r>
            <w:r w:rsidR="00D8485F">
              <w:fldChar w:fldCharType="separate"/>
            </w:r>
            <w:r w:rsidR="00E957F7">
              <w:fldChar w:fldCharType="end"/>
            </w:r>
            <w:bookmarkEnd w:id="10"/>
          </w:p>
        </w:tc>
      </w:tr>
      <w:bookmarkStart w:id="11" w:name="WCRQ"/>
      <w:tr w:rsidR="00E957F7" w:rsidTr="00817ECE">
        <w:tc>
          <w:tcPr>
            <w:tcW w:w="9855" w:type="dxa"/>
            <w:tcBorders>
              <w:top w:val="nil"/>
              <w:left w:val="nil"/>
              <w:bottom w:val="nil"/>
              <w:right w:val="nil"/>
            </w:tcBorders>
            <w:shd w:val="clear" w:color="auto" w:fill="auto"/>
          </w:tcPr>
          <w:p w:rsidR="00E957F7" w:rsidRDefault="00E957F7" w:rsidP="00B85403">
            <w:pPr>
              <w:pStyle w:val="affff1"/>
              <w:framePr w:wrap="around"/>
              <w:spacing w:line="240" w:lineRule="auto"/>
            </w:pPr>
            <w:r>
              <w:fldChar w:fldCharType="begin">
                <w:ffData>
                  <w:name w:val="WCRQ"/>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bookmarkStart w:id="12" w:name="FY"/>
    <w:p w:rsidR="00E957F7" w:rsidRDefault="00E957F7" w:rsidP="00B85403">
      <w:pPr>
        <w:pStyle w:val="affffff7"/>
        <w:framePr w:wrap="around"/>
      </w:pPr>
      <w:r w:rsidRPr="00E957F7">
        <w:rPr>
          <w:rFonts w:ascii="SimHei"/>
        </w:rPr>
        <w:fldChar w:fldCharType="begin">
          <w:ffData>
            <w:name w:val="FY"/>
            <w:enabled/>
            <w:calcOnExit w:val="0"/>
            <w:textInput>
              <w:default w:val="XXXX"/>
              <w:maxLength w:val="4"/>
            </w:textInput>
          </w:ffData>
        </w:fldChar>
      </w:r>
      <w:r w:rsidRPr="00E957F7">
        <w:rPr>
          <w:rFonts w:ascii="SimHei"/>
        </w:rPr>
        <w:instrText xml:space="preserve"> FORMTEXT </w:instrText>
      </w:r>
      <w:r w:rsidRPr="00E957F7">
        <w:rPr>
          <w:rFonts w:ascii="SimHei"/>
        </w:rPr>
      </w:r>
      <w:r w:rsidRPr="00E957F7">
        <w:rPr>
          <w:rFonts w:ascii="SimHei"/>
        </w:rPr>
        <w:fldChar w:fldCharType="separate"/>
      </w:r>
      <w:r>
        <w:rPr>
          <w:rFonts w:ascii="SimHei"/>
          <w:noProof/>
        </w:rPr>
        <w:t>XXXX</w:t>
      </w:r>
      <w:r w:rsidRPr="00E957F7">
        <w:rPr>
          <w:rFonts w:ascii="SimHei"/>
        </w:rPr>
        <w:fldChar w:fldCharType="end"/>
      </w:r>
      <w:bookmarkEnd w:id="12"/>
      <w:r>
        <w:t xml:space="preserve"> </w:t>
      </w:r>
      <w:r w:rsidRPr="00E957F7">
        <w:rPr>
          <w:rFonts w:ascii="SimHei"/>
        </w:rPr>
        <w:t>-</w:t>
      </w:r>
      <w:r>
        <w:t xml:space="preserve"> </w:t>
      </w:r>
      <w:r w:rsidRPr="00E957F7">
        <w:rPr>
          <w:rFonts w:ascii="SimHei"/>
        </w:rPr>
        <w:fldChar w:fldCharType="begin">
          <w:ffData>
            <w:name w:val="FM"/>
            <w:enabled/>
            <w:calcOnExit w:val="0"/>
            <w:textInput>
              <w:default w:val="XX"/>
              <w:maxLength w:val="2"/>
            </w:textInput>
          </w:ffData>
        </w:fldChar>
      </w:r>
      <w:r w:rsidRPr="00E957F7">
        <w:rPr>
          <w:rFonts w:ascii="SimHei"/>
        </w:rPr>
        <w:instrText xml:space="preserve"> FORMTEXT </w:instrText>
      </w:r>
      <w:r w:rsidRPr="00E957F7">
        <w:rPr>
          <w:rFonts w:ascii="SimHei"/>
        </w:rPr>
      </w:r>
      <w:r w:rsidRPr="00E957F7">
        <w:rPr>
          <w:rFonts w:ascii="SimHei"/>
        </w:rPr>
        <w:fldChar w:fldCharType="separate"/>
      </w:r>
      <w:r>
        <w:rPr>
          <w:rFonts w:ascii="SimHei"/>
          <w:noProof/>
        </w:rPr>
        <w:t>XX</w:t>
      </w:r>
      <w:r w:rsidRPr="00E957F7">
        <w:rPr>
          <w:rFonts w:ascii="SimHei"/>
        </w:rPr>
        <w:fldChar w:fldCharType="end"/>
      </w:r>
      <w:r>
        <w:t xml:space="preserve"> </w:t>
      </w:r>
      <w:r w:rsidRPr="00E957F7">
        <w:rPr>
          <w:rFonts w:ascii="SimHei"/>
        </w:rPr>
        <w:t>-</w:t>
      </w:r>
      <w:r>
        <w:t xml:space="preserve"> </w:t>
      </w:r>
      <w:bookmarkStart w:id="13" w:name="FD"/>
      <w:r w:rsidRPr="00E957F7">
        <w:rPr>
          <w:rFonts w:ascii="SimHei"/>
        </w:rPr>
        <w:fldChar w:fldCharType="begin">
          <w:ffData>
            <w:name w:val="FD"/>
            <w:enabled/>
            <w:calcOnExit w:val="0"/>
            <w:textInput>
              <w:default w:val="XX"/>
              <w:maxLength w:val="2"/>
            </w:textInput>
          </w:ffData>
        </w:fldChar>
      </w:r>
      <w:r w:rsidRPr="00E957F7">
        <w:rPr>
          <w:rFonts w:ascii="SimHei"/>
        </w:rPr>
        <w:instrText xml:space="preserve"> FORMTEXT </w:instrText>
      </w:r>
      <w:r w:rsidRPr="00E957F7">
        <w:rPr>
          <w:rFonts w:ascii="SimHei"/>
        </w:rPr>
      </w:r>
      <w:r w:rsidRPr="00E957F7">
        <w:rPr>
          <w:rFonts w:ascii="SimHei"/>
        </w:rPr>
        <w:fldChar w:fldCharType="separate"/>
      </w:r>
      <w:r>
        <w:rPr>
          <w:rFonts w:ascii="SimHei"/>
          <w:noProof/>
        </w:rPr>
        <w:t>XX</w:t>
      </w:r>
      <w:r w:rsidRPr="00E957F7">
        <w:rPr>
          <w:rFonts w:ascii="SimHei"/>
        </w:rPr>
        <w:fldChar w:fldCharType="end"/>
      </w:r>
      <w:bookmarkEnd w:id="13"/>
      <w:r>
        <w:rPr>
          <w:rFonts w:hint="eastAsia"/>
        </w:rPr>
        <w:t>发布</w:t>
      </w:r>
      <w:r w:rsidR="00ED3A33">
        <w:rPr>
          <w:noProof/>
        </w:rPr>
        <mc:AlternateContent>
          <mc:Choice Requires="wps">
            <w:drawing>
              <wp:anchor distT="0" distB="0" distL="114300" distR="114300" simplePos="0" relativeHeight="251652096" behindDoc="0" locked="1" layoutInCell="1" allowOverlap="1" wp14:anchorId="59ABCB31" wp14:editId="2E9F0DF0">
                <wp:simplePos x="0" y="0"/>
                <wp:positionH relativeFrom="column">
                  <wp:posOffset>-635</wp:posOffset>
                </wp:positionH>
                <wp:positionV relativeFrom="page">
                  <wp:posOffset>9251950</wp:posOffset>
                </wp:positionV>
                <wp:extent cx="6120130" cy="0"/>
                <wp:effectExtent l="13970" t="12700" r="9525" b="635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29A8C9" id="Line 1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">
                <w10:wrap anchory="page"/>
                <w10:anchorlock/>
              </v:line>
            </w:pict>
          </mc:Fallback>
        </mc:AlternateContent>
      </w:r>
    </w:p>
    <w:bookmarkStart w:id="14" w:name="SY"/>
    <w:p w:rsidR="00E957F7" w:rsidRDefault="00E957F7" w:rsidP="00B85403">
      <w:pPr>
        <w:pStyle w:val="affffff8"/>
        <w:framePr w:wrap="around"/>
      </w:pPr>
      <w:r w:rsidRPr="00E957F7">
        <w:rPr>
          <w:rFonts w:ascii="SimHei"/>
        </w:rPr>
        <w:fldChar w:fldCharType="begin">
          <w:ffData>
            <w:name w:val="SY"/>
            <w:enabled/>
            <w:calcOnExit w:val="0"/>
            <w:textInput>
              <w:default w:val="XXXX"/>
              <w:maxLength w:val="4"/>
            </w:textInput>
          </w:ffData>
        </w:fldChar>
      </w:r>
      <w:r w:rsidRPr="00E957F7">
        <w:rPr>
          <w:rFonts w:ascii="SimHei"/>
        </w:rPr>
        <w:instrText xml:space="preserve"> FORMTEXT </w:instrText>
      </w:r>
      <w:r w:rsidRPr="00E957F7">
        <w:rPr>
          <w:rFonts w:ascii="SimHei"/>
        </w:rPr>
      </w:r>
      <w:r w:rsidRPr="00E957F7">
        <w:rPr>
          <w:rFonts w:ascii="SimHei"/>
        </w:rPr>
        <w:fldChar w:fldCharType="separate"/>
      </w:r>
      <w:r>
        <w:rPr>
          <w:rFonts w:ascii="SimHei"/>
          <w:noProof/>
        </w:rPr>
        <w:t>XXXX</w:t>
      </w:r>
      <w:r w:rsidRPr="00E957F7">
        <w:rPr>
          <w:rFonts w:ascii="SimHei"/>
        </w:rPr>
        <w:fldChar w:fldCharType="end"/>
      </w:r>
      <w:bookmarkEnd w:id="14"/>
      <w:r>
        <w:t xml:space="preserve"> </w:t>
      </w:r>
      <w:r w:rsidRPr="00E957F7">
        <w:rPr>
          <w:rFonts w:ascii="SimHei"/>
        </w:rPr>
        <w:t>-</w:t>
      </w:r>
      <w:r>
        <w:t xml:space="preserve"> </w:t>
      </w:r>
      <w:bookmarkStart w:id="15" w:name="SM"/>
      <w:r w:rsidRPr="00E957F7">
        <w:rPr>
          <w:rFonts w:ascii="SimHei"/>
        </w:rPr>
        <w:fldChar w:fldCharType="begin">
          <w:ffData>
            <w:name w:val="SM"/>
            <w:enabled/>
            <w:calcOnExit w:val="0"/>
            <w:textInput>
              <w:default w:val="XX"/>
              <w:maxLength w:val="2"/>
            </w:textInput>
          </w:ffData>
        </w:fldChar>
      </w:r>
      <w:r w:rsidRPr="00E957F7">
        <w:rPr>
          <w:rFonts w:ascii="SimHei"/>
        </w:rPr>
        <w:instrText xml:space="preserve"> FORMTEXT </w:instrText>
      </w:r>
      <w:r w:rsidRPr="00E957F7">
        <w:rPr>
          <w:rFonts w:ascii="SimHei"/>
        </w:rPr>
      </w:r>
      <w:r w:rsidRPr="00E957F7">
        <w:rPr>
          <w:rFonts w:ascii="SimHei"/>
        </w:rPr>
        <w:fldChar w:fldCharType="separate"/>
      </w:r>
      <w:r>
        <w:rPr>
          <w:rFonts w:ascii="SimHei"/>
          <w:noProof/>
        </w:rPr>
        <w:t>XX</w:t>
      </w:r>
      <w:r w:rsidRPr="00E957F7">
        <w:rPr>
          <w:rFonts w:ascii="SimHei"/>
        </w:rPr>
        <w:fldChar w:fldCharType="end"/>
      </w:r>
      <w:bookmarkEnd w:id="15"/>
      <w:r>
        <w:t xml:space="preserve"> </w:t>
      </w:r>
      <w:r w:rsidRPr="00E957F7">
        <w:rPr>
          <w:rFonts w:ascii="SimHei"/>
        </w:rPr>
        <w:t>-</w:t>
      </w:r>
      <w:r>
        <w:t xml:space="preserve"> </w:t>
      </w:r>
      <w:bookmarkStart w:id="16" w:name="SD"/>
      <w:r w:rsidRPr="00E957F7">
        <w:rPr>
          <w:rFonts w:ascii="SimHei"/>
        </w:rPr>
        <w:fldChar w:fldCharType="begin">
          <w:ffData>
            <w:name w:val="SD"/>
            <w:enabled/>
            <w:calcOnExit w:val="0"/>
            <w:textInput>
              <w:default w:val="XX"/>
              <w:maxLength w:val="2"/>
            </w:textInput>
          </w:ffData>
        </w:fldChar>
      </w:r>
      <w:r w:rsidRPr="00E957F7">
        <w:rPr>
          <w:rFonts w:ascii="SimHei"/>
        </w:rPr>
        <w:instrText xml:space="preserve"> FORMTEXT </w:instrText>
      </w:r>
      <w:r w:rsidRPr="00E957F7">
        <w:rPr>
          <w:rFonts w:ascii="SimHei"/>
        </w:rPr>
      </w:r>
      <w:r w:rsidRPr="00E957F7">
        <w:rPr>
          <w:rFonts w:ascii="SimHei"/>
        </w:rPr>
        <w:fldChar w:fldCharType="separate"/>
      </w:r>
      <w:r>
        <w:rPr>
          <w:rFonts w:ascii="SimHei"/>
          <w:noProof/>
        </w:rPr>
        <w:t>XX</w:t>
      </w:r>
      <w:r w:rsidRPr="00E957F7">
        <w:rPr>
          <w:rFonts w:ascii="SimHei"/>
        </w:rPr>
        <w:fldChar w:fldCharType="end"/>
      </w:r>
      <w:bookmarkEnd w:id="16"/>
      <w:r>
        <w:rPr>
          <w:rFonts w:hint="eastAsia"/>
        </w:rPr>
        <w:t>实施</w:t>
      </w:r>
    </w:p>
    <w:bookmarkStart w:id="17" w:name="fm"/>
    <w:p w:rsidR="00E957F7" w:rsidRDefault="00E957F7" w:rsidP="00B85403">
      <w:pPr>
        <w:pStyle w:val="afffff1"/>
        <w:framePr w:wrap="around"/>
        <w:spacing w:line="240" w:lineRule="auto"/>
      </w:pPr>
      <w:r>
        <w:fldChar w:fldCharType="begin">
          <w:ffData>
            <w:name w:val="fm"/>
            <w:enabled/>
            <w:calcOnExit w:val="0"/>
            <w:textInput/>
          </w:ffData>
        </w:fldChar>
      </w:r>
      <w:r>
        <w:instrText xml:space="preserve"> FORMTEXT </w:instrText>
      </w:r>
      <w:r>
        <w:fldChar w:fldCharType="separate"/>
      </w:r>
      <w:r w:rsidRPr="00E957F7">
        <w:rPr>
          <w:rFonts w:hint="eastAsia"/>
        </w:rPr>
        <w:t>深圳市市场监督管理局</w:t>
      </w:r>
      <w:r>
        <w:rPr>
          <w:noProof/>
        </w:rPr>
        <w:t> </w:t>
      </w:r>
      <w:r>
        <w:rPr>
          <w:noProof/>
        </w:rPr>
        <w:t> </w:t>
      </w:r>
      <w:r>
        <w:rPr>
          <w:noProof/>
        </w:rPr>
        <w:t> </w:t>
      </w:r>
      <w:r>
        <w:rPr>
          <w:noProof/>
        </w:rPr>
        <w:t> </w:t>
      </w:r>
      <w:r>
        <w:rPr>
          <w:noProof/>
        </w:rPr>
        <w:t> </w:t>
      </w:r>
      <w:r>
        <w:fldChar w:fldCharType="end"/>
      </w:r>
      <w:bookmarkEnd w:id="17"/>
      <w:r>
        <w:rPr>
          <w:rFonts w:hAnsi="SimHei"/>
        </w:rPr>
        <w:t> </w:t>
      </w:r>
      <w:r>
        <w:rPr>
          <w:rFonts w:hAnsi="SimHei"/>
        </w:rPr>
        <w:t> </w:t>
      </w:r>
      <w:r>
        <w:rPr>
          <w:rFonts w:hAnsi="SimHei"/>
        </w:rPr>
        <w:t> </w:t>
      </w:r>
      <w:r w:rsidRPr="00E957F7">
        <w:rPr>
          <w:rStyle w:val="afff9"/>
          <w:rFonts w:hint="eastAsia"/>
        </w:rPr>
        <w:t>发布</w:t>
      </w:r>
    </w:p>
    <w:p w:rsidR="00E957F7" w:rsidRPr="00E957F7" w:rsidRDefault="00ED3A33" w:rsidP="00B85403">
      <w:pPr>
        <w:pStyle w:val="aff5"/>
        <w:sectPr w:rsidR="00E957F7" w:rsidRPr="00E957F7" w:rsidSect="00E957F7">
          <w:pgSz w:w="11906" w:h="16838" w:code="9"/>
          <w:pgMar w:top="567" w:right="850" w:bottom="1134" w:left="1418" w:header="0" w:footer="0" w:gutter="0"/>
          <w:pgNumType w:start="1"/>
          <w:cols w:space="425"/>
          <w:docGrid w:type="lines" w:linePitch="312"/>
        </w:sectPr>
      </w:pPr>
      <w:r>
        <mc:AlternateContent>
          <mc:Choice Requires="wps">
            <w:drawing>
              <wp:anchor distT="0" distB="0" distL="114300" distR="114300" simplePos="0" relativeHeight="251653120" behindDoc="0" locked="0" layoutInCell="1" allowOverlap="1" wp14:anchorId="26E682AF" wp14:editId="74304CE3">
                <wp:simplePos x="0" y="0"/>
                <wp:positionH relativeFrom="column">
                  <wp:posOffset>-635</wp:posOffset>
                </wp:positionH>
                <wp:positionV relativeFrom="paragraph">
                  <wp:posOffset>2339975</wp:posOffset>
                </wp:positionV>
                <wp:extent cx="6120130" cy="0"/>
                <wp:effectExtent l="13970" t="13970" r="9525" b="508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D37112" id="Line 1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wI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"/>
            </w:pict>
          </mc:Fallback>
        </mc:AlternateContent>
      </w:r>
    </w:p>
    <w:p w:rsidR="00142774" w:rsidRDefault="003F2A9F" w:rsidP="00B85403">
      <w:pPr>
        <w:pStyle w:val="aff8"/>
        <w:spacing w:line="240" w:lineRule="auto"/>
      </w:pPr>
      <w:bookmarkStart w:id="18" w:name="_Toc29477019"/>
      <w:r w:rsidRPr="003F2A9F">
        <w:rPr>
          <w:rFonts w:hint="eastAsia"/>
        </w:rPr>
        <w:lastRenderedPageBreak/>
        <w:t>目</w:t>
      </w:r>
      <w:bookmarkStart w:id="19" w:name="BKML"/>
      <w:r w:rsidRPr="003F2A9F">
        <w:rPr>
          <w:rFonts w:hAnsi="SimHei"/>
        </w:rPr>
        <w:t> </w:t>
      </w:r>
      <w:r w:rsidRPr="003F2A9F">
        <w:rPr>
          <w:rFonts w:hAnsi="SimHei"/>
        </w:rPr>
        <w:t> </w:t>
      </w:r>
      <w:r w:rsidRPr="003F2A9F">
        <w:rPr>
          <w:rFonts w:hint="eastAsia"/>
        </w:rPr>
        <w:t>次</w:t>
      </w:r>
      <w:bookmarkEnd w:id="18"/>
      <w:bookmarkEnd w:id="19"/>
    </w:p>
    <w:p w:rsidR="005B2D39" w:rsidRPr="005B2D39" w:rsidRDefault="00142774">
      <w:pPr>
        <w:pStyle w:val="13"/>
        <w:spacing w:before="78" w:after="78"/>
        <w:rPr>
          <w:rStyle w:val="afff8"/>
        </w:rPr>
      </w:pPr>
      <w:r>
        <w:fldChar w:fldCharType="begin"/>
      </w:r>
      <w:r>
        <w:instrText xml:space="preserve"> TOC \o "1-3" \h \z \u </w:instrText>
      </w:r>
      <w:r>
        <w:fldChar w:fldCharType="separate"/>
      </w:r>
      <w:hyperlink w:anchor="_Toc29477019" w:history="1">
        <w:r w:rsidR="005B2D39" w:rsidRPr="001261E1">
          <w:rPr>
            <w:rStyle w:val="afff8"/>
          </w:rPr>
          <w:t>目次</w:t>
        </w:r>
        <w:r w:rsidR="005B2D39" w:rsidRPr="005B2D39">
          <w:rPr>
            <w:rStyle w:val="afff8"/>
            <w:webHidden/>
          </w:rPr>
          <w:tab/>
        </w:r>
        <w:r w:rsidR="005B2D39" w:rsidRPr="005B2D39">
          <w:rPr>
            <w:rStyle w:val="afff8"/>
            <w:webHidden/>
          </w:rPr>
          <w:fldChar w:fldCharType="begin"/>
        </w:r>
        <w:r w:rsidR="005B2D39" w:rsidRPr="005B2D39">
          <w:rPr>
            <w:rStyle w:val="afff8"/>
            <w:webHidden/>
          </w:rPr>
          <w:instrText xml:space="preserve"> PAGEREF _Toc29477019 \h </w:instrText>
        </w:r>
        <w:r w:rsidR="005B2D39" w:rsidRPr="005B2D39">
          <w:rPr>
            <w:rStyle w:val="afff8"/>
            <w:webHidden/>
          </w:rPr>
        </w:r>
        <w:r w:rsidR="005B2D39" w:rsidRPr="005B2D39">
          <w:rPr>
            <w:rStyle w:val="afff8"/>
            <w:webHidden/>
          </w:rPr>
          <w:fldChar w:fldCharType="separate"/>
        </w:r>
        <w:r w:rsidR="005B2D39" w:rsidRPr="005B2D39">
          <w:rPr>
            <w:rStyle w:val="afff8"/>
            <w:webHidden/>
          </w:rPr>
          <w:t>I</w:t>
        </w:r>
        <w:r w:rsidR="005B2D39" w:rsidRPr="005B2D39">
          <w:rPr>
            <w:rStyle w:val="afff8"/>
            <w:webHidden/>
          </w:rPr>
          <w:fldChar w:fldCharType="end"/>
        </w:r>
      </w:hyperlink>
    </w:p>
    <w:p w:rsidR="005B2D39" w:rsidRPr="005B2D39" w:rsidRDefault="00D8485F">
      <w:pPr>
        <w:pStyle w:val="13"/>
        <w:spacing w:before="78" w:after="78"/>
        <w:rPr>
          <w:rStyle w:val="afff8"/>
        </w:rPr>
      </w:pPr>
      <w:hyperlink w:anchor="_Toc29477020" w:history="1">
        <w:r w:rsidR="005B2D39" w:rsidRPr="001261E1">
          <w:rPr>
            <w:rStyle w:val="afff8"/>
          </w:rPr>
          <w:t>前言</w:t>
        </w:r>
        <w:r w:rsidR="005B2D39" w:rsidRPr="005B2D39">
          <w:rPr>
            <w:rStyle w:val="afff8"/>
            <w:webHidden/>
          </w:rPr>
          <w:tab/>
        </w:r>
        <w:r w:rsidR="005B2D39" w:rsidRPr="005B2D39">
          <w:rPr>
            <w:rStyle w:val="afff8"/>
            <w:webHidden/>
          </w:rPr>
          <w:fldChar w:fldCharType="begin"/>
        </w:r>
        <w:r w:rsidR="005B2D39" w:rsidRPr="005B2D39">
          <w:rPr>
            <w:rStyle w:val="afff8"/>
            <w:webHidden/>
          </w:rPr>
          <w:instrText xml:space="preserve"> PAGEREF _Toc29477020 \h </w:instrText>
        </w:r>
        <w:r w:rsidR="005B2D39" w:rsidRPr="005B2D39">
          <w:rPr>
            <w:rStyle w:val="afff8"/>
            <w:webHidden/>
          </w:rPr>
        </w:r>
        <w:r w:rsidR="005B2D39" w:rsidRPr="005B2D39">
          <w:rPr>
            <w:rStyle w:val="afff8"/>
            <w:webHidden/>
          </w:rPr>
          <w:fldChar w:fldCharType="separate"/>
        </w:r>
        <w:r w:rsidR="005B2D39" w:rsidRPr="005B2D39">
          <w:rPr>
            <w:rStyle w:val="afff8"/>
            <w:webHidden/>
          </w:rPr>
          <w:t>II</w:t>
        </w:r>
        <w:r w:rsidR="005B2D39" w:rsidRPr="005B2D39">
          <w:rPr>
            <w:rStyle w:val="afff8"/>
            <w:webHidden/>
          </w:rPr>
          <w:fldChar w:fldCharType="end"/>
        </w:r>
      </w:hyperlink>
    </w:p>
    <w:p w:rsidR="005B2D39" w:rsidRPr="005B2D39" w:rsidRDefault="00D8485F">
      <w:pPr>
        <w:pStyle w:val="13"/>
        <w:spacing w:before="78" w:after="78"/>
        <w:rPr>
          <w:rStyle w:val="afff8"/>
        </w:rPr>
      </w:pPr>
      <w:hyperlink w:anchor="_Toc29477021" w:history="1">
        <w:r w:rsidR="005B2D39" w:rsidRPr="001261E1">
          <w:rPr>
            <w:rStyle w:val="afff8"/>
          </w:rPr>
          <w:t>引言</w:t>
        </w:r>
        <w:r w:rsidR="005B2D39" w:rsidRPr="005B2D39">
          <w:rPr>
            <w:rStyle w:val="afff8"/>
            <w:webHidden/>
          </w:rPr>
          <w:tab/>
        </w:r>
        <w:r w:rsidR="005B2D39" w:rsidRPr="005B2D39">
          <w:rPr>
            <w:rStyle w:val="afff8"/>
            <w:webHidden/>
          </w:rPr>
          <w:fldChar w:fldCharType="begin"/>
        </w:r>
        <w:r w:rsidR="005B2D39" w:rsidRPr="005B2D39">
          <w:rPr>
            <w:rStyle w:val="afff8"/>
            <w:webHidden/>
          </w:rPr>
          <w:instrText xml:space="preserve"> PAGEREF _Toc29477021 \h </w:instrText>
        </w:r>
        <w:r w:rsidR="005B2D39" w:rsidRPr="005B2D39">
          <w:rPr>
            <w:rStyle w:val="afff8"/>
            <w:webHidden/>
          </w:rPr>
        </w:r>
        <w:r w:rsidR="005B2D39" w:rsidRPr="005B2D39">
          <w:rPr>
            <w:rStyle w:val="afff8"/>
            <w:webHidden/>
          </w:rPr>
          <w:fldChar w:fldCharType="separate"/>
        </w:r>
        <w:r w:rsidR="005B2D39" w:rsidRPr="005B2D39">
          <w:rPr>
            <w:rStyle w:val="afff8"/>
            <w:webHidden/>
          </w:rPr>
          <w:t>III</w:t>
        </w:r>
        <w:r w:rsidR="005B2D39" w:rsidRPr="005B2D39">
          <w:rPr>
            <w:rStyle w:val="afff8"/>
            <w:webHidden/>
          </w:rPr>
          <w:fldChar w:fldCharType="end"/>
        </w:r>
      </w:hyperlink>
    </w:p>
    <w:p w:rsidR="005B2D39" w:rsidRPr="005B2D39" w:rsidRDefault="00D8485F">
      <w:pPr>
        <w:pStyle w:val="13"/>
        <w:spacing w:before="78" w:after="78"/>
        <w:rPr>
          <w:rStyle w:val="afff8"/>
        </w:rPr>
      </w:pPr>
      <w:hyperlink w:anchor="_Toc29477022" w:history="1">
        <w:r w:rsidR="005B2D39" w:rsidRPr="001261E1">
          <w:rPr>
            <w:rStyle w:val="afff8"/>
          </w:rPr>
          <w:t>城市热岛效应遥感监测技术规范</w:t>
        </w:r>
        <w:r w:rsidR="005B2D39" w:rsidRPr="005B2D39">
          <w:rPr>
            <w:rStyle w:val="afff8"/>
            <w:webHidden/>
          </w:rPr>
          <w:tab/>
        </w:r>
        <w:r w:rsidR="005B2D39" w:rsidRPr="005B2D39">
          <w:rPr>
            <w:rStyle w:val="afff8"/>
            <w:webHidden/>
          </w:rPr>
          <w:fldChar w:fldCharType="begin"/>
        </w:r>
        <w:r w:rsidR="005B2D39" w:rsidRPr="005B2D39">
          <w:rPr>
            <w:rStyle w:val="afff8"/>
            <w:webHidden/>
          </w:rPr>
          <w:instrText xml:space="preserve"> PAGEREF _Toc29477022 \h </w:instrText>
        </w:r>
        <w:r w:rsidR="005B2D39" w:rsidRPr="005B2D39">
          <w:rPr>
            <w:rStyle w:val="afff8"/>
            <w:webHidden/>
          </w:rPr>
        </w:r>
        <w:r w:rsidR="005B2D39" w:rsidRPr="005B2D39">
          <w:rPr>
            <w:rStyle w:val="afff8"/>
            <w:webHidden/>
          </w:rPr>
          <w:fldChar w:fldCharType="separate"/>
        </w:r>
        <w:r w:rsidR="005B2D39" w:rsidRPr="005B2D39">
          <w:rPr>
            <w:rStyle w:val="afff8"/>
            <w:webHidden/>
          </w:rPr>
          <w:t>1</w:t>
        </w:r>
        <w:r w:rsidR="005B2D39" w:rsidRPr="005B2D39">
          <w:rPr>
            <w:rStyle w:val="afff8"/>
            <w:webHidden/>
          </w:rPr>
          <w:fldChar w:fldCharType="end"/>
        </w:r>
      </w:hyperlink>
    </w:p>
    <w:p w:rsidR="005B2D39" w:rsidRPr="005B2D39" w:rsidRDefault="00D8485F">
      <w:pPr>
        <w:pStyle w:val="28"/>
        <w:rPr>
          <w:rStyle w:val="afff8"/>
        </w:rPr>
      </w:pPr>
      <w:hyperlink w:anchor="_Toc29477023" w:history="1">
        <w:r w:rsidR="005B2D39" w:rsidRPr="001261E1">
          <w:rPr>
            <w:rStyle w:val="afff8"/>
          </w:rPr>
          <w:t>1 范围</w:t>
        </w:r>
        <w:r w:rsidR="005B2D39" w:rsidRPr="005B2D39">
          <w:rPr>
            <w:rStyle w:val="afff8"/>
            <w:webHidden/>
          </w:rPr>
          <w:tab/>
        </w:r>
        <w:r w:rsidR="005B2D39" w:rsidRPr="005B2D39">
          <w:rPr>
            <w:rStyle w:val="afff8"/>
            <w:webHidden/>
          </w:rPr>
          <w:fldChar w:fldCharType="begin"/>
        </w:r>
        <w:r w:rsidR="005B2D39" w:rsidRPr="005B2D39">
          <w:rPr>
            <w:rStyle w:val="afff8"/>
            <w:webHidden/>
          </w:rPr>
          <w:instrText xml:space="preserve"> PAGEREF _Toc29477023 \h </w:instrText>
        </w:r>
        <w:r w:rsidR="005B2D39" w:rsidRPr="005B2D39">
          <w:rPr>
            <w:rStyle w:val="afff8"/>
            <w:webHidden/>
          </w:rPr>
        </w:r>
        <w:r w:rsidR="005B2D39" w:rsidRPr="005B2D39">
          <w:rPr>
            <w:rStyle w:val="afff8"/>
            <w:webHidden/>
          </w:rPr>
          <w:fldChar w:fldCharType="separate"/>
        </w:r>
        <w:r w:rsidR="005B2D39" w:rsidRPr="005B2D39">
          <w:rPr>
            <w:rStyle w:val="afff8"/>
            <w:webHidden/>
          </w:rPr>
          <w:t>1</w:t>
        </w:r>
        <w:r w:rsidR="005B2D39" w:rsidRPr="005B2D39">
          <w:rPr>
            <w:rStyle w:val="afff8"/>
            <w:webHidden/>
          </w:rPr>
          <w:fldChar w:fldCharType="end"/>
        </w:r>
      </w:hyperlink>
    </w:p>
    <w:p w:rsidR="005B2D39" w:rsidRPr="005B2D39" w:rsidRDefault="00D8485F">
      <w:pPr>
        <w:pStyle w:val="28"/>
        <w:rPr>
          <w:rStyle w:val="afff8"/>
        </w:rPr>
      </w:pPr>
      <w:hyperlink w:anchor="_Toc29477024" w:history="1">
        <w:r w:rsidR="005B2D39" w:rsidRPr="001261E1">
          <w:rPr>
            <w:rStyle w:val="afff8"/>
          </w:rPr>
          <w:t>2 规范性引用文件</w:t>
        </w:r>
        <w:r w:rsidR="005B2D39" w:rsidRPr="005B2D39">
          <w:rPr>
            <w:rStyle w:val="afff8"/>
            <w:webHidden/>
          </w:rPr>
          <w:tab/>
        </w:r>
        <w:r w:rsidR="005B2D39" w:rsidRPr="005B2D39">
          <w:rPr>
            <w:rStyle w:val="afff8"/>
            <w:webHidden/>
          </w:rPr>
          <w:fldChar w:fldCharType="begin"/>
        </w:r>
        <w:r w:rsidR="005B2D39" w:rsidRPr="005B2D39">
          <w:rPr>
            <w:rStyle w:val="afff8"/>
            <w:webHidden/>
          </w:rPr>
          <w:instrText xml:space="preserve"> PAGEREF _Toc29477024 \h </w:instrText>
        </w:r>
        <w:r w:rsidR="005B2D39" w:rsidRPr="005B2D39">
          <w:rPr>
            <w:rStyle w:val="afff8"/>
            <w:webHidden/>
          </w:rPr>
        </w:r>
        <w:r w:rsidR="005B2D39" w:rsidRPr="005B2D39">
          <w:rPr>
            <w:rStyle w:val="afff8"/>
            <w:webHidden/>
          </w:rPr>
          <w:fldChar w:fldCharType="separate"/>
        </w:r>
        <w:r w:rsidR="005B2D39" w:rsidRPr="005B2D39">
          <w:rPr>
            <w:rStyle w:val="afff8"/>
            <w:webHidden/>
          </w:rPr>
          <w:t>1</w:t>
        </w:r>
        <w:r w:rsidR="005B2D39" w:rsidRPr="005B2D39">
          <w:rPr>
            <w:rStyle w:val="afff8"/>
            <w:webHidden/>
          </w:rPr>
          <w:fldChar w:fldCharType="end"/>
        </w:r>
      </w:hyperlink>
    </w:p>
    <w:p w:rsidR="005B2D39" w:rsidRPr="005B2D39" w:rsidRDefault="00D8485F">
      <w:pPr>
        <w:pStyle w:val="28"/>
        <w:rPr>
          <w:rStyle w:val="afff8"/>
        </w:rPr>
      </w:pPr>
      <w:hyperlink w:anchor="_Toc29477025" w:history="1">
        <w:r w:rsidR="005B2D39" w:rsidRPr="001261E1">
          <w:rPr>
            <w:rStyle w:val="afff8"/>
          </w:rPr>
          <w:t>3 术语和定义</w:t>
        </w:r>
        <w:r w:rsidR="005B2D39" w:rsidRPr="005B2D39">
          <w:rPr>
            <w:rStyle w:val="afff8"/>
            <w:webHidden/>
          </w:rPr>
          <w:tab/>
        </w:r>
        <w:r w:rsidR="005B2D39" w:rsidRPr="005B2D39">
          <w:rPr>
            <w:rStyle w:val="afff8"/>
            <w:webHidden/>
          </w:rPr>
          <w:fldChar w:fldCharType="begin"/>
        </w:r>
        <w:r w:rsidR="005B2D39" w:rsidRPr="005B2D39">
          <w:rPr>
            <w:rStyle w:val="afff8"/>
            <w:webHidden/>
          </w:rPr>
          <w:instrText xml:space="preserve"> PAGEREF _Toc29477025 \h </w:instrText>
        </w:r>
        <w:r w:rsidR="005B2D39" w:rsidRPr="005B2D39">
          <w:rPr>
            <w:rStyle w:val="afff8"/>
            <w:webHidden/>
          </w:rPr>
        </w:r>
        <w:r w:rsidR="005B2D39" w:rsidRPr="005B2D39">
          <w:rPr>
            <w:rStyle w:val="afff8"/>
            <w:webHidden/>
          </w:rPr>
          <w:fldChar w:fldCharType="separate"/>
        </w:r>
        <w:r w:rsidR="005B2D39" w:rsidRPr="005B2D39">
          <w:rPr>
            <w:rStyle w:val="afff8"/>
            <w:webHidden/>
          </w:rPr>
          <w:t>1</w:t>
        </w:r>
        <w:r w:rsidR="005B2D39" w:rsidRPr="005B2D39">
          <w:rPr>
            <w:rStyle w:val="afff8"/>
            <w:webHidden/>
          </w:rPr>
          <w:fldChar w:fldCharType="end"/>
        </w:r>
      </w:hyperlink>
    </w:p>
    <w:p w:rsidR="005B2D39" w:rsidRPr="005B2D39" w:rsidRDefault="00D8485F">
      <w:pPr>
        <w:pStyle w:val="28"/>
        <w:rPr>
          <w:rStyle w:val="afff8"/>
        </w:rPr>
      </w:pPr>
      <w:hyperlink w:anchor="_Toc29477031" w:history="1">
        <w:r w:rsidR="005B2D39" w:rsidRPr="001261E1">
          <w:rPr>
            <w:rStyle w:val="afff8"/>
          </w:rPr>
          <w:t>4 城市热岛效应遥感监测</w:t>
        </w:r>
        <w:r w:rsidR="005B2D39" w:rsidRPr="005B2D39">
          <w:rPr>
            <w:rStyle w:val="afff8"/>
            <w:webHidden/>
          </w:rPr>
          <w:tab/>
        </w:r>
        <w:r w:rsidR="005B2D39" w:rsidRPr="005B2D39">
          <w:rPr>
            <w:rStyle w:val="afff8"/>
            <w:webHidden/>
          </w:rPr>
          <w:fldChar w:fldCharType="begin"/>
        </w:r>
        <w:r w:rsidR="005B2D39" w:rsidRPr="005B2D39">
          <w:rPr>
            <w:rStyle w:val="afff8"/>
            <w:webHidden/>
          </w:rPr>
          <w:instrText xml:space="preserve"> PAGEREF _Toc29477031 \h </w:instrText>
        </w:r>
        <w:r w:rsidR="005B2D39" w:rsidRPr="005B2D39">
          <w:rPr>
            <w:rStyle w:val="afff8"/>
            <w:webHidden/>
          </w:rPr>
        </w:r>
        <w:r w:rsidR="005B2D39" w:rsidRPr="005B2D39">
          <w:rPr>
            <w:rStyle w:val="afff8"/>
            <w:webHidden/>
          </w:rPr>
          <w:fldChar w:fldCharType="separate"/>
        </w:r>
        <w:r w:rsidR="005B2D39" w:rsidRPr="005B2D39">
          <w:rPr>
            <w:rStyle w:val="afff8"/>
            <w:webHidden/>
          </w:rPr>
          <w:t>2</w:t>
        </w:r>
        <w:r w:rsidR="005B2D39" w:rsidRPr="005B2D39">
          <w:rPr>
            <w:rStyle w:val="afff8"/>
            <w:webHidden/>
          </w:rPr>
          <w:fldChar w:fldCharType="end"/>
        </w:r>
      </w:hyperlink>
    </w:p>
    <w:p w:rsidR="005B2D39" w:rsidRPr="005B2D39" w:rsidRDefault="00D8485F">
      <w:pPr>
        <w:pStyle w:val="28"/>
        <w:rPr>
          <w:rStyle w:val="afff8"/>
        </w:rPr>
      </w:pPr>
      <w:hyperlink w:anchor="_Toc29477035" w:history="1">
        <w:r w:rsidR="005B2D39" w:rsidRPr="001261E1">
          <w:rPr>
            <w:rStyle w:val="afff8"/>
          </w:rPr>
          <w:t>5 城市热岛效应遥感监测流程和方法</w:t>
        </w:r>
        <w:r w:rsidR="005B2D39" w:rsidRPr="005B2D39">
          <w:rPr>
            <w:rStyle w:val="afff8"/>
            <w:webHidden/>
          </w:rPr>
          <w:tab/>
        </w:r>
        <w:r w:rsidR="005B2D39" w:rsidRPr="005B2D39">
          <w:rPr>
            <w:rStyle w:val="afff8"/>
            <w:webHidden/>
          </w:rPr>
          <w:fldChar w:fldCharType="begin"/>
        </w:r>
        <w:r w:rsidR="005B2D39" w:rsidRPr="005B2D39">
          <w:rPr>
            <w:rStyle w:val="afff8"/>
            <w:webHidden/>
          </w:rPr>
          <w:instrText xml:space="preserve"> PAGEREF _Toc29477035 \h </w:instrText>
        </w:r>
        <w:r w:rsidR="005B2D39" w:rsidRPr="005B2D39">
          <w:rPr>
            <w:rStyle w:val="afff8"/>
            <w:webHidden/>
          </w:rPr>
        </w:r>
        <w:r w:rsidR="005B2D39" w:rsidRPr="005B2D39">
          <w:rPr>
            <w:rStyle w:val="afff8"/>
            <w:webHidden/>
          </w:rPr>
          <w:fldChar w:fldCharType="separate"/>
        </w:r>
        <w:r w:rsidR="005B2D39" w:rsidRPr="005B2D39">
          <w:rPr>
            <w:rStyle w:val="afff8"/>
            <w:webHidden/>
          </w:rPr>
          <w:t>2</w:t>
        </w:r>
        <w:r w:rsidR="005B2D39" w:rsidRPr="005B2D39">
          <w:rPr>
            <w:rStyle w:val="afff8"/>
            <w:webHidden/>
          </w:rPr>
          <w:fldChar w:fldCharType="end"/>
        </w:r>
      </w:hyperlink>
    </w:p>
    <w:p w:rsidR="005B2D39" w:rsidRPr="005B2D39" w:rsidRDefault="00D8485F">
      <w:pPr>
        <w:pStyle w:val="13"/>
        <w:spacing w:before="78" w:after="78"/>
        <w:rPr>
          <w:rStyle w:val="afff8"/>
        </w:rPr>
      </w:pPr>
      <w:hyperlink w:anchor="_Toc29477042" w:history="1">
        <w:r w:rsidR="005B2D39" w:rsidRPr="005B2D39">
          <w:rPr>
            <w:rStyle w:val="afff8"/>
          </w:rPr>
          <w:t>附录A</w:t>
        </w:r>
        <w:r w:rsidR="005B2D39" w:rsidRPr="005B2D39">
          <w:rPr>
            <w:rStyle w:val="afff8"/>
            <w:webHidden/>
          </w:rPr>
          <w:tab/>
        </w:r>
        <w:r w:rsidR="005B2D39" w:rsidRPr="005B2D39">
          <w:rPr>
            <w:rStyle w:val="afff8"/>
            <w:webHidden/>
          </w:rPr>
          <w:fldChar w:fldCharType="begin"/>
        </w:r>
        <w:r w:rsidR="005B2D39" w:rsidRPr="005B2D39">
          <w:rPr>
            <w:rStyle w:val="afff8"/>
            <w:webHidden/>
          </w:rPr>
          <w:instrText xml:space="preserve"> PAGEREF _Toc29477042 \h </w:instrText>
        </w:r>
        <w:r w:rsidR="005B2D39" w:rsidRPr="005B2D39">
          <w:rPr>
            <w:rStyle w:val="afff8"/>
            <w:webHidden/>
          </w:rPr>
        </w:r>
        <w:r w:rsidR="005B2D39" w:rsidRPr="005B2D39">
          <w:rPr>
            <w:rStyle w:val="afff8"/>
            <w:webHidden/>
          </w:rPr>
          <w:fldChar w:fldCharType="separate"/>
        </w:r>
        <w:r w:rsidR="005B2D39" w:rsidRPr="005B2D39">
          <w:rPr>
            <w:rStyle w:val="afff8"/>
            <w:webHidden/>
          </w:rPr>
          <w:t>4</w:t>
        </w:r>
        <w:r w:rsidR="005B2D39" w:rsidRPr="005B2D39">
          <w:rPr>
            <w:rStyle w:val="afff8"/>
            <w:webHidden/>
          </w:rPr>
          <w:fldChar w:fldCharType="end"/>
        </w:r>
      </w:hyperlink>
    </w:p>
    <w:p w:rsidR="005B2D39" w:rsidRPr="005B2D39" w:rsidRDefault="00D8485F">
      <w:pPr>
        <w:pStyle w:val="13"/>
        <w:spacing w:before="78" w:after="78"/>
        <w:rPr>
          <w:rStyle w:val="afff8"/>
        </w:rPr>
      </w:pPr>
      <w:hyperlink w:anchor="_Toc29477043" w:history="1">
        <w:r w:rsidR="005B2D39" w:rsidRPr="005B2D39">
          <w:rPr>
            <w:rStyle w:val="afff8"/>
          </w:rPr>
          <w:t>附录B</w:t>
        </w:r>
        <w:r w:rsidR="005B2D39" w:rsidRPr="005B2D39">
          <w:rPr>
            <w:rStyle w:val="afff8"/>
            <w:webHidden/>
          </w:rPr>
          <w:tab/>
        </w:r>
        <w:r w:rsidR="005B2D39" w:rsidRPr="005B2D39">
          <w:rPr>
            <w:rStyle w:val="afff8"/>
            <w:webHidden/>
          </w:rPr>
          <w:fldChar w:fldCharType="begin"/>
        </w:r>
        <w:r w:rsidR="005B2D39" w:rsidRPr="005B2D39">
          <w:rPr>
            <w:rStyle w:val="afff8"/>
            <w:webHidden/>
          </w:rPr>
          <w:instrText xml:space="preserve"> PAGEREF _Toc29477043 \h </w:instrText>
        </w:r>
        <w:r w:rsidR="005B2D39" w:rsidRPr="005B2D39">
          <w:rPr>
            <w:rStyle w:val="afff8"/>
            <w:webHidden/>
          </w:rPr>
        </w:r>
        <w:r w:rsidR="005B2D39" w:rsidRPr="005B2D39">
          <w:rPr>
            <w:rStyle w:val="afff8"/>
            <w:webHidden/>
          </w:rPr>
          <w:fldChar w:fldCharType="separate"/>
        </w:r>
        <w:r w:rsidR="005B2D39" w:rsidRPr="005B2D39">
          <w:rPr>
            <w:rStyle w:val="afff8"/>
            <w:webHidden/>
          </w:rPr>
          <w:t>6</w:t>
        </w:r>
        <w:r w:rsidR="005B2D39" w:rsidRPr="005B2D39">
          <w:rPr>
            <w:rStyle w:val="afff8"/>
            <w:webHidden/>
          </w:rPr>
          <w:fldChar w:fldCharType="end"/>
        </w:r>
      </w:hyperlink>
    </w:p>
    <w:p w:rsidR="005B2D39" w:rsidRDefault="00D8485F">
      <w:pPr>
        <w:pStyle w:val="13"/>
        <w:spacing w:before="78" w:after="78"/>
        <w:rPr>
          <w:rFonts w:asciiTheme="minorHAnsi" w:eastAsiaTheme="minorEastAsia" w:hAnsiTheme="minorHAnsi" w:cstheme="minorBidi"/>
          <w:noProof/>
          <w:szCs w:val="22"/>
        </w:rPr>
      </w:pPr>
      <w:hyperlink w:anchor="_Toc29477044" w:history="1">
        <w:r w:rsidR="005B2D39" w:rsidRPr="005B2D39">
          <w:rPr>
            <w:rStyle w:val="afff8"/>
          </w:rPr>
          <w:t>附录C</w:t>
        </w:r>
        <w:r w:rsidR="005B2D39" w:rsidRPr="005B2D39">
          <w:rPr>
            <w:rStyle w:val="afff8"/>
            <w:webHidden/>
          </w:rPr>
          <w:tab/>
        </w:r>
        <w:r w:rsidR="005B2D39" w:rsidRPr="005B2D39">
          <w:rPr>
            <w:rStyle w:val="afff8"/>
            <w:webHidden/>
          </w:rPr>
          <w:fldChar w:fldCharType="begin"/>
        </w:r>
        <w:r w:rsidR="005B2D39" w:rsidRPr="005B2D39">
          <w:rPr>
            <w:rStyle w:val="afff8"/>
            <w:webHidden/>
          </w:rPr>
          <w:instrText xml:space="preserve"> PAGEREF _Toc29477044 \h </w:instrText>
        </w:r>
        <w:r w:rsidR="005B2D39" w:rsidRPr="005B2D39">
          <w:rPr>
            <w:rStyle w:val="afff8"/>
            <w:webHidden/>
          </w:rPr>
        </w:r>
        <w:r w:rsidR="005B2D39" w:rsidRPr="005B2D39">
          <w:rPr>
            <w:rStyle w:val="afff8"/>
            <w:webHidden/>
          </w:rPr>
          <w:fldChar w:fldCharType="separate"/>
        </w:r>
        <w:r w:rsidR="005B2D39" w:rsidRPr="005B2D39">
          <w:rPr>
            <w:rStyle w:val="afff8"/>
            <w:webHidden/>
          </w:rPr>
          <w:t>7</w:t>
        </w:r>
        <w:r w:rsidR="005B2D39" w:rsidRPr="005B2D39">
          <w:rPr>
            <w:rStyle w:val="afff8"/>
            <w:webHidden/>
          </w:rPr>
          <w:fldChar w:fldCharType="end"/>
        </w:r>
      </w:hyperlink>
    </w:p>
    <w:p w:rsidR="00142774" w:rsidRDefault="00142774" w:rsidP="00B85403">
      <w:r>
        <w:rPr>
          <w:b/>
          <w:bCs/>
          <w:noProof/>
        </w:rPr>
        <w:fldChar w:fldCharType="end"/>
      </w:r>
    </w:p>
    <w:p w:rsidR="003F2A9F" w:rsidRPr="003F2A9F" w:rsidRDefault="003F2A9F" w:rsidP="00B85403">
      <w:pPr>
        <w:pStyle w:val="aff5"/>
      </w:pPr>
    </w:p>
    <w:p w:rsidR="00E957F7" w:rsidRDefault="00E957F7" w:rsidP="00B85403">
      <w:pPr>
        <w:pStyle w:val="afffff2"/>
      </w:pPr>
      <w:bookmarkStart w:id="20" w:name="_Toc11932069"/>
      <w:bookmarkStart w:id="21" w:name="_Toc29477020"/>
      <w:r>
        <w:rPr>
          <w:rFonts w:hint="eastAsia"/>
        </w:rPr>
        <w:t>前</w:t>
      </w:r>
      <w:bookmarkStart w:id="22" w:name="BKQY"/>
      <w:r>
        <w:rPr>
          <w:rFonts w:hAnsi="SimHei"/>
        </w:rPr>
        <w:t> </w:t>
      </w:r>
      <w:r>
        <w:rPr>
          <w:rFonts w:hAnsi="SimHei"/>
        </w:rPr>
        <w:t> </w:t>
      </w:r>
      <w:r>
        <w:rPr>
          <w:rFonts w:hint="eastAsia"/>
        </w:rPr>
        <w:t>言</w:t>
      </w:r>
      <w:bookmarkEnd w:id="20"/>
      <w:bookmarkEnd w:id="21"/>
      <w:bookmarkEnd w:id="22"/>
    </w:p>
    <w:p w:rsidR="00E957F7" w:rsidRPr="00C27DCE" w:rsidRDefault="00E957F7" w:rsidP="00B85403">
      <w:pPr>
        <w:pStyle w:val="aff5"/>
      </w:pPr>
      <w:r w:rsidRPr="00C27DCE">
        <w:rPr>
          <w:rFonts w:hint="eastAsia"/>
        </w:rPr>
        <w:t>本规范按GB/T 1.1-2009《标准化工作导则 第1部分：标准的结构和编写》的规定编制。</w:t>
      </w:r>
    </w:p>
    <w:p w:rsidR="00E957F7" w:rsidRPr="00C27DCE" w:rsidRDefault="00E957F7" w:rsidP="00B85403">
      <w:pPr>
        <w:pStyle w:val="aff5"/>
      </w:pPr>
      <w:r w:rsidRPr="00C27DCE">
        <w:rPr>
          <w:rFonts w:hint="eastAsia"/>
        </w:rPr>
        <w:t>本规范由深圳市</w:t>
      </w:r>
      <w:r>
        <w:rPr>
          <w:rFonts w:hint="eastAsia"/>
        </w:rPr>
        <w:t>生态环境局</w:t>
      </w:r>
      <w:r w:rsidRPr="00C27DCE">
        <w:rPr>
          <w:rFonts w:hint="eastAsia"/>
        </w:rPr>
        <w:t>提出并归口</w:t>
      </w:r>
      <w:r>
        <w:rPr>
          <w:rFonts w:hint="eastAsia"/>
        </w:rPr>
        <w:t>管理</w:t>
      </w:r>
      <w:r w:rsidRPr="00C27DCE">
        <w:rPr>
          <w:rFonts w:hint="eastAsia"/>
        </w:rPr>
        <w:t>。</w:t>
      </w:r>
    </w:p>
    <w:p w:rsidR="00E957F7" w:rsidRPr="00C27DCE" w:rsidRDefault="005021DF" w:rsidP="00B85403">
      <w:pPr>
        <w:pStyle w:val="aff5"/>
      </w:pPr>
      <w:r>
        <w:rPr>
          <w:rFonts w:hint="eastAsia"/>
        </w:rPr>
        <w:t>本规范起草单位：深圳市环境监测中心站</w:t>
      </w:r>
    </w:p>
    <w:p w:rsidR="00E957F7" w:rsidRPr="00C27DCE" w:rsidRDefault="002F4A51" w:rsidP="00B85403">
      <w:pPr>
        <w:pStyle w:val="aff5"/>
      </w:pPr>
      <w:r>
        <w:rPr>
          <w:rFonts w:hint="eastAsia"/>
        </w:rPr>
        <w:t>本规范主要起草人：</w:t>
      </w:r>
    </w:p>
    <w:p w:rsidR="00E957F7" w:rsidRDefault="00E957F7" w:rsidP="00B85403">
      <w:pPr>
        <w:pStyle w:val="aff5"/>
      </w:pPr>
      <w:r w:rsidRPr="00C27DCE">
        <w:rPr>
          <w:rFonts w:hint="eastAsia"/>
        </w:rPr>
        <w:t>本指导性技术文件为首次发布。</w:t>
      </w:r>
    </w:p>
    <w:p w:rsidR="00E957F7" w:rsidRDefault="00E957F7" w:rsidP="00B85403">
      <w:pPr>
        <w:pStyle w:val="afffff2"/>
      </w:pPr>
      <w:bookmarkStart w:id="23" w:name="_Toc11932070"/>
      <w:bookmarkStart w:id="24" w:name="_Toc29477021"/>
      <w:r>
        <w:rPr>
          <w:rFonts w:hint="eastAsia"/>
        </w:rPr>
        <w:t>引</w:t>
      </w:r>
      <w:bookmarkStart w:id="25" w:name="BKYY"/>
      <w:r>
        <w:rPr>
          <w:rFonts w:hAnsi="SimHei"/>
        </w:rPr>
        <w:t> </w:t>
      </w:r>
      <w:r>
        <w:rPr>
          <w:rFonts w:hAnsi="SimHei"/>
        </w:rPr>
        <w:t> </w:t>
      </w:r>
      <w:r>
        <w:rPr>
          <w:rFonts w:hint="eastAsia"/>
        </w:rPr>
        <w:t>言</w:t>
      </w:r>
      <w:bookmarkEnd w:id="23"/>
      <w:bookmarkEnd w:id="24"/>
      <w:bookmarkEnd w:id="25"/>
    </w:p>
    <w:p w:rsidR="00E957F7" w:rsidRPr="00747AF3" w:rsidRDefault="00E957F7" w:rsidP="00B85403">
      <w:pPr>
        <w:ind w:firstLineChars="200" w:firstLine="420"/>
        <w:rPr>
          <w:rFonts w:ascii="SimSun" w:hAnsi="SimSun" w:cs="SimSun"/>
          <w:b/>
          <w:kern w:val="0"/>
          <w:szCs w:val="21"/>
        </w:rPr>
      </w:pPr>
      <w:r w:rsidRPr="00C27DCE">
        <w:rPr>
          <w:rFonts w:hint="eastAsia"/>
          <w:szCs w:val="21"/>
        </w:rPr>
        <w:t>为有效</w:t>
      </w:r>
      <w:r w:rsidR="00747AF3">
        <w:rPr>
          <w:rFonts w:hint="eastAsia"/>
          <w:szCs w:val="21"/>
        </w:rPr>
        <w:t>监测城市热岛效应，</w:t>
      </w:r>
      <w:r w:rsidR="00747AF3" w:rsidRPr="00524971">
        <w:rPr>
          <w:rFonts w:ascii="SimSun" w:hAnsi="SimSun" w:cs="SimSun" w:hint="eastAsia"/>
          <w:kern w:val="0"/>
          <w:szCs w:val="21"/>
        </w:rPr>
        <w:t>实现深圳</w:t>
      </w:r>
      <w:r w:rsidR="00747AF3" w:rsidRPr="00B40B69">
        <w:rPr>
          <w:rFonts w:ascii="SimSun" w:hAnsi="SimSun" w:hint="eastAsia"/>
          <w:szCs w:val="21"/>
        </w:rPr>
        <w:t>城市</w:t>
      </w:r>
      <w:r w:rsidR="00747AF3">
        <w:rPr>
          <w:rFonts w:ascii="SimSun" w:hAnsi="SimSun" w:hint="eastAsia"/>
          <w:szCs w:val="21"/>
        </w:rPr>
        <w:t>热环境</w:t>
      </w:r>
      <w:r w:rsidR="00747AF3" w:rsidRPr="00524971">
        <w:rPr>
          <w:rFonts w:ascii="SimSun" w:hAnsi="SimSun" w:cs="SimSun" w:hint="eastAsia"/>
          <w:kern w:val="0"/>
          <w:szCs w:val="21"/>
        </w:rPr>
        <w:t>动态监测和评估，为治理</w:t>
      </w:r>
      <w:r w:rsidR="00747AF3" w:rsidRPr="00B40B69">
        <w:rPr>
          <w:rFonts w:ascii="SimSun" w:hAnsi="SimSun" w:hint="eastAsia"/>
          <w:szCs w:val="21"/>
        </w:rPr>
        <w:t>城市</w:t>
      </w:r>
      <w:r w:rsidR="00747AF3">
        <w:rPr>
          <w:rFonts w:ascii="SimSun" w:hAnsi="SimSun" w:hint="eastAsia"/>
          <w:szCs w:val="21"/>
        </w:rPr>
        <w:t>生态</w:t>
      </w:r>
      <w:r w:rsidR="00747AF3" w:rsidRPr="00524971">
        <w:rPr>
          <w:rFonts w:ascii="SimSun" w:hAnsi="SimSun" w:cs="SimSun" w:hint="eastAsia"/>
          <w:kern w:val="0"/>
          <w:szCs w:val="21"/>
        </w:rPr>
        <w:t>环境提供理论依据和参考</w:t>
      </w:r>
      <w:r w:rsidR="00747AF3">
        <w:rPr>
          <w:rFonts w:ascii="SimSun" w:hAnsi="SimSun" w:cs="SimSun" w:hint="eastAsia"/>
          <w:kern w:val="0"/>
          <w:szCs w:val="21"/>
        </w:rPr>
        <w:t>，</w:t>
      </w:r>
      <w:r w:rsidRPr="00C27DCE">
        <w:rPr>
          <w:rFonts w:hint="eastAsia"/>
          <w:szCs w:val="21"/>
        </w:rPr>
        <w:t>特制定本指导性技术文件。</w:t>
      </w:r>
    </w:p>
    <w:p w:rsidR="00747AF3" w:rsidRDefault="00747AF3" w:rsidP="003A339E">
      <w:pPr>
        <w:ind w:firstLine="435"/>
        <w:rPr>
          <w:szCs w:val="21"/>
        </w:rPr>
      </w:pPr>
      <w:r w:rsidRPr="00C27DCE">
        <w:rPr>
          <w:rFonts w:hint="eastAsia"/>
          <w:szCs w:val="21"/>
        </w:rPr>
        <w:t>文件</w:t>
      </w:r>
      <w:r w:rsidR="003A339E">
        <w:rPr>
          <w:rFonts w:hint="eastAsia"/>
          <w:szCs w:val="21"/>
        </w:rPr>
        <w:t>根据深圳热环境特征提出城市热岛效应遥感监测建议，</w:t>
      </w:r>
      <w:r w:rsidRPr="00C27DCE">
        <w:rPr>
          <w:rFonts w:hint="eastAsia"/>
          <w:szCs w:val="21"/>
        </w:rPr>
        <w:t>从</w:t>
      </w:r>
      <w:r w:rsidRPr="00766EF3">
        <w:rPr>
          <w:rFonts w:ascii="SimSun" w:hAnsi="SimSun" w:hint="eastAsia"/>
          <w:szCs w:val="21"/>
        </w:rPr>
        <w:t>数据处理、地表温度计算流程、地面实验与质量控制</w:t>
      </w:r>
      <w:r w:rsidR="003A339E">
        <w:rPr>
          <w:rFonts w:ascii="SimSun" w:hAnsi="SimSun" w:hint="eastAsia"/>
          <w:szCs w:val="21"/>
        </w:rPr>
        <w:t>、城市热岛效应强度计算、城市热岛效应强度评估与</w:t>
      </w:r>
      <w:r>
        <w:rPr>
          <w:rFonts w:ascii="SimSun" w:hAnsi="SimSun" w:hint="eastAsia"/>
          <w:szCs w:val="21"/>
        </w:rPr>
        <w:t>分析</w:t>
      </w:r>
      <w:r w:rsidRPr="00C27DCE">
        <w:rPr>
          <w:rFonts w:hint="eastAsia"/>
          <w:szCs w:val="21"/>
        </w:rPr>
        <w:t>等方面提出了</w:t>
      </w:r>
      <w:r w:rsidR="003A339E">
        <w:rPr>
          <w:rFonts w:hint="eastAsia"/>
          <w:szCs w:val="21"/>
        </w:rPr>
        <w:t>具体的</w:t>
      </w:r>
      <w:r>
        <w:rPr>
          <w:rFonts w:hint="eastAsia"/>
          <w:szCs w:val="21"/>
        </w:rPr>
        <w:t>实施要求。</w:t>
      </w:r>
    </w:p>
    <w:p w:rsidR="00747AF3" w:rsidRPr="00C27DCE" w:rsidRDefault="00747AF3" w:rsidP="00B85403">
      <w:pPr>
        <w:pStyle w:val="aff5"/>
        <w:rPr>
          <w:szCs w:val="21"/>
        </w:rPr>
      </w:pPr>
      <w:r>
        <w:rPr>
          <w:rFonts w:hint="eastAsia"/>
          <w:szCs w:val="21"/>
        </w:rPr>
        <w:t>城市热岛效应遥感监测</w:t>
      </w:r>
      <w:r w:rsidRPr="00C27DCE">
        <w:rPr>
          <w:szCs w:val="21"/>
        </w:rPr>
        <w:t>应符合本规范的规定外，还应符合国家、行业和本市现行相关标准。</w:t>
      </w:r>
    </w:p>
    <w:p w:rsidR="00747AF3" w:rsidRDefault="00747AF3" w:rsidP="00F439E5">
      <w:pPr>
        <w:ind w:firstLineChars="200" w:firstLine="420"/>
        <w:rPr>
          <w:szCs w:val="21"/>
        </w:rPr>
      </w:pPr>
      <w:r w:rsidRPr="00C27DCE">
        <w:rPr>
          <w:szCs w:val="21"/>
        </w:rPr>
        <w:t>随着技术的进步和发展，本规范将根据需要进行修订</w:t>
      </w:r>
    </w:p>
    <w:p w:rsidR="00747AF3" w:rsidRDefault="00747AF3" w:rsidP="00B85403">
      <w:pPr>
        <w:rPr>
          <w:szCs w:val="21"/>
        </w:rPr>
      </w:pPr>
    </w:p>
    <w:p w:rsidR="00747AF3" w:rsidRDefault="00747AF3" w:rsidP="00B85403">
      <w:pPr>
        <w:rPr>
          <w:szCs w:val="21"/>
        </w:rPr>
      </w:pPr>
    </w:p>
    <w:p w:rsidR="00747AF3" w:rsidRDefault="00747AF3" w:rsidP="00B85403">
      <w:pPr>
        <w:rPr>
          <w:szCs w:val="21"/>
        </w:rPr>
      </w:pPr>
    </w:p>
    <w:p w:rsidR="00747AF3" w:rsidRPr="00747AF3" w:rsidRDefault="00747AF3" w:rsidP="00B85403">
      <w:pPr>
        <w:rPr>
          <w:rFonts w:ascii="SimSun" w:hAnsi="SimSun"/>
          <w:szCs w:val="21"/>
        </w:rPr>
        <w:sectPr w:rsidR="00747AF3" w:rsidRPr="00747AF3" w:rsidSect="00E957F7">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p>
    <w:p w:rsidR="00F34B99" w:rsidRDefault="0003652C" w:rsidP="00B85403">
      <w:pPr>
        <w:pStyle w:val="aff8"/>
        <w:spacing w:line="240" w:lineRule="auto"/>
      </w:pPr>
      <w:bookmarkStart w:id="26" w:name="_Toc29477022"/>
      <w:r w:rsidRPr="0003652C">
        <w:rPr>
          <w:rFonts w:hint="eastAsia"/>
        </w:rPr>
        <w:t>城市热岛效应遥感监测技术规范</w:t>
      </w:r>
      <w:bookmarkEnd w:id="26"/>
    </w:p>
    <w:p w:rsidR="00E957F7" w:rsidRPr="00C27DCE" w:rsidRDefault="00E957F7" w:rsidP="00B85403">
      <w:pPr>
        <w:pStyle w:val="a5"/>
      </w:pPr>
      <w:bookmarkStart w:id="27" w:name="_Toc4421174"/>
      <w:bookmarkStart w:id="28" w:name="_Toc11932071"/>
      <w:bookmarkStart w:id="29" w:name="_Toc29477023"/>
      <w:r w:rsidRPr="00C27DCE">
        <w:rPr>
          <w:rFonts w:hint="eastAsia"/>
        </w:rPr>
        <w:t>范围</w:t>
      </w:r>
      <w:bookmarkEnd w:id="27"/>
      <w:bookmarkEnd w:id="28"/>
      <w:bookmarkEnd w:id="29"/>
    </w:p>
    <w:p w:rsidR="0003652C" w:rsidRPr="0003652C" w:rsidRDefault="0003652C" w:rsidP="00B85403">
      <w:pPr>
        <w:ind w:firstLineChars="150" w:firstLine="315"/>
      </w:pPr>
      <w:bookmarkStart w:id="30" w:name="_Toc528222364"/>
      <w:bookmarkStart w:id="31" w:name="_Toc4421175"/>
      <w:bookmarkStart w:id="32" w:name="_Toc11932072"/>
      <w:r w:rsidRPr="0003652C">
        <w:rPr>
          <w:rFonts w:hint="eastAsia"/>
        </w:rPr>
        <w:t>本</w:t>
      </w:r>
      <w:r>
        <w:rPr>
          <w:rFonts w:hint="eastAsia"/>
        </w:rPr>
        <w:t>技术</w:t>
      </w:r>
      <w:r w:rsidRPr="0003652C">
        <w:rPr>
          <w:rFonts w:hint="eastAsia"/>
        </w:rPr>
        <w:t>规范规定了城市热岛效应遥感监测方法和技术要求以及热岛强度评估方法和技术要求。</w:t>
      </w:r>
    </w:p>
    <w:p w:rsidR="0003652C" w:rsidRPr="0003652C" w:rsidRDefault="0003652C" w:rsidP="00B85403">
      <w:pPr>
        <w:ind w:firstLineChars="150" w:firstLine="315"/>
      </w:pPr>
      <w:r>
        <w:rPr>
          <w:rFonts w:hint="eastAsia"/>
        </w:rPr>
        <w:t>本技术规范</w:t>
      </w:r>
      <w:r w:rsidR="00443A59">
        <w:rPr>
          <w:rFonts w:hint="eastAsia"/>
        </w:rPr>
        <w:t>适用于深圳市各级环境监测部门开展城市热岛效应监测、热岛效应评估，</w:t>
      </w:r>
      <w:r w:rsidRPr="0003652C">
        <w:rPr>
          <w:rFonts w:hint="eastAsia"/>
        </w:rPr>
        <w:t>可作为城市设计或城市规划修编参考。</w:t>
      </w:r>
    </w:p>
    <w:p w:rsidR="00E957F7" w:rsidRPr="00C27DCE" w:rsidRDefault="00E957F7" w:rsidP="00B85403">
      <w:pPr>
        <w:pStyle w:val="a5"/>
      </w:pPr>
      <w:bookmarkStart w:id="33" w:name="_Toc29477024"/>
      <w:r w:rsidRPr="00C27DCE">
        <w:rPr>
          <w:rFonts w:hint="eastAsia"/>
        </w:rPr>
        <w:t>规范性引用文件</w:t>
      </w:r>
      <w:bookmarkEnd w:id="30"/>
      <w:bookmarkEnd w:id="31"/>
      <w:bookmarkEnd w:id="32"/>
      <w:bookmarkEnd w:id="33"/>
    </w:p>
    <w:p w:rsidR="00E957F7" w:rsidRPr="00C27DCE" w:rsidRDefault="00E957F7" w:rsidP="00B85403">
      <w:pPr>
        <w:pStyle w:val="aff5"/>
      </w:pPr>
      <w:r w:rsidRPr="00C27DCE">
        <w:rPr>
          <w:rFonts w:hint="eastAsia"/>
        </w:rPr>
        <w:t>下列文件对于本文件的应用是必不可少的。凡是注日期的引用文件，仅所注日期的版本适用于本文件，凡是不注日期的引用文件，其最新版本（包括所有的修订单）适用于本文件。</w:t>
      </w:r>
    </w:p>
    <w:p w:rsidR="00F24892" w:rsidRPr="00F24892" w:rsidRDefault="00F24892" w:rsidP="00B85403">
      <w:pPr>
        <w:widowControl/>
        <w:autoSpaceDE w:val="0"/>
        <w:autoSpaceDN w:val="0"/>
        <w:adjustRightInd w:val="0"/>
        <w:ind w:firstLineChars="200" w:firstLine="420"/>
        <w:jc w:val="left"/>
        <w:rPr>
          <w:rFonts w:ascii="SimSun"/>
          <w:noProof/>
          <w:kern w:val="0"/>
          <w:szCs w:val="20"/>
        </w:rPr>
      </w:pPr>
      <w:r>
        <w:rPr>
          <w:rFonts w:ascii="SimSun" w:hint="eastAsia"/>
          <w:noProof/>
          <w:kern w:val="0"/>
          <w:szCs w:val="20"/>
        </w:rPr>
        <w:t>中华人民共和国气象法</w:t>
      </w:r>
    </w:p>
    <w:p w:rsidR="00F24892" w:rsidRPr="00F24892" w:rsidRDefault="00F24892" w:rsidP="00B85403">
      <w:pPr>
        <w:widowControl/>
        <w:autoSpaceDE w:val="0"/>
        <w:autoSpaceDN w:val="0"/>
        <w:adjustRightInd w:val="0"/>
        <w:ind w:firstLineChars="200" w:firstLine="420"/>
        <w:jc w:val="left"/>
        <w:rPr>
          <w:rFonts w:ascii="SimSun"/>
          <w:noProof/>
          <w:kern w:val="0"/>
          <w:szCs w:val="20"/>
        </w:rPr>
      </w:pPr>
      <w:r>
        <w:rPr>
          <w:rFonts w:ascii="SimSun" w:hint="eastAsia"/>
          <w:noProof/>
          <w:kern w:val="0"/>
          <w:szCs w:val="20"/>
        </w:rPr>
        <w:t>中华人民共和国环境影响评价法</w:t>
      </w:r>
    </w:p>
    <w:p w:rsidR="00F24892" w:rsidRPr="00F24892" w:rsidRDefault="00F24892" w:rsidP="00B85403">
      <w:pPr>
        <w:widowControl/>
        <w:autoSpaceDE w:val="0"/>
        <w:autoSpaceDN w:val="0"/>
        <w:adjustRightInd w:val="0"/>
        <w:ind w:firstLineChars="200" w:firstLine="420"/>
        <w:jc w:val="left"/>
        <w:rPr>
          <w:rFonts w:ascii="SimSun"/>
          <w:noProof/>
          <w:kern w:val="0"/>
          <w:szCs w:val="20"/>
        </w:rPr>
      </w:pPr>
      <w:r>
        <w:rPr>
          <w:rFonts w:ascii="SimSun" w:hint="eastAsia"/>
          <w:noProof/>
          <w:kern w:val="0"/>
          <w:szCs w:val="20"/>
        </w:rPr>
        <w:t>中华人民共和国环境保护法</w:t>
      </w:r>
    </w:p>
    <w:p w:rsidR="00F24892" w:rsidRPr="00F24892" w:rsidRDefault="00F24892" w:rsidP="00B85403">
      <w:pPr>
        <w:ind w:firstLineChars="200" w:firstLine="420"/>
        <w:rPr>
          <w:rFonts w:ascii="SimSun"/>
          <w:noProof/>
          <w:kern w:val="0"/>
          <w:szCs w:val="20"/>
        </w:rPr>
      </w:pPr>
      <w:r w:rsidRPr="00F24892">
        <w:rPr>
          <w:rFonts w:ascii="SimSun"/>
          <w:noProof/>
          <w:kern w:val="0"/>
          <w:szCs w:val="20"/>
        </w:rPr>
        <w:t>HJ 192-2015</w:t>
      </w:r>
      <w:r>
        <w:rPr>
          <w:rFonts w:ascii="SimSun" w:hint="eastAsia"/>
          <w:noProof/>
          <w:kern w:val="0"/>
          <w:szCs w:val="20"/>
        </w:rPr>
        <w:t xml:space="preserve"> </w:t>
      </w:r>
      <w:hyperlink r:id="rId11" w:history="1">
        <w:r>
          <w:rPr>
            <w:rFonts w:ascii="SimSun" w:hint="eastAsia"/>
            <w:noProof/>
            <w:kern w:val="0"/>
            <w:szCs w:val="20"/>
          </w:rPr>
          <w:t>生态环境状况评价技术规范</w:t>
        </w:r>
      </w:hyperlink>
    </w:p>
    <w:p w:rsidR="00F24892" w:rsidRPr="00F24892" w:rsidRDefault="00F24892" w:rsidP="00B85403">
      <w:pPr>
        <w:ind w:firstLineChars="200" w:firstLine="420"/>
        <w:rPr>
          <w:rFonts w:ascii="SimSun"/>
          <w:noProof/>
          <w:kern w:val="0"/>
          <w:szCs w:val="20"/>
        </w:rPr>
      </w:pPr>
      <w:r w:rsidRPr="00F24892">
        <w:rPr>
          <w:rFonts w:ascii="SimSun"/>
          <w:noProof/>
          <w:kern w:val="0"/>
          <w:szCs w:val="20"/>
        </w:rPr>
        <w:t>DB35/T 1674-2017</w:t>
      </w:r>
      <w:r>
        <w:rPr>
          <w:rFonts w:ascii="SimSun" w:hint="eastAsia"/>
          <w:noProof/>
          <w:kern w:val="0"/>
          <w:szCs w:val="20"/>
        </w:rPr>
        <w:t xml:space="preserve"> 城市热岛效应监测技术规范</w:t>
      </w:r>
    </w:p>
    <w:p w:rsidR="00F24892" w:rsidRPr="00F24892" w:rsidRDefault="00F24892" w:rsidP="00B85403">
      <w:pPr>
        <w:ind w:firstLineChars="200" w:firstLine="420"/>
        <w:rPr>
          <w:rFonts w:ascii="SimSun"/>
          <w:noProof/>
          <w:kern w:val="0"/>
          <w:szCs w:val="20"/>
        </w:rPr>
      </w:pPr>
      <w:r w:rsidRPr="003C5AF3">
        <w:rPr>
          <w:rFonts w:ascii="SimSun"/>
          <w:noProof/>
          <w:kern w:val="0"/>
          <w:szCs w:val="20"/>
        </w:rPr>
        <w:t>GB</w:t>
      </w:r>
      <w:r w:rsidR="003C5AF3" w:rsidRPr="003C5AF3">
        <w:rPr>
          <w:rFonts w:ascii="SimSun" w:hint="eastAsia"/>
          <w:noProof/>
          <w:kern w:val="0"/>
          <w:szCs w:val="20"/>
        </w:rPr>
        <w:t>50137-2011</w:t>
      </w:r>
      <w:r>
        <w:rPr>
          <w:rFonts w:ascii="SimSun" w:hint="eastAsia"/>
          <w:noProof/>
          <w:kern w:val="0"/>
          <w:szCs w:val="20"/>
        </w:rPr>
        <w:t xml:space="preserve"> 城市用地分类与规划建设用地标准</w:t>
      </w:r>
    </w:p>
    <w:p w:rsidR="00F24892" w:rsidRPr="00F24892" w:rsidRDefault="00F24892" w:rsidP="00B85403">
      <w:pPr>
        <w:ind w:firstLineChars="200" w:firstLine="420"/>
        <w:rPr>
          <w:rFonts w:ascii="SimSun"/>
          <w:noProof/>
          <w:kern w:val="0"/>
          <w:szCs w:val="20"/>
        </w:rPr>
      </w:pPr>
      <w:r w:rsidRPr="003156F1">
        <w:rPr>
          <w:rFonts w:ascii="SimSun"/>
          <w:noProof/>
          <w:kern w:val="0"/>
          <w:szCs w:val="20"/>
        </w:rPr>
        <w:t>GB/T14950-2009</w:t>
      </w:r>
      <w:r w:rsidRPr="003156F1">
        <w:rPr>
          <w:rFonts w:ascii="SimSun" w:hint="eastAsia"/>
          <w:noProof/>
          <w:kern w:val="0"/>
          <w:szCs w:val="20"/>
        </w:rPr>
        <w:t xml:space="preserve"> 摄影测量</w:t>
      </w:r>
      <w:r>
        <w:rPr>
          <w:rFonts w:ascii="SimSun" w:hint="eastAsia"/>
          <w:noProof/>
          <w:kern w:val="0"/>
          <w:szCs w:val="20"/>
        </w:rPr>
        <w:t>与遥感术语</w:t>
      </w:r>
      <w:r w:rsidRPr="00F24892">
        <w:rPr>
          <w:rFonts w:ascii="SimSun"/>
          <w:noProof/>
          <w:kern w:val="0"/>
          <w:szCs w:val="20"/>
        </w:rPr>
        <w:t xml:space="preserve"> </w:t>
      </w:r>
    </w:p>
    <w:p w:rsidR="00F24892" w:rsidRPr="00F24892" w:rsidRDefault="00F24892" w:rsidP="00B85403">
      <w:pPr>
        <w:ind w:firstLineChars="200" w:firstLine="420"/>
        <w:rPr>
          <w:rFonts w:ascii="SimSun"/>
          <w:noProof/>
          <w:kern w:val="0"/>
          <w:szCs w:val="20"/>
        </w:rPr>
      </w:pPr>
      <w:r w:rsidRPr="00F24892">
        <w:rPr>
          <w:rFonts w:ascii="SimSun"/>
          <w:noProof/>
          <w:kern w:val="0"/>
          <w:szCs w:val="20"/>
        </w:rPr>
        <w:t xml:space="preserve">DZ/T0143-1994  </w:t>
      </w:r>
      <w:r>
        <w:rPr>
          <w:rFonts w:ascii="SimSun" w:hint="eastAsia"/>
          <w:noProof/>
          <w:kern w:val="0"/>
          <w:szCs w:val="20"/>
        </w:rPr>
        <w:t>卫星遥感图像质量控制规范</w:t>
      </w:r>
      <w:r w:rsidRPr="00F24892">
        <w:rPr>
          <w:rFonts w:ascii="SimSun"/>
          <w:noProof/>
          <w:kern w:val="0"/>
          <w:szCs w:val="20"/>
        </w:rPr>
        <w:t xml:space="preserve"> </w:t>
      </w:r>
    </w:p>
    <w:p w:rsidR="00F24892" w:rsidRPr="003C5AF3" w:rsidRDefault="00F24892" w:rsidP="00B85403">
      <w:pPr>
        <w:ind w:firstLineChars="200" w:firstLine="420"/>
        <w:rPr>
          <w:rFonts w:ascii="SimSun"/>
          <w:noProof/>
          <w:kern w:val="0"/>
          <w:szCs w:val="20"/>
        </w:rPr>
      </w:pPr>
      <w:r w:rsidRPr="003C5AF3">
        <w:rPr>
          <w:rFonts w:ascii="SimSun"/>
          <w:noProof/>
          <w:kern w:val="0"/>
          <w:szCs w:val="20"/>
        </w:rPr>
        <w:t>GJB4036-2000</w:t>
      </w:r>
      <w:r w:rsidRPr="003C5AF3">
        <w:rPr>
          <w:rFonts w:ascii="SimSun" w:hint="eastAsia"/>
          <w:noProof/>
          <w:kern w:val="0"/>
          <w:szCs w:val="20"/>
        </w:rPr>
        <w:t xml:space="preserve"> </w:t>
      </w:r>
      <w:bookmarkStart w:id="34" w:name="_GoBack"/>
      <w:r w:rsidRPr="003C5AF3">
        <w:rPr>
          <w:rFonts w:ascii="SimSun" w:hint="eastAsia"/>
          <w:noProof/>
          <w:kern w:val="0"/>
          <w:szCs w:val="20"/>
        </w:rPr>
        <w:t>星载遥感仪器红外通道辐射定标方法</w:t>
      </w:r>
      <w:bookmarkEnd w:id="34"/>
    </w:p>
    <w:p w:rsidR="00E957F7" w:rsidRPr="00C27DCE" w:rsidRDefault="00E957F7" w:rsidP="00B85403">
      <w:pPr>
        <w:pStyle w:val="a5"/>
      </w:pPr>
      <w:bookmarkStart w:id="35" w:name="_Toc528222365"/>
      <w:bookmarkStart w:id="36" w:name="_Toc4421176"/>
      <w:bookmarkStart w:id="37" w:name="_Toc11932073"/>
      <w:bookmarkStart w:id="38" w:name="_Toc29477025"/>
      <w:r w:rsidRPr="00C27DCE">
        <w:rPr>
          <w:rFonts w:hint="eastAsia"/>
        </w:rPr>
        <w:t>术语和定义</w:t>
      </w:r>
      <w:bookmarkEnd w:id="35"/>
      <w:bookmarkEnd w:id="36"/>
      <w:bookmarkEnd w:id="37"/>
      <w:bookmarkEnd w:id="38"/>
    </w:p>
    <w:p w:rsidR="00F24892" w:rsidRDefault="00E957F7" w:rsidP="00B85403">
      <w:pPr>
        <w:pStyle w:val="aff5"/>
      </w:pPr>
      <w:r w:rsidRPr="00C27DCE">
        <w:rPr>
          <w:rFonts w:hint="eastAsia"/>
        </w:rPr>
        <w:t>下列术语和定义适用于本技术文件。</w:t>
      </w:r>
    </w:p>
    <w:p w:rsidR="00F24892" w:rsidRPr="00F24892" w:rsidRDefault="00F24892" w:rsidP="00B85403">
      <w:pPr>
        <w:pStyle w:val="a6"/>
      </w:pPr>
      <w:bookmarkStart w:id="39" w:name="_Toc29415396"/>
      <w:bookmarkStart w:id="40" w:name="_Toc29476511"/>
      <w:bookmarkStart w:id="41" w:name="_Toc29477026"/>
      <w:r w:rsidRPr="00F24892">
        <w:rPr>
          <w:rFonts w:hint="eastAsia"/>
        </w:rPr>
        <w:t>城市热岛效应</w:t>
      </w:r>
      <w:bookmarkStart w:id="42" w:name="OLE_LINK12"/>
      <w:bookmarkStart w:id="43" w:name="OLE_LINK13"/>
      <w:r w:rsidRPr="00F24892">
        <w:t>urban heat island effect</w:t>
      </w:r>
      <w:bookmarkEnd w:id="42"/>
      <w:bookmarkEnd w:id="43"/>
      <w:r w:rsidRPr="00F24892">
        <w:t xml:space="preserve"> (UHI)</w:t>
      </w:r>
      <w:bookmarkEnd w:id="39"/>
      <w:bookmarkEnd w:id="40"/>
      <w:bookmarkEnd w:id="41"/>
    </w:p>
    <w:p w:rsidR="00F24892" w:rsidRPr="00F24892" w:rsidRDefault="00F24892" w:rsidP="00B85403">
      <w:pPr>
        <w:rPr>
          <w:rFonts w:ascii="SimSun"/>
          <w:noProof/>
          <w:kern w:val="0"/>
          <w:szCs w:val="20"/>
        </w:rPr>
      </w:pPr>
      <w:r>
        <w:rPr>
          <w:rFonts w:ascii="SimSun" w:hint="eastAsia"/>
          <w:noProof/>
          <w:kern w:val="0"/>
          <w:szCs w:val="20"/>
        </w:rPr>
        <w:t xml:space="preserve"> </w:t>
      </w:r>
      <w:r>
        <w:rPr>
          <w:rFonts w:ascii="SimSun"/>
          <w:noProof/>
          <w:kern w:val="0"/>
          <w:szCs w:val="20"/>
        </w:rPr>
        <w:t xml:space="preserve">   </w:t>
      </w:r>
      <w:r w:rsidRPr="00F24892">
        <w:rPr>
          <w:rFonts w:ascii="SimSun" w:hint="eastAsia"/>
          <w:noProof/>
          <w:kern w:val="0"/>
          <w:szCs w:val="20"/>
        </w:rPr>
        <w:t>城市中的地表温度明显高于外围郊区地表温度的现象。</w:t>
      </w:r>
    </w:p>
    <w:p w:rsidR="00F24892" w:rsidRPr="00F24892" w:rsidRDefault="00F24892" w:rsidP="00B85403">
      <w:pPr>
        <w:pStyle w:val="a6"/>
      </w:pPr>
      <w:bookmarkStart w:id="44" w:name="_Toc29415397"/>
      <w:bookmarkStart w:id="45" w:name="_Toc29476512"/>
      <w:bookmarkStart w:id="46" w:name="_Toc29477027"/>
      <w:r w:rsidRPr="00F24892">
        <w:rPr>
          <w:rFonts w:hint="eastAsia"/>
        </w:rPr>
        <w:t>城市热岛效应强度</w:t>
      </w:r>
      <w:r w:rsidRPr="00F24892">
        <w:t xml:space="preserve">urban heat island effect </w:t>
      </w:r>
      <w:r w:rsidR="00E22283" w:rsidRPr="003C5AF3">
        <w:rPr>
          <w:rFonts w:hint="eastAsia"/>
        </w:rPr>
        <w:t>intensity</w:t>
      </w:r>
      <w:r w:rsidRPr="00F24892">
        <w:t>(UHII)</w:t>
      </w:r>
      <w:bookmarkEnd w:id="44"/>
      <w:bookmarkEnd w:id="45"/>
      <w:bookmarkEnd w:id="46"/>
    </w:p>
    <w:p w:rsidR="00F24892" w:rsidRPr="00F24892" w:rsidRDefault="00F24892" w:rsidP="00B85403">
      <w:pPr>
        <w:rPr>
          <w:rFonts w:ascii="SimSun"/>
          <w:noProof/>
          <w:kern w:val="0"/>
          <w:szCs w:val="20"/>
        </w:rPr>
      </w:pPr>
      <w:r>
        <w:rPr>
          <w:rFonts w:ascii="SimSun" w:hint="eastAsia"/>
          <w:noProof/>
          <w:kern w:val="0"/>
          <w:szCs w:val="20"/>
        </w:rPr>
        <w:t xml:space="preserve"> </w:t>
      </w:r>
      <w:r>
        <w:rPr>
          <w:rFonts w:ascii="SimSun"/>
          <w:noProof/>
          <w:kern w:val="0"/>
          <w:szCs w:val="20"/>
        </w:rPr>
        <w:t xml:space="preserve">   </w:t>
      </w:r>
      <w:r w:rsidRPr="00F24892">
        <w:rPr>
          <w:rFonts w:ascii="SimSun" w:hint="eastAsia"/>
          <w:noProof/>
          <w:kern w:val="0"/>
          <w:szCs w:val="20"/>
        </w:rPr>
        <w:t>城市热岛效应的绝对强度值。</w:t>
      </w:r>
    </w:p>
    <w:p w:rsidR="00F24892" w:rsidRPr="00F24892" w:rsidRDefault="00F24892" w:rsidP="00B85403">
      <w:pPr>
        <w:pStyle w:val="a6"/>
      </w:pPr>
      <w:bookmarkStart w:id="47" w:name="OLE_LINK9"/>
      <w:bookmarkStart w:id="48" w:name="OLE_LINK10"/>
      <w:bookmarkStart w:id="49" w:name="OLE_LINK11"/>
      <w:bookmarkStart w:id="50" w:name="_Toc29415398"/>
      <w:bookmarkStart w:id="51" w:name="_Toc29476513"/>
      <w:bookmarkStart w:id="52" w:name="_Toc29477028"/>
      <w:r w:rsidRPr="00F24892">
        <w:rPr>
          <w:rFonts w:hint="eastAsia"/>
        </w:rPr>
        <w:t>像元</w:t>
      </w:r>
      <w:bookmarkEnd w:id="47"/>
      <w:bookmarkEnd w:id="48"/>
      <w:bookmarkEnd w:id="49"/>
      <w:r w:rsidRPr="00F24892">
        <w:t xml:space="preserve"> pixel</w:t>
      </w:r>
      <w:bookmarkEnd w:id="50"/>
      <w:bookmarkEnd w:id="51"/>
      <w:bookmarkEnd w:id="52"/>
    </w:p>
    <w:p w:rsidR="00F24892" w:rsidRPr="00F24892" w:rsidRDefault="00F24892" w:rsidP="00B85403">
      <w:pPr>
        <w:rPr>
          <w:rFonts w:ascii="SimSun"/>
          <w:noProof/>
          <w:kern w:val="0"/>
          <w:szCs w:val="20"/>
        </w:rPr>
      </w:pPr>
      <w:r>
        <w:rPr>
          <w:rFonts w:ascii="SimSun" w:hint="eastAsia"/>
          <w:noProof/>
          <w:kern w:val="0"/>
          <w:szCs w:val="20"/>
        </w:rPr>
        <w:t xml:space="preserve"> </w:t>
      </w:r>
      <w:r>
        <w:rPr>
          <w:rFonts w:ascii="SimSun"/>
          <w:noProof/>
          <w:kern w:val="0"/>
          <w:szCs w:val="20"/>
        </w:rPr>
        <w:t xml:space="preserve">   </w:t>
      </w:r>
      <w:r w:rsidRPr="00F24892">
        <w:rPr>
          <w:rFonts w:ascii="SimSun" w:hint="eastAsia"/>
          <w:noProof/>
          <w:kern w:val="0"/>
          <w:szCs w:val="20"/>
        </w:rPr>
        <w:t>包含空间和光谱响应强度两个变量的遥感图像数据单元。</w:t>
      </w:r>
    </w:p>
    <w:p w:rsidR="00F24892" w:rsidRPr="00F24892" w:rsidRDefault="00F24892" w:rsidP="00B85403">
      <w:pPr>
        <w:pStyle w:val="a6"/>
      </w:pPr>
      <w:bookmarkStart w:id="53" w:name="_Toc29415399"/>
      <w:bookmarkStart w:id="54" w:name="_Toc29476514"/>
      <w:bookmarkStart w:id="55" w:name="_Toc29477029"/>
      <w:r w:rsidRPr="00F24892">
        <w:rPr>
          <w:rFonts w:hint="eastAsia"/>
        </w:rPr>
        <w:t>空间分辨率</w:t>
      </w:r>
      <w:r w:rsidRPr="00F24892">
        <w:t>spatial resolution</w:t>
      </w:r>
      <w:bookmarkEnd w:id="53"/>
      <w:bookmarkEnd w:id="54"/>
      <w:bookmarkEnd w:id="55"/>
    </w:p>
    <w:p w:rsidR="00F24892" w:rsidRPr="00F24892" w:rsidRDefault="00F24892" w:rsidP="00B85403">
      <w:pPr>
        <w:rPr>
          <w:rFonts w:ascii="SimSun"/>
          <w:noProof/>
          <w:kern w:val="0"/>
          <w:szCs w:val="20"/>
        </w:rPr>
      </w:pPr>
      <w:r>
        <w:rPr>
          <w:rFonts w:ascii="SimSun" w:hint="eastAsia"/>
          <w:noProof/>
          <w:kern w:val="0"/>
          <w:szCs w:val="20"/>
        </w:rPr>
        <w:t xml:space="preserve"> </w:t>
      </w:r>
      <w:r>
        <w:rPr>
          <w:rFonts w:ascii="SimSun"/>
          <w:noProof/>
          <w:kern w:val="0"/>
          <w:szCs w:val="20"/>
        </w:rPr>
        <w:t xml:space="preserve">   </w:t>
      </w:r>
      <w:r w:rsidRPr="00F24892">
        <w:rPr>
          <w:rFonts w:ascii="SimSun" w:hint="eastAsia"/>
          <w:noProof/>
          <w:kern w:val="0"/>
          <w:szCs w:val="20"/>
        </w:rPr>
        <w:t>遥感影像上能够识别的两个相邻地物的最小距离。</w:t>
      </w:r>
    </w:p>
    <w:p w:rsidR="00F24892" w:rsidRPr="00F24892" w:rsidRDefault="00F24892" w:rsidP="00B85403">
      <w:pPr>
        <w:pStyle w:val="a6"/>
      </w:pPr>
      <w:bookmarkStart w:id="56" w:name="_Toc29415400"/>
      <w:bookmarkStart w:id="57" w:name="_Toc29476515"/>
      <w:bookmarkStart w:id="58" w:name="_Toc29477030"/>
      <w:r w:rsidRPr="00F24892">
        <w:rPr>
          <w:rFonts w:hint="eastAsia"/>
        </w:rPr>
        <w:t>地表温度</w:t>
      </w:r>
      <w:r w:rsidRPr="00F24892">
        <w:t>land surface temperature (LST)</w:t>
      </w:r>
      <w:bookmarkEnd w:id="56"/>
      <w:bookmarkEnd w:id="57"/>
      <w:bookmarkEnd w:id="58"/>
    </w:p>
    <w:p w:rsidR="005A2F0E" w:rsidRPr="005A2F0E" w:rsidRDefault="00F24892" w:rsidP="00B85403">
      <w:pPr>
        <w:ind w:firstLine="420"/>
        <w:rPr>
          <w:rFonts w:ascii="SimSun"/>
          <w:noProof/>
          <w:kern w:val="0"/>
          <w:szCs w:val="20"/>
        </w:rPr>
      </w:pPr>
      <w:r w:rsidRPr="00F24892">
        <w:rPr>
          <w:rFonts w:ascii="SimSun" w:hint="eastAsia"/>
          <w:noProof/>
          <w:kern w:val="0"/>
          <w:szCs w:val="20"/>
        </w:rPr>
        <w:t>大气与地表结合部的温度状况，地面表层的温度（即</w:t>
      </w:r>
      <w:r w:rsidR="00095B18" w:rsidRPr="003C5AF3">
        <w:rPr>
          <w:rFonts w:ascii="SimSun" w:hint="eastAsia"/>
          <w:noProof/>
          <w:kern w:val="0"/>
          <w:szCs w:val="20"/>
        </w:rPr>
        <w:t>据地表</w:t>
      </w:r>
      <w:r w:rsidRPr="00F24892">
        <w:rPr>
          <w:rFonts w:ascii="SimSun"/>
          <w:noProof/>
          <w:kern w:val="0"/>
          <w:szCs w:val="20"/>
        </w:rPr>
        <w:t>0 cm</w:t>
      </w:r>
      <w:r w:rsidR="00095B18" w:rsidRPr="003C5AF3">
        <w:rPr>
          <w:rFonts w:ascii="SimSun" w:hint="eastAsia"/>
          <w:noProof/>
          <w:kern w:val="0"/>
          <w:szCs w:val="20"/>
        </w:rPr>
        <w:t>高度</w:t>
      </w:r>
      <w:r w:rsidR="00095B18">
        <w:rPr>
          <w:rFonts w:ascii="SimSun" w:hint="eastAsia"/>
          <w:noProof/>
          <w:kern w:val="0"/>
          <w:szCs w:val="20"/>
        </w:rPr>
        <w:t>的</w:t>
      </w:r>
      <w:r w:rsidRPr="00F24892">
        <w:rPr>
          <w:rFonts w:ascii="SimSun" w:hint="eastAsia"/>
          <w:noProof/>
          <w:kern w:val="0"/>
          <w:szCs w:val="20"/>
        </w:rPr>
        <w:t>温度）。</w:t>
      </w:r>
    </w:p>
    <w:p w:rsidR="005A2F0E" w:rsidRPr="005A2F0E" w:rsidRDefault="00307B0C" w:rsidP="00B85403">
      <w:pPr>
        <w:pStyle w:val="a5"/>
      </w:pPr>
      <w:bookmarkStart w:id="59" w:name="_Toc17211232"/>
      <w:bookmarkStart w:id="60" w:name="_Toc29477031"/>
      <w:r>
        <w:rPr>
          <w:rFonts w:hint="eastAsia"/>
        </w:rPr>
        <w:t>城市热岛效应</w:t>
      </w:r>
      <w:r w:rsidR="005A2F0E" w:rsidRPr="005A2F0E">
        <w:rPr>
          <w:rFonts w:hint="eastAsia"/>
        </w:rPr>
        <w:t>遥感监测</w:t>
      </w:r>
      <w:bookmarkEnd w:id="59"/>
      <w:bookmarkEnd w:id="60"/>
    </w:p>
    <w:p w:rsidR="005A2F0E" w:rsidRPr="005A2F0E" w:rsidRDefault="005A2F0E" w:rsidP="00B85403">
      <w:pPr>
        <w:pStyle w:val="a6"/>
      </w:pPr>
      <w:bookmarkStart w:id="61" w:name="_Toc29415402"/>
      <w:bookmarkStart w:id="62" w:name="_Toc29476517"/>
      <w:bookmarkStart w:id="63" w:name="_Toc29477032"/>
      <w:r w:rsidRPr="005A2F0E">
        <w:rPr>
          <w:rFonts w:hint="eastAsia"/>
        </w:rPr>
        <w:t>热岛效应遥感监测的原理</w:t>
      </w:r>
      <w:bookmarkEnd w:id="61"/>
      <w:bookmarkEnd w:id="62"/>
      <w:bookmarkEnd w:id="63"/>
    </w:p>
    <w:p w:rsidR="005A2F0E" w:rsidRPr="008F3D61" w:rsidRDefault="005A2F0E" w:rsidP="00B85403">
      <w:pPr>
        <w:rPr>
          <w:rFonts w:ascii="SimHei" w:eastAsia="SimHei" w:hAnsi="SimHei"/>
          <w:sz w:val="32"/>
          <w:szCs w:val="32"/>
        </w:rPr>
      </w:pPr>
      <w:r w:rsidRPr="008F3D61">
        <w:rPr>
          <w:rFonts w:ascii="SimHei" w:eastAsia="SimHei" w:hAnsi="SimHei"/>
          <w:sz w:val="32"/>
          <w:szCs w:val="32"/>
        </w:rPr>
        <w:t xml:space="preserve">  </w:t>
      </w:r>
      <w:r>
        <w:rPr>
          <w:rFonts w:ascii="SimHei" w:eastAsia="SimHei" w:hAnsi="SimHei"/>
          <w:sz w:val="32"/>
          <w:szCs w:val="32"/>
        </w:rPr>
        <w:t xml:space="preserve"> </w:t>
      </w:r>
      <w:r w:rsidRPr="00C85E78">
        <w:rPr>
          <w:rFonts w:ascii="SimSun" w:hint="eastAsia"/>
          <w:noProof/>
          <w:kern w:val="0"/>
          <w:szCs w:val="20"/>
        </w:rPr>
        <w:t>利用遥感数据反演城市地表温度，用地面观测数据对遥感反演的地表温度进行订正；从地表温度空间差异获取监测区域地表温度空间分布，确定不透水层地表与绿地、水体相对地表温差分布，获得热岛效应强度的空间分布情况。</w:t>
      </w:r>
    </w:p>
    <w:p w:rsidR="005A2F0E" w:rsidRPr="005A2F0E" w:rsidRDefault="005A2F0E" w:rsidP="00B85403">
      <w:pPr>
        <w:pStyle w:val="a6"/>
      </w:pPr>
      <w:bookmarkStart w:id="64" w:name="_Toc29415403"/>
      <w:bookmarkStart w:id="65" w:name="_Toc29476518"/>
      <w:bookmarkStart w:id="66" w:name="_Toc29477033"/>
      <w:r w:rsidRPr="005A2F0E">
        <w:rPr>
          <w:rFonts w:hint="eastAsia"/>
        </w:rPr>
        <w:t>监测时间</w:t>
      </w:r>
      <w:bookmarkEnd w:id="64"/>
      <w:bookmarkEnd w:id="65"/>
      <w:bookmarkEnd w:id="66"/>
    </w:p>
    <w:p w:rsidR="005A2F0E" w:rsidRPr="008F3D61" w:rsidRDefault="005A2F0E" w:rsidP="00B85403">
      <w:pPr>
        <w:rPr>
          <w:rFonts w:ascii="SimHei" w:eastAsia="SimHei" w:hAnsi="SimHei"/>
          <w:sz w:val="32"/>
          <w:szCs w:val="32"/>
        </w:rPr>
      </w:pPr>
      <w:r w:rsidRPr="008F3D61">
        <w:rPr>
          <w:rFonts w:ascii="SimHei" w:eastAsia="SimHei" w:hAnsi="SimHei"/>
          <w:sz w:val="32"/>
          <w:szCs w:val="32"/>
        </w:rPr>
        <w:t xml:space="preserve">  </w:t>
      </w:r>
      <w:r>
        <w:rPr>
          <w:rFonts w:ascii="SimHei" w:eastAsia="SimHei" w:hAnsi="SimHei"/>
          <w:sz w:val="32"/>
          <w:szCs w:val="32"/>
        </w:rPr>
        <w:t xml:space="preserve"> </w:t>
      </w:r>
      <w:r w:rsidRPr="00C85E78">
        <w:rPr>
          <w:rFonts w:ascii="SimSun" w:hint="eastAsia"/>
          <w:noProof/>
          <w:kern w:val="0"/>
          <w:szCs w:val="20"/>
        </w:rPr>
        <w:t>遥感影像获取时间。</w:t>
      </w:r>
    </w:p>
    <w:p w:rsidR="005A2F0E" w:rsidRPr="005A2F0E" w:rsidRDefault="005A2F0E" w:rsidP="00B85403">
      <w:pPr>
        <w:pStyle w:val="a6"/>
      </w:pPr>
      <w:bookmarkStart w:id="67" w:name="_Toc29415404"/>
      <w:bookmarkStart w:id="68" w:name="_Toc29476519"/>
      <w:bookmarkStart w:id="69" w:name="_Toc29477034"/>
      <w:r w:rsidRPr="005A2F0E">
        <w:rPr>
          <w:rFonts w:hint="eastAsia"/>
        </w:rPr>
        <w:t>遥感数据的选择</w:t>
      </w:r>
      <w:bookmarkEnd w:id="67"/>
      <w:bookmarkEnd w:id="68"/>
      <w:bookmarkEnd w:id="69"/>
    </w:p>
    <w:p w:rsidR="009764BE" w:rsidRPr="009764BE" w:rsidRDefault="005A2F0E" w:rsidP="00B85403">
      <w:pPr>
        <w:pStyle w:val="a7"/>
        <w:spacing w:before="156" w:after="156"/>
      </w:pPr>
      <w:r w:rsidRPr="005A2F0E">
        <w:rPr>
          <w:rFonts w:hint="eastAsia"/>
        </w:rPr>
        <w:t>数据选择原则</w:t>
      </w:r>
    </w:p>
    <w:p w:rsidR="005A2F0E" w:rsidRPr="009764BE" w:rsidRDefault="009764BE" w:rsidP="00B85403">
      <w:pPr>
        <w:rPr>
          <w:rFonts w:ascii="SimSun"/>
          <w:noProof/>
          <w:kern w:val="0"/>
          <w:szCs w:val="20"/>
        </w:rPr>
      </w:pPr>
      <w:r>
        <w:rPr>
          <w:rFonts w:ascii="SimSun" w:hint="eastAsia"/>
          <w:noProof/>
          <w:kern w:val="0"/>
          <w:szCs w:val="20"/>
        </w:rPr>
        <w:t xml:space="preserve"> </w:t>
      </w:r>
      <w:r>
        <w:rPr>
          <w:rFonts w:ascii="SimSun"/>
          <w:noProof/>
          <w:kern w:val="0"/>
          <w:szCs w:val="20"/>
        </w:rPr>
        <w:t xml:space="preserve">  </w:t>
      </w:r>
      <w:r>
        <w:rPr>
          <w:rFonts w:ascii="SimSun" w:hint="eastAsia"/>
          <w:noProof/>
          <w:kern w:val="0"/>
          <w:szCs w:val="20"/>
        </w:rPr>
        <w:t>——</w:t>
      </w:r>
      <w:r w:rsidR="005A2F0E" w:rsidRPr="009764BE">
        <w:rPr>
          <w:rFonts w:ascii="SimSun" w:hint="eastAsia"/>
          <w:noProof/>
          <w:kern w:val="0"/>
          <w:szCs w:val="20"/>
        </w:rPr>
        <w:t>使用的数据应包含热红外波段，并可以通过算法反演得到地表温度</w:t>
      </w:r>
      <w:r w:rsidR="00C85E78">
        <w:rPr>
          <w:rFonts w:ascii="SimSun" w:hint="eastAsia"/>
          <w:noProof/>
          <w:kern w:val="0"/>
          <w:szCs w:val="20"/>
        </w:rPr>
        <w:t>；</w:t>
      </w:r>
    </w:p>
    <w:p w:rsidR="005A2F0E" w:rsidRPr="009764BE" w:rsidRDefault="00C85E78" w:rsidP="00B85403">
      <w:pPr>
        <w:rPr>
          <w:rFonts w:ascii="SimSun"/>
          <w:noProof/>
          <w:kern w:val="0"/>
          <w:szCs w:val="20"/>
        </w:rPr>
      </w:pPr>
      <w:r>
        <w:rPr>
          <w:rFonts w:ascii="SimSun"/>
          <w:noProof/>
          <w:kern w:val="0"/>
          <w:szCs w:val="20"/>
        </w:rPr>
        <w:t xml:space="preserve">   </w:t>
      </w:r>
      <w:r>
        <w:rPr>
          <w:rFonts w:ascii="SimSun" w:hint="eastAsia"/>
          <w:noProof/>
          <w:kern w:val="0"/>
          <w:szCs w:val="20"/>
        </w:rPr>
        <w:t>——</w:t>
      </w:r>
      <w:r w:rsidR="005A2F0E" w:rsidRPr="009764BE">
        <w:rPr>
          <w:rFonts w:ascii="SimSun" w:hint="eastAsia"/>
          <w:noProof/>
          <w:kern w:val="0"/>
          <w:szCs w:val="20"/>
        </w:rPr>
        <w:t>城市热岛区域</w:t>
      </w:r>
      <w:r w:rsidR="009D7350" w:rsidRPr="003C5AF3">
        <w:rPr>
          <w:rFonts w:ascii="SimSun" w:hint="eastAsia"/>
          <w:noProof/>
          <w:kern w:val="0"/>
          <w:szCs w:val="20"/>
        </w:rPr>
        <w:t>的影像</w:t>
      </w:r>
      <w:r w:rsidR="005A2F0E" w:rsidRPr="009764BE">
        <w:rPr>
          <w:rFonts w:ascii="SimSun" w:hint="eastAsia"/>
          <w:noProof/>
          <w:kern w:val="0"/>
          <w:szCs w:val="20"/>
        </w:rPr>
        <w:t>云量的覆盖率≤</w:t>
      </w:r>
      <w:r w:rsidR="005A2F0E" w:rsidRPr="009764BE">
        <w:rPr>
          <w:rFonts w:ascii="SimSun"/>
          <w:noProof/>
          <w:kern w:val="0"/>
          <w:szCs w:val="20"/>
        </w:rPr>
        <w:t>10%</w:t>
      </w:r>
      <w:r>
        <w:rPr>
          <w:rFonts w:ascii="SimSun" w:hint="eastAsia"/>
          <w:noProof/>
          <w:kern w:val="0"/>
          <w:szCs w:val="20"/>
        </w:rPr>
        <w:t>；</w:t>
      </w:r>
    </w:p>
    <w:p w:rsidR="005A2F0E" w:rsidRPr="009764BE" w:rsidRDefault="00C85E78" w:rsidP="00B85403">
      <w:pPr>
        <w:rPr>
          <w:rFonts w:ascii="SimSun"/>
          <w:noProof/>
          <w:kern w:val="0"/>
          <w:szCs w:val="20"/>
        </w:rPr>
      </w:pPr>
      <w:r>
        <w:rPr>
          <w:rFonts w:ascii="SimSun"/>
          <w:noProof/>
          <w:kern w:val="0"/>
          <w:szCs w:val="20"/>
        </w:rPr>
        <w:t xml:space="preserve">   </w:t>
      </w:r>
      <w:r>
        <w:rPr>
          <w:rFonts w:ascii="SimSun" w:hint="eastAsia"/>
          <w:noProof/>
          <w:kern w:val="0"/>
          <w:szCs w:val="20"/>
        </w:rPr>
        <w:t>——</w:t>
      </w:r>
      <w:r w:rsidR="005A2F0E" w:rsidRPr="009764BE">
        <w:rPr>
          <w:rFonts w:ascii="SimSun" w:hint="eastAsia"/>
          <w:noProof/>
          <w:kern w:val="0"/>
          <w:szCs w:val="20"/>
        </w:rPr>
        <w:t>选取卫星数据时避免采用有明显条带或大面积数据缺失的原始数据，监测时采用最接近卫星过顶时刻发布的辐射定标系数</w:t>
      </w:r>
      <w:r>
        <w:rPr>
          <w:rFonts w:ascii="SimSun" w:hint="eastAsia"/>
          <w:noProof/>
          <w:kern w:val="0"/>
          <w:szCs w:val="20"/>
        </w:rPr>
        <w:t>；</w:t>
      </w:r>
    </w:p>
    <w:p w:rsidR="005A2F0E" w:rsidRPr="009764BE" w:rsidRDefault="00C85E78" w:rsidP="00B85403">
      <w:pPr>
        <w:rPr>
          <w:rFonts w:ascii="SimSun"/>
          <w:noProof/>
          <w:kern w:val="0"/>
          <w:szCs w:val="20"/>
        </w:rPr>
      </w:pPr>
      <w:r>
        <w:rPr>
          <w:rFonts w:ascii="SimSun"/>
          <w:noProof/>
          <w:kern w:val="0"/>
          <w:szCs w:val="20"/>
        </w:rPr>
        <w:t xml:space="preserve">   </w:t>
      </w:r>
      <w:r>
        <w:rPr>
          <w:rFonts w:ascii="SimSun" w:hint="eastAsia"/>
          <w:noProof/>
          <w:kern w:val="0"/>
          <w:szCs w:val="20"/>
        </w:rPr>
        <w:t>——</w:t>
      </w:r>
      <w:r w:rsidR="005A2F0E" w:rsidRPr="009764BE">
        <w:rPr>
          <w:rFonts w:ascii="SimSun" w:hint="eastAsia"/>
          <w:noProof/>
          <w:kern w:val="0"/>
          <w:szCs w:val="20"/>
        </w:rPr>
        <w:t>原则上红外影像空间分辨率等于或优于</w:t>
      </w:r>
      <w:smartTag w:uri="urn:schemas-microsoft-com:office:smarttags" w:element="chmetcnv">
        <w:smartTagPr>
          <w:attr w:name="UnitName" w:val="m"/>
          <w:attr w:name="SourceValue" w:val="300"/>
          <w:attr w:name="HasSpace" w:val="False"/>
          <w:attr w:name="Negative" w:val="False"/>
          <w:attr w:name="NumberType" w:val="1"/>
          <w:attr w:name="TCSC" w:val="0"/>
        </w:smartTagPr>
        <w:r w:rsidR="005A2F0E" w:rsidRPr="009764BE">
          <w:rPr>
            <w:rFonts w:ascii="SimSun"/>
            <w:noProof/>
            <w:kern w:val="0"/>
            <w:szCs w:val="20"/>
          </w:rPr>
          <w:t>300m</w:t>
        </w:r>
      </w:smartTag>
      <w:r>
        <w:rPr>
          <w:rFonts w:ascii="SimSun" w:hint="eastAsia"/>
          <w:noProof/>
          <w:kern w:val="0"/>
          <w:szCs w:val="20"/>
        </w:rPr>
        <w:t>；</w:t>
      </w:r>
    </w:p>
    <w:p w:rsidR="005A2F0E" w:rsidRPr="005A2F0E" w:rsidRDefault="005A2F0E" w:rsidP="00B85403">
      <w:pPr>
        <w:pStyle w:val="a7"/>
        <w:spacing w:before="156" w:after="156"/>
      </w:pPr>
      <w:r w:rsidRPr="005A2F0E">
        <w:rPr>
          <w:rFonts w:hint="eastAsia"/>
        </w:rPr>
        <w:t>遥感数据的选择</w:t>
      </w:r>
    </w:p>
    <w:p w:rsidR="005A2F0E" w:rsidRPr="00C85E78" w:rsidRDefault="005A2F0E" w:rsidP="00B85403">
      <w:pPr>
        <w:rPr>
          <w:rFonts w:ascii="SimSun"/>
          <w:noProof/>
          <w:kern w:val="0"/>
          <w:szCs w:val="20"/>
        </w:rPr>
      </w:pPr>
      <w:r>
        <w:rPr>
          <w:rFonts w:ascii="SimHei" w:eastAsia="SimHei" w:hAnsi="SimHei"/>
          <w:sz w:val="32"/>
          <w:szCs w:val="32"/>
        </w:rPr>
        <w:t xml:space="preserve">   </w:t>
      </w:r>
      <w:r w:rsidRPr="00C85E78">
        <w:rPr>
          <w:rFonts w:ascii="SimSun" w:hint="eastAsia"/>
          <w:noProof/>
          <w:kern w:val="0"/>
          <w:szCs w:val="20"/>
        </w:rPr>
        <w:t>根据</w:t>
      </w:r>
      <w:r w:rsidR="00C85E78">
        <w:rPr>
          <w:rFonts w:ascii="SimSun" w:hint="eastAsia"/>
          <w:noProof/>
          <w:kern w:val="0"/>
          <w:szCs w:val="20"/>
        </w:rPr>
        <w:t>4</w:t>
      </w:r>
      <w:r w:rsidRPr="00C85E78">
        <w:rPr>
          <w:rFonts w:ascii="SimSun"/>
          <w:noProof/>
          <w:kern w:val="0"/>
          <w:szCs w:val="20"/>
        </w:rPr>
        <w:t>.3.1</w:t>
      </w:r>
      <w:r w:rsidR="008A6DDD">
        <w:rPr>
          <w:rFonts w:ascii="SimSun" w:hint="eastAsia"/>
          <w:noProof/>
          <w:kern w:val="0"/>
          <w:szCs w:val="20"/>
        </w:rPr>
        <w:t>的要求选择覆盖</w:t>
      </w:r>
      <w:r w:rsidRPr="00C85E78">
        <w:rPr>
          <w:rFonts w:ascii="SimSun" w:hint="eastAsia"/>
          <w:noProof/>
          <w:kern w:val="0"/>
          <w:szCs w:val="20"/>
        </w:rPr>
        <w:t>监测区域，具有</w:t>
      </w:r>
      <w:r w:rsidRPr="00C85E78">
        <w:rPr>
          <w:rFonts w:ascii="SimSun"/>
          <w:noProof/>
          <w:kern w:val="0"/>
          <w:szCs w:val="20"/>
        </w:rPr>
        <w:t>10.4</w:t>
      </w:r>
      <w:r w:rsidRPr="00C85E78">
        <w:rPr>
          <w:rFonts w:ascii="SimSun" w:hint="eastAsia"/>
          <w:noProof/>
          <w:kern w:val="0"/>
          <w:szCs w:val="20"/>
        </w:rPr>
        <w:t>～</w:t>
      </w:r>
      <w:r w:rsidRPr="00C85E78">
        <w:rPr>
          <w:rFonts w:ascii="SimSun"/>
          <w:noProof/>
          <w:kern w:val="0"/>
          <w:szCs w:val="20"/>
        </w:rPr>
        <w:t>12.5</w:t>
      </w:r>
      <w:r w:rsidRPr="00C85E78">
        <w:rPr>
          <w:rFonts w:ascii="SimSun" w:hint="eastAsia"/>
          <w:noProof/>
          <w:kern w:val="0"/>
          <w:szCs w:val="20"/>
        </w:rPr>
        <w:t>μ</w:t>
      </w:r>
      <w:r w:rsidRPr="00C85E78">
        <w:rPr>
          <w:rFonts w:ascii="SimSun"/>
          <w:noProof/>
          <w:kern w:val="0"/>
          <w:szCs w:val="20"/>
        </w:rPr>
        <w:t>m</w:t>
      </w:r>
      <w:r w:rsidRPr="00C85E78">
        <w:rPr>
          <w:rFonts w:ascii="SimSun" w:hint="eastAsia"/>
          <w:noProof/>
          <w:kern w:val="0"/>
          <w:szCs w:val="20"/>
        </w:rPr>
        <w:t>热红外测温波段（单通道或多通道）</w:t>
      </w:r>
      <w:r w:rsidR="008A6DDD">
        <w:rPr>
          <w:rFonts w:ascii="SimSun" w:hint="eastAsia"/>
          <w:noProof/>
          <w:kern w:val="0"/>
          <w:szCs w:val="20"/>
        </w:rPr>
        <w:t>的</w:t>
      </w:r>
      <w:r w:rsidRPr="00C85E78">
        <w:rPr>
          <w:rFonts w:ascii="SimSun" w:hint="eastAsia"/>
          <w:noProof/>
          <w:kern w:val="0"/>
          <w:szCs w:val="20"/>
        </w:rPr>
        <w:t>卫星遥感数据。主要数据来源可以为但不限于</w:t>
      </w:r>
      <w:r w:rsidRPr="00C85E78">
        <w:rPr>
          <w:rFonts w:ascii="SimSun"/>
          <w:noProof/>
          <w:kern w:val="0"/>
          <w:szCs w:val="20"/>
        </w:rPr>
        <w:t>HJ-1B</w:t>
      </w:r>
      <w:r w:rsidRPr="00C85E78">
        <w:rPr>
          <w:rFonts w:ascii="SimSun" w:hint="eastAsia"/>
          <w:noProof/>
          <w:kern w:val="0"/>
          <w:szCs w:val="20"/>
        </w:rPr>
        <w:t>、</w:t>
      </w:r>
      <w:r w:rsidRPr="00C85E78">
        <w:rPr>
          <w:rFonts w:ascii="SimSun"/>
          <w:noProof/>
          <w:kern w:val="0"/>
          <w:szCs w:val="20"/>
        </w:rPr>
        <w:t>GaoFen-5</w:t>
      </w:r>
      <w:r w:rsidRPr="00C85E78">
        <w:rPr>
          <w:rFonts w:ascii="SimSun" w:hint="eastAsia"/>
          <w:noProof/>
          <w:kern w:val="0"/>
          <w:szCs w:val="20"/>
        </w:rPr>
        <w:t>和</w:t>
      </w:r>
      <w:r w:rsidRPr="00C85E78">
        <w:rPr>
          <w:rFonts w:ascii="SimSun"/>
          <w:noProof/>
          <w:kern w:val="0"/>
          <w:szCs w:val="20"/>
        </w:rPr>
        <w:t>Landsat-8 TIRS</w:t>
      </w:r>
      <w:r w:rsidRPr="00C85E78">
        <w:rPr>
          <w:rFonts w:ascii="SimSun" w:hint="eastAsia"/>
          <w:noProof/>
          <w:kern w:val="0"/>
          <w:szCs w:val="20"/>
        </w:rPr>
        <w:t>。</w:t>
      </w:r>
    </w:p>
    <w:p w:rsidR="005A2F0E" w:rsidRPr="005A2F0E" w:rsidRDefault="005A2F0E" w:rsidP="00B85403">
      <w:pPr>
        <w:pStyle w:val="a5"/>
      </w:pPr>
      <w:bookmarkStart w:id="70" w:name="_Toc17211233"/>
      <w:bookmarkStart w:id="71" w:name="_Toc29477035"/>
      <w:r w:rsidRPr="005A2F0E">
        <w:rPr>
          <w:rFonts w:hint="eastAsia"/>
        </w:rPr>
        <w:t>城市热岛效应遥感监测</w:t>
      </w:r>
      <w:bookmarkEnd w:id="70"/>
      <w:r w:rsidR="00307B0C">
        <w:rPr>
          <w:rFonts w:hint="eastAsia"/>
        </w:rPr>
        <w:t>流程和方法</w:t>
      </w:r>
      <w:bookmarkEnd w:id="71"/>
    </w:p>
    <w:p w:rsidR="005A2F0E" w:rsidRPr="00C85E78" w:rsidRDefault="005A2F0E" w:rsidP="00B85403">
      <w:pPr>
        <w:autoSpaceDE w:val="0"/>
        <w:autoSpaceDN w:val="0"/>
        <w:adjustRightInd w:val="0"/>
        <w:ind w:firstLine="420"/>
        <w:rPr>
          <w:rFonts w:ascii="SimSun"/>
          <w:noProof/>
          <w:kern w:val="0"/>
          <w:szCs w:val="20"/>
        </w:rPr>
      </w:pPr>
      <w:r w:rsidRPr="00C85E78">
        <w:rPr>
          <w:rFonts w:ascii="SimSun" w:hint="eastAsia"/>
          <w:noProof/>
          <w:kern w:val="0"/>
          <w:szCs w:val="20"/>
        </w:rPr>
        <w:t>城市热岛效应遥感监测工作流程主要包括资料收集、数据处理、城市热岛效应强度计算、城市热岛效应强度评估、城市</w:t>
      </w:r>
      <w:r w:rsidR="00C85E78">
        <w:rPr>
          <w:rFonts w:ascii="SimSun" w:hint="eastAsia"/>
          <w:noProof/>
          <w:kern w:val="0"/>
          <w:szCs w:val="20"/>
        </w:rPr>
        <w:t>热岛效应分析等环节。其工作流程见图1</w:t>
      </w:r>
      <w:r w:rsidRPr="00C85E78">
        <w:rPr>
          <w:rFonts w:ascii="SimSun" w:hint="eastAsia"/>
          <w:noProof/>
          <w:kern w:val="0"/>
          <w:szCs w:val="20"/>
        </w:rPr>
        <w:t>。</w:t>
      </w:r>
    </w:p>
    <w:p w:rsidR="005A2F0E" w:rsidRPr="0059460A" w:rsidRDefault="005A2F0E" w:rsidP="00B85403">
      <w:pPr>
        <w:autoSpaceDE w:val="0"/>
        <w:autoSpaceDN w:val="0"/>
        <w:adjustRightInd w:val="0"/>
        <w:ind w:firstLine="420"/>
        <w:rPr>
          <w:kern w:val="0"/>
          <w:szCs w:val="21"/>
        </w:rPr>
      </w:pPr>
    </w:p>
    <w:p w:rsidR="005A2F0E" w:rsidRPr="00C85E78" w:rsidRDefault="00C85E78" w:rsidP="00B85403">
      <w:pPr>
        <w:jc w:val="center"/>
        <w:rPr>
          <w:sz w:val="26"/>
          <w:szCs w:val="26"/>
        </w:rPr>
      </w:pPr>
      <w:r>
        <w:object w:dxaOrig="14064" w:dyaOrig="7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2pt;height:213.8pt" o:ole="">
            <v:imagedata r:id="rId12" o:title=""/>
          </v:shape>
          <o:OLEObject Type="Embed" ProgID="Visio.Drawing.15" ShapeID="_x0000_i1025" DrawAspect="Content" ObjectID="_1640376859" r:id="rId13"/>
        </w:object>
      </w:r>
      <w:r w:rsidR="005A2F0E">
        <w:t xml:space="preserve">                    </w:t>
      </w:r>
      <w:r w:rsidR="005A2F0E" w:rsidRPr="00C85E78">
        <w:rPr>
          <w:rFonts w:ascii="SimSun" w:hint="eastAsia"/>
          <w:noProof/>
          <w:kern w:val="0"/>
          <w:szCs w:val="20"/>
        </w:rPr>
        <w:t>图</w:t>
      </w:r>
      <w:r w:rsidRPr="00C85E78">
        <w:rPr>
          <w:rFonts w:ascii="SimSun" w:hint="eastAsia"/>
          <w:noProof/>
          <w:kern w:val="0"/>
          <w:szCs w:val="20"/>
        </w:rPr>
        <w:t>1</w:t>
      </w:r>
      <w:r w:rsidR="005A2F0E" w:rsidRPr="00C85E78">
        <w:rPr>
          <w:rFonts w:ascii="SimSun"/>
          <w:noProof/>
          <w:kern w:val="0"/>
          <w:szCs w:val="20"/>
        </w:rPr>
        <w:t xml:space="preserve"> </w:t>
      </w:r>
      <w:r w:rsidR="005A2F0E" w:rsidRPr="00C85E78">
        <w:rPr>
          <w:rFonts w:ascii="SimSun" w:hint="eastAsia"/>
          <w:noProof/>
          <w:kern w:val="0"/>
          <w:szCs w:val="20"/>
        </w:rPr>
        <w:t>城市热岛效应监测工作流程图</w:t>
      </w:r>
    </w:p>
    <w:p w:rsidR="005A2F0E" w:rsidRPr="00C85E78" w:rsidRDefault="005A2F0E" w:rsidP="00B85403">
      <w:pPr>
        <w:pStyle w:val="a6"/>
      </w:pPr>
      <w:bookmarkStart w:id="72" w:name="_Toc29415406"/>
      <w:bookmarkStart w:id="73" w:name="_Toc29477036"/>
      <w:r w:rsidRPr="00C85E78">
        <w:rPr>
          <w:rFonts w:hint="eastAsia"/>
        </w:rPr>
        <w:t>资料收集与数据处理</w:t>
      </w:r>
      <w:bookmarkEnd w:id="72"/>
      <w:bookmarkEnd w:id="73"/>
    </w:p>
    <w:p w:rsidR="005A2F0E" w:rsidRPr="0045773E" w:rsidRDefault="005A2F0E" w:rsidP="00B85403">
      <w:pPr>
        <w:rPr>
          <w:rFonts w:ascii="SimHei" w:eastAsia="SimHei" w:hAnsi="SimHei"/>
          <w:sz w:val="32"/>
          <w:szCs w:val="32"/>
        </w:rPr>
      </w:pPr>
      <w:r>
        <w:rPr>
          <w:rFonts w:ascii="SimHei" w:eastAsia="SimHei" w:hAnsi="SimHei"/>
          <w:sz w:val="32"/>
          <w:szCs w:val="32"/>
        </w:rPr>
        <w:t xml:space="preserve">   </w:t>
      </w:r>
      <w:r w:rsidRPr="00C85E78">
        <w:rPr>
          <w:rFonts w:ascii="SimSun" w:hint="eastAsia"/>
          <w:noProof/>
          <w:kern w:val="0"/>
          <w:szCs w:val="20"/>
        </w:rPr>
        <w:t>资料收集主要包含遥感数据、气象资料和社会经济资料。社会经济资料需要通过开展调研、收集相关文献来获取</w:t>
      </w:r>
      <w:r w:rsidRPr="00C85E78">
        <w:rPr>
          <w:rFonts w:ascii="SimSun"/>
          <w:noProof/>
          <w:kern w:val="0"/>
          <w:szCs w:val="20"/>
        </w:rPr>
        <w:t>,</w:t>
      </w:r>
      <w:r w:rsidRPr="00C85E78">
        <w:rPr>
          <w:rFonts w:ascii="SimSun" w:hint="eastAsia"/>
          <w:noProof/>
          <w:kern w:val="0"/>
          <w:szCs w:val="20"/>
        </w:rPr>
        <w:t>气象资料主要从气象数据库中获取，遥感数据需要进行辐射、几何纠正等预处理工作。</w:t>
      </w:r>
    </w:p>
    <w:p w:rsidR="005A2F0E" w:rsidRPr="00C85E78" w:rsidRDefault="005A2F0E" w:rsidP="00B85403">
      <w:pPr>
        <w:pStyle w:val="a6"/>
      </w:pPr>
      <w:bookmarkStart w:id="74" w:name="_Toc29415407"/>
      <w:bookmarkStart w:id="75" w:name="_Toc29477037"/>
      <w:r w:rsidRPr="00C85E78">
        <w:rPr>
          <w:rFonts w:hint="eastAsia"/>
        </w:rPr>
        <w:t>地表温度计算流程</w:t>
      </w:r>
      <w:bookmarkEnd w:id="74"/>
      <w:bookmarkEnd w:id="75"/>
    </w:p>
    <w:p w:rsidR="005A2F0E" w:rsidRPr="0045773E" w:rsidRDefault="005A2F0E" w:rsidP="00B85403">
      <w:pPr>
        <w:rPr>
          <w:rFonts w:ascii="SimHei" w:eastAsia="SimHei" w:hAnsi="SimHei"/>
          <w:sz w:val="32"/>
          <w:szCs w:val="32"/>
        </w:rPr>
      </w:pPr>
      <w:r>
        <w:rPr>
          <w:rFonts w:ascii="SimHei" w:eastAsia="SimHei" w:hAnsi="SimHei"/>
          <w:sz w:val="32"/>
          <w:szCs w:val="32"/>
        </w:rPr>
        <w:t xml:space="preserve">   </w:t>
      </w:r>
      <w:r w:rsidRPr="00C85E78">
        <w:rPr>
          <w:rFonts w:ascii="SimSun" w:hint="eastAsia"/>
          <w:noProof/>
          <w:kern w:val="0"/>
          <w:szCs w:val="20"/>
        </w:rPr>
        <w:t>采用辐射传输方程法获取研究区域的遥感地表温度，地表温度计算的内容参照附录Ａ。</w:t>
      </w:r>
    </w:p>
    <w:p w:rsidR="005A2F0E" w:rsidRPr="00C85E78" w:rsidRDefault="005A2F0E" w:rsidP="00B85403">
      <w:pPr>
        <w:pStyle w:val="a6"/>
      </w:pPr>
      <w:bookmarkStart w:id="76" w:name="_Toc29415408"/>
      <w:bookmarkStart w:id="77" w:name="_Toc29477038"/>
      <w:r w:rsidRPr="00C85E78">
        <w:rPr>
          <w:rFonts w:hint="eastAsia"/>
        </w:rPr>
        <w:t>地面实验与质量控制</w:t>
      </w:r>
      <w:bookmarkEnd w:id="76"/>
      <w:bookmarkEnd w:id="77"/>
    </w:p>
    <w:p w:rsidR="005A2F0E" w:rsidRPr="0045773E" w:rsidRDefault="005A2F0E" w:rsidP="00B85403">
      <w:pPr>
        <w:rPr>
          <w:rFonts w:ascii="SimHei" w:eastAsia="SimHei" w:hAnsi="SimHei"/>
          <w:sz w:val="32"/>
          <w:szCs w:val="32"/>
        </w:rPr>
      </w:pPr>
      <w:r w:rsidRPr="0045773E">
        <w:rPr>
          <w:rFonts w:ascii="SimHei" w:eastAsia="SimHei" w:hAnsi="SimHei"/>
          <w:sz w:val="32"/>
          <w:szCs w:val="32"/>
        </w:rPr>
        <w:t xml:space="preserve">  </w:t>
      </w:r>
      <w:r>
        <w:rPr>
          <w:rFonts w:ascii="SimHei" w:eastAsia="SimHei" w:hAnsi="SimHei"/>
          <w:sz w:val="32"/>
          <w:szCs w:val="32"/>
        </w:rPr>
        <w:t xml:space="preserve"> </w:t>
      </w:r>
      <w:r w:rsidRPr="00C85E78">
        <w:rPr>
          <w:rFonts w:ascii="SimSun" w:hint="eastAsia"/>
          <w:noProof/>
          <w:kern w:val="0"/>
          <w:szCs w:val="20"/>
        </w:rPr>
        <w:t>在不同区域设置监测点位，选择与卫星遥感数据同步（或准同步）的时间，进行地表温度与比辐射率监测，要求现场实测的地表温度与遥感监测结果的平均偏差＜</w:t>
      </w:r>
      <w:smartTag w:uri="urn:schemas-microsoft-com:office:smarttags" w:element="chmetcnv">
        <w:smartTagPr>
          <w:attr w:name="UnitName" w:val="℃"/>
          <w:attr w:name="SourceValue" w:val="1"/>
          <w:attr w:name="HasSpace" w:val="False"/>
          <w:attr w:name="Negative" w:val="False"/>
          <w:attr w:name="NumberType" w:val="1"/>
          <w:attr w:name="TCSC" w:val="0"/>
        </w:smartTagPr>
        <w:r w:rsidRPr="00C85E78">
          <w:rPr>
            <w:rFonts w:ascii="SimSun"/>
            <w:noProof/>
            <w:kern w:val="0"/>
            <w:szCs w:val="20"/>
          </w:rPr>
          <w:t>1.0</w:t>
        </w:r>
        <w:r w:rsidRPr="00C85E78">
          <w:rPr>
            <w:rFonts w:ascii="SimSun" w:hint="eastAsia"/>
            <w:noProof/>
            <w:kern w:val="0"/>
            <w:szCs w:val="20"/>
          </w:rPr>
          <w:t>℃</w:t>
        </w:r>
      </w:smartTag>
      <w:r w:rsidRPr="00C85E78">
        <w:rPr>
          <w:rFonts w:ascii="SimSun" w:hint="eastAsia"/>
          <w:noProof/>
          <w:kern w:val="0"/>
          <w:szCs w:val="20"/>
        </w:rPr>
        <w:t>。地面实验与核查的内容参照附录</w:t>
      </w:r>
      <w:r w:rsidRPr="00C85E78">
        <w:rPr>
          <w:rFonts w:ascii="SimSun"/>
          <w:noProof/>
          <w:kern w:val="0"/>
          <w:szCs w:val="20"/>
        </w:rPr>
        <w:t>B</w:t>
      </w:r>
      <w:r w:rsidRPr="00C85E78">
        <w:rPr>
          <w:rFonts w:ascii="SimSun" w:hint="eastAsia"/>
          <w:noProof/>
          <w:kern w:val="0"/>
          <w:szCs w:val="20"/>
        </w:rPr>
        <w:t>。</w:t>
      </w:r>
    </w:p>
    <w:bookmarkStart w:id="78" w:name="_Toc29415409"/>
    <w:bookmarkStart w:id="79" w:name="_Toc29477039"/>
    <w:p w:rsidR="005A2F0E" w:rsidRPr="0045773E" w:rsidRDefault="00ED3A33" w:rsidP="00B85403">
      <w:pPr>
        <w:pStyle w:val="a6"/>
      </w:pPr>
      <w:r>
        <w:rPr>
          <w:noProof/>
        </w:rPr>
        <mc:AlternateContent>
          <mc:Choice Requires="wps">
            <w:drawing>
              <wp:anchor distT="0" distB="0" distL="114300" distR="114300" simplePos="0" relativeHeight="251658240" behindDoc="0" locked="0" layoutInCell="1" allowOverlap="1" wp14:anchorId="4DED9090" wp14:editId="2DCFCB31">
                <wp:simplePos x="0" y="0"/>
                <wp:positionH relativeFrom="column">
                  <wp:posOffset>483870</wp:posOffset>
                </wp:positionH>
                <wp:positionV relativeFrom="paragraph">
                  <wp:posOffset>194945</wp:posOffset>
                </wp:positionV>
                <wp:extent cx="4543425" cy="685800"/>
                <wp:effectExtent l="0" t="0" r="0" b="0"/>
                <wp:wrapNone/>
                <wp:docPr id="10"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3425" cy="685800"/>
                        </a:xfrm>
                        <a:prstGeom prst="rect">
                          <a:avLst/>
                        </a:prstGeom>
                      </wps:spPr>
                      <wps:txbx>
                        <w:txbxContent>
                          <w:p w:rsidR="00554DA4" w:rsidRPr="00C14D8D" w:rsidRDefault="00554DA4" w:rsidP="005A2F0E">
                            <w:pPr>
                              <w:pStyle w:val="afffffff9"/>
                              <w:spacing w:before="0" w:beforeAutospacing="0" w:after="0" w:afterAutospacing="0"/>
                              <w:ind w:firstLine="480"/>
                              <w:rPr>
                                <w:sz w:val="30"/>
                                <w:szCs w:val="30"/>
                              </w:rPr>
                            </w:pPr>
                          </w:p>
                        </w:txbxContent>
                      </wps:txbx>
                      <wps:bodyPr wrap="none">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ED9090" id="矩形 7" o:spid="_x0000_s1026" style="position:absolute;left:0;text-align:left;margin-left:38.1pt;margin-top:15.35pt;width:357.75pt;height:5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" filled="f" stroked="f">
                <v:textbox style="mso-fit-shape-to-text:t">
                  <w:txbxContent>
                    <w:p w:rsidR="00554DA4" w:rsidRPr="00C14D8D" w:rsidRDefault="00554DA4" w:rsidP="005A2F0E">
                      <w:pPr>
                        <w:pStyle w:val="afffffff9"/>
                        <w:spacing w:before="0" w:beforeAutospacing="0" w:after="0" w:afterAutospacing="0"/>
                        <w:ind w:firstLine="480"/>
                        <w:rPr>
                          <w:sz w:val="30"/>
                          <w:szCs w:val="30"/>
                        </w:rPr>
                      </w:pPr>
                    </w:p>
                  </w:txbxContent>
                </v:textbox>
              </v:rect>
            </w:pict>
          </mc:Fallback>
        </mc:AlternateContent>
      </w:r>
      <w:r w:rsidR="005A2F0E" w:rsidRPr="00C85E78">
        <w:rPr>
          <w:rFonts w:hint="eastAsia"/>
        </w:rPr>
        <w:t>城市热岛效应强度计算</w:t>
      </w:r>
      <w:bookmarkEnd w:id="78"/>
      <w:bookmarkEnd w:id="79"/>
    </w:p>
    <w:p w:rsidR="005A2F0E" w:rsidRPr="00ED3A33" w:rsidRDefault="005A2F0E" w:rsidP="00B85403">
      <w:pPr>
        <w:rPr>
          <w:szCs w:val="21"/>
        </w:rPr>
      </w:pPr>
      <w:r>
        <w:rPr>
          <w:szCs w:val="21"/>
        </w:rPr>
        <w:t xml:space="preserve">    </w:t>
      </w:r>
      <w:r w:rsidRPr="00C85E78">
        <w:rPr>
          <w:rFonts w:ascii="SimSun" w:hint="eastAsia"/>
          <w:noProof/>
          <w:kern w:val="0"/>
          <w:szCs w:val="20"/>
        </w:rPr>
        <w:t>将研究区域内的不透水层地面的平均地表温度，分别与同一时间尺度的植被（与水体）的平均地表温度进行差值处理，获取城市热岛效应强度</w:t>
      </w:r>
      <w:r w:rsidR="00B85403">
        <w:rPr>
          <w:rFonts w:ascii="SimSun" w:hint="eastAsia"/>
          <w:noProof/>
          <w:kern w:val="0"/>
          <w:szCs w:val="20"/>
        </w:rPr>
        <w:t>(</w:t>
      </w:r>
      <m:oMath>
        <m:r>
          <m:rPr>
            <m:sty m:val="bi"/>
          </m:rPr>
          <w:rPr>
            <w:rFonts w:ascii="Cambria Math" w:hAnsi="Cambria Math"/>
            <w:color w:val="000000"/>
            <w:kern w:val="24"/>
          </w:rPr>
          <m:t>Local_UHI</m:t>
        </m:r>
      </m:oMath>
      <w:r w:rsidR="00B85403">
        <w:rPr>
          <w:rFonts w:ascii="SimSun"/>
          <w:noProof/>
          <w:kern w:val="0"/>
          <w:szCs w:val="20"/>
        </w:rPr>
        <w:t>)</w:t>
      </w:r>
      <w:r w:rsidRPr="00C85E78">
        <w:rPr>
          <w:rFonts w:ascii="SimSun" w:hint="eastAsia"/>
          <w:noProof/>
          <w:kern w:val="0"/>
          <w:szCs w:val="20"/>
        </w:rPr>
        <w:t>即：</w:t>
      </w:r>
    </w:p>
    <w:p w:rsidR="0055417B" w:rsidRPr="00ED3A33" w:rsidRDefault="00ED3A33" w:rsidP="00B85403">
      <w:pPr>
        <w:pStyle w:val="afffffff9"/>
        <w:spacing w:before="0" w:beforeAutospacing="0" w:after="0" w:afterAutospacing="0"/>
        <w:ind w:firstLine="402"/>
        <w:rPr>
          <w:b/>
          <w:color w:val="000000"/>
          <w:kern w:val="24"/>
        </w:rPr>
      </w:pPr>
      <m:oMathPara>
        <m:oMath>
          <m:r>
            <m:rPr>
              <m:sty m:val="bi"/>
            </m:rPr>
            <w:rPr>
              <w:rFonts w:ascii="Cambria Math" w:hAnsi="Cambria Math"/>
              <w:color w:val="000000"/>
              <w:kern w:val="24"/>
            </w:rPr>
            <m:t xml:space="preserve">Local_UHI= </m:t>
          </m:r>
          <m:sSub>
            <m:sSubPr>
              <m:ctrlPr>
                <w:rPr>
                  <w:rFonts w:ascii="Cambria Math" w:hAnsi="Cambria Math"/>
                  <w:b/>
                  <w:i/>
                  <w:color w:val="000000"/>
                  <w:kern w:val="24"/>
                </w:rPr>
              </m:ctrlPr>
            </m:sSubPr>
            <m:e>
              <m:r>
                <m:rPr>
                  <m:sty m:val="bi"/>
                </m:rPr>
                <w:rPr>
                  <w:rFonts w:ascii="Cambria Math" w:hAnsi="Cambria Math"/>
                  <w:color w:val="000000"/>
                  <w:kern w:val="24"/>
                </w:rPr>
                <m:t>LST</m:t>
              </m:r>
            </m:e>
            <m:sub>
              <m:r>
                <m:rPr>
                  <m:sty m:val="bi"/>
                </m:rPr>
                <w:rPr>
                  <w:rFonts w:ascii="Cambria Math" w:hAnsi="Cambria Math"/>
                  <w:color w:val="000000"/>
                  <w:kern w:val="24"/>
                </w:rPr>
                <m:t>impervious surfaces</m:t>
              </m:r>
            </m:sub>
          </m:sSub>
          <m:r>
            <m:rPr>
              <m:sty m:val="bi"/>
            </m:rPr>
            <w:rPr>
              <w:rFonts w:ascii="Cambria Math" w:hAnsi="Cambria Math"/>
              <w:color w:val="000000"/>
              <w:kern w:val="24"/>
            </w:rPr>
            <m:t>-</m:t>
          </m:r>
          <m:sSub>
            <m:sSubPr>
              <m:ctrlPr>
                <w:rPr>
                  <w:rFonts w:ascii="Cambria Math" w:hAnsi="Cambria Math"/>
                  <w:b/>
                  <w:i/>
                  <w:color w:val="000000"/>
                  <w:kern w:val="24"/>
                </w:rPr>
              </m:ctrlPr>
            </m:sSubPr>
            <m:e>
              <m:r>
                <m:rPr>
                  <m:sty m:val="bi"/>
                </m:rPr>
                <w:rPr>
                  <w:rFonts w:ascii="Cambria Math" w:hAnsi="Cambria Math"/>
                  <w:color w:val="000000"/>
                  <w:kern w:val="24"/>
                </w:rPr>
                <m:t>LST</m:t>
              </m:r>
            </m:e>
            <m:sub>
              <m:r>
                <m:rPr>
                  <m:sty m:val="bi"/>
                </m:rPr>
                <w:rPr>
                  <w:rFonts w:ascii="Cambria Math" w:hAnsi="Cambria Math"/>
                  <w:color w:val="000000"/>
                  <w:kern w:val="24"/>
                </w:rPr>
                <m:t>urban greens</m:t>
              </m:r>
            </m:sub>
          </m:sSub>
        </m:oMath>
      </m:oMathPara>
    </w:p>
    <w:p w:rsidR="005A2F0E" w:rsidRPr="00C85E78" w:rsidRDefault="005A2F0E" w:rsidP="00B85403">
      <w:pPr>
        <w:rPr>
          <w:rFonts w:ascii="SimSun"/>
          <w:noProof/>
          <w:kern w:val="0"/>
          <w:szCs w:val="20"/>
        </w:rPr>
      </w:pPr>
      <w:r w:rsidRPr="00C85E78">
        <w:rPr>
          <w:rFonts w:ascii="SimSun" w:hint="eastAsia"/>
          <w:noProof/>
          <w:kern w:val="0"/>
          <w:szCs w:val="20"/>
        </w:rPr>
        <w:t>式中：</w:t>
      </w:r>
    </w:p>
    <w:p w:rsidR="005A2F0E" w:rsidRPr="002B59CF" w:rsidRDefault="008E4728" w:rsidP="00443A59">
      <w:pPr>
        <w:spacing w:line="276" w:lineRule="auto"/>
        <w:rPr>
          <w:rFonts w:ascii="SimHei" w:eastAsia="SimHei" w:hAnsi="SimHei"/>
          <w:sz w:val="32"/>
          <w:szCs w:val="32"/>
        </w:rPr>
      </w:pPr>
      <w:r>
        <w:rPr>
          <w:rFonts w:ascii="SimSun"/>
          <w:b/>
          <w:noProof/>
          <w:color w:val="000000"/>
          <w:kern w:val="24"/>
          <w:sz w:val="24"/>
        </w:rPr>
        <w:t xml:space="preserve">    </w:t>
      </w:r>
      <m:oMath>
        <m:sSub>
          <m:sSubPr>
            <m:ctrlPr>
              <w:rPr>
                <w:rFonts w:ascii="Cambria Math" w:hAnsi="Cambria Math"/>
                <w:b/>
                <w:i/>
                <w:color w:val="000000"/>
                <w:kern w:val="24"/>
                <w:sz w:val="24"/>
              </w:rPr>
            </m:ctrlPr>
          </m:sSubPr>
          <m:e>
            <m:r>
              <m:rPr>
                <m:sty m:val="bi"/>
              </m:rPr>
              <w:rPr>
                <w:rFonts w:ascii="Cambria Math" w:hAnsi="Cambria Math"/>
                <w:color w:val="000000"/>
                <w:kern w:val="24"/>
              </w:rPr>
              <m:t>LST</m:t>
            </m:r>
          </m:e>
          <m:sub>
            <m:r>
              <m:rPr>
                <m:sty m:val="bi"/>
              </m:rPr>
              <w:rPr>
                <w:rFonts w:ascii="Cambria Math" w:hAnsi="Cambria Math"/>
                <w:color w:val="000000"/>
                <w:kern w:val="24"/>
              </w:rPr>
              <m:t>impervious surfaces</m:t>
            </m:r>
          </m:sub>
        </m:sSub>
      </m:oMath>
      <w:r w:rsidR="005A2F0E" w:rsidRPr="00783CDC">
        <w:rPr>
          <w:rFonts w:ascii="SimHei" w:eastAsia="SimHei" w:hAnsi="SimHei"/>
          <w:sz w:val="32"/>
          <w:szCs w:val="32"/>
        </w:rPr>
        <w:fldChar w:fldCharType="begin"/>
      </w:r>
      <w:r w:rsidR="005A2F0E" w:rsidRPr="00783CDC">
        <w:rPr>
          <w:rFonts w:ascii="SimHei" w:eastAsia="SimHei" w:hAnsi="SimHei"/>
          <w:sz w:val="32"/>
          <w:szCs w:val="32"/>
        </w:rPr>
        <w:instrText xml:space="preserve"> QUOTE </w:instrText>
      </w:r>
      <w:r w:rsidR="00ED3A33">
        <w:rPr>
          <w:noProof/>
          <w:position w:val="-23"/>
        </w:rPr>
        <w:drawing>
          <wp:inline distT="0" distB="0" distL="0" distR="0" wp14:anchorId="503B778B" wp14:editId="1465EEEC">
            <wp:extent cx="1874520" cy="40386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74520" cy="403860"/>
                    </a:xfrm>
                    <a:prstGeom prst="rect">
                      <a:avLst/>
                    </a:prstGeom>
                    <a:noFill/>
                    <a:ln>
                      <a:noFill/>
                    </a:ln>
                  </pic:spPr>
                </pic:pic>
              </a:graphicData>
            </a:graphic>
          </wp:inline>
        </w:drawing>
      </w:r>
      <w:r w:rsidR="005A2F0E" w:rsidRPr="00783CDC">
        <w:rPr>
          <w:rFonts w:ascii="SimHei" w:eastAsia="SimHei" w:hAnsi="SimHei"/>
          <w:sz w:val="32"/>
          <w:szCs w:val="32"/>
        </w:rPr>
        <w:instrText xml:space="preserve"> </w:instrText>
      </w:r>
      <w:r w:rsidR="005A2F0E" w:rsidRPr="00783CDC">
        <w:rPr>
          <w:rFonts w:ascii="SimHei" w:eastAsia="SimHei" w:hAnsi="SimHei"/>
          <w:sz w:val="32"/>
          <w:szCs w:val="32"/>
        </w:rPr>
        <w:fldChar w:fldCharType="end"/>
      </w:r>
      <w:r w:rsidR="005A2F0E" w:rsidRPr="002B59CF">
        <w:rPr>
          <w:rFonts w:ascii="SimHei" w:eastAsia="SimHei" w:hAnsi="SimHei"/>
          <w:sz w:val="32"/>
          <w:szCs w:val="32"/>
        </w:rPr>
        <w:t xml:space="preserve"> </w:t>
      </w:r>
      <w:r w:rsidR="005A2F0E" w:rsidRPr="00C85E78">
        <w:rPr>
          <w:rFonts w:ascii="SimSun"/>
          <w:noProof/>
          <w:kern w:val="0"/>
          <w:szCs w:val="20"/>
        </w:rPr>
        <w:t>—</w:t>
      </w:r>
      <w:r w:rsidR="005A2F0E" w:rsidRPr="00C85E78">
        <w:rPr>
          <w:rFonts w:ascii="SimSun"/>
          <w:noProof/>
          <w:kern w:val="0"/>
          <w:szCs w:val="20"/>
        </w:rPr>
        <w:t xml:space="preserve"> </w:t>
      </w:r>
      <w:r w:rsidR="005A2F0E" w:rsidRPr="00C85E78">
        <w:rPr>
          <w:rFonts w:ascii="SimSun" w:hint="eastAsia"/>
          <w:noProof/>
          <w:kern w:val="0"/>
          <w:szCs w:val="20"/>
        </w:rPr>
        <w:t>不透水层地面地表温度</w:t>
      </w:r>
    </w:p>
    <w:p w:rsidR="00204693" w:rsidRDefault="00D8485F" w:rsidP="00443A59">
      <w:pPr>
        <w:spacing w:line="276" w:lineRule="auto"/>
        <w:ind w:firstLine="495"/>
        <w:rPr>
          <w:rFonts w:ascii="SimSun"/>
          <w:noProof/>
          <w:kern w:val="0"/>
          <w:szCs w:val="20"/>
        </w:rPr>
      </w:pPr>
      <m:oMath>
        <m:sSub>
          <m:sSubPr>
            <m:ctrlPr>
              <w:rPr>
                <w:rFonts w:ascii="Cambria Math" w:hAnsi="Cambria Math"/>
                <w:b/>
                <w:i/>
                <w:color w:val="000000"/>
                <w:kern w:val="24"/>
                <w:sz w:val="24"/>
              </w:rPr>
            </m:ctrlPr>
          </m:sSubPr>
          <m:e>
            <m:r>
              <m:rPr>
                <m:sty m:val="bi"/>
              </m:rPr>
              <w:rPr>
                <w:rFonts w:ascii="Cambria Math" w:hAnsi="Cambria Math"/>
                <w:color w:val="000000"/>
                <w:kern w:val="24"/>
              </w:rPr>
              <m:t>LST</m:t>
            </m:r>
          </m:e>
          <m:sub>
            <m:r>
              <m:rPr>
                <m:sty m:val="bi"/>
              </m:rPr>
              <w:rPr>
                <w:rFonts w:ascii="Cambria Math" w:hAnsi="Cambria Math"/>
                <w:color w:val="000000"/>
                <w:kern w:val="24"/>
              </w:rPr>
              <m:t>urban greens</m:t>
            </m:r>
          </m:sub>
        </m:sSub>
        <m:r>
          <m:rPr>
            <m:sty m:val="bi"/>
          </m:rPr>
          <w:rPr>
            <w:rFonts w:ascii="Cambria Math" w:hAnsi="Cambria Math"/>
            <w:color w:val="000000"/>
            <w:kern w:val="24"/>
            <w:sz w:val="24"/>
          </w:rPr>
          <m:t xml:space="preserve"> </m:t>
        </m:r>
      </m:oMath>
      <w:r w:rsidR="005A2F0E" w:rsidRPr="00783CDC">
        <w:rPr>
          <w:rFonts w:ascii="SimHei" w:eastAsia="SimHei" w:hAnsi="SimHei"/>
          <w:sz w:val="32"/>
          <w:szCs w:val="32"/>
        </w:rPr>
        <w:fldChar w:fldCharType="begin"/>
      </w:r>
      <w:r w:rsidR="005A2F0E" w:rsidRPr="00783CDC">
        <w:rPr>
          <w:rFonts w:ascii="SimHei" w:eastAsia="SimHei" w:hAnsi="SimHei"/>
          <w:sz w:val="32"/>
          <w:szCs w:val="32"/>
        </w:rPr>
        <w:instrText xml:space="preserve"> QUOTE </w:instrText>
      </w:r>
      <w:r w:rsidR="00ED3A33">
        <w:rPr>
          <w:noProof/>
          <w:position w:val="-23"/>
        </w:rPr>
        <w:drawing>
          <wp:inline distT="0" distB="0" distL="0" distR="0" wp14:anchorId="00D72CC6" wp14:editId="59DD4BE5">
            <wp:extent cx="1394460" cy="4038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94460" cy="403860"/>
                    </a:xfrm>
                    <a:prstGeom prst="rect">
                      <a:avLst/>
                    </a:prstGeom>
                    <a:noFill/>
                    <a:ln>
                      <a:noFill/>
                    </a:ln>
                  </pic:spPr>
                </pic:pic>
              </a:graphicData>
            </a:graphic>
          </wp:inline>
        </w:drawing>
      </w:r>
      <w:r w:rsidR="005A2F0E" w:rsidRPr="00783CDC">
        <w:rPr>
          <w:rFonts w:ascii="SimHei" w:eastAsia="SimHei" w:hAnsi="SimHei"/>
          <w:sz w:val="32"/>
          <w:szCs w:val="32"/>
        </w:rPr>
        <w:instrText xml:space="preserve"> </w:instrText>
      </w:r>
      <w:r w:rsidR="005A2F0E" w:rsidRPr="00783CDC">
        <w:rPr>
          <w:rFonts w:ascii="SimHei" w:eastAsia="SimHei" w:hAnsi="SimHei"/>
          <w:sz w:val="32"/>
          <w:szCs w:val="32"/>
        </w:rPr>
        <w:fldChar w:fldCharType="end"/>
      </w:r>
      <w:r w:rsidR="005A2F0E" w:rsidRPr="00C85E78">
        <w:rPr>
          <w:rFonts w:ascii="SimSun"/>
          <w:noProof/>
          <w:kern w:val="0"/>
          <w:szCs w:val="20"/>
        </w:rPr>
        <w:t>—</w:t>
      </w:r>
      <w:r w:rsidR="005A2F0E" w:rsidRPr="00C85E78">
        <w:rPr>
          <w:rFonts w:ascii="SimSun"/>
          <w:noProof/>
          <w:kern w:val="0"/>
          <w:szCs w:val="20"/>
        </w:rPr>
        <w:t xml:space="preserve"> </w:t>
      </w:r>
      <w:r w:rsidR="008E4728">
        <w:rPr>
          <w:rFonts w:ascii="SimSun" w:hint="eastAsia"/>
          <w:noProof/>
          <w:kern w:val="0"/>
          <w:szCs w:val="20"/>
        </w:rPr>
        <w:t>植被地表（与水体）温度</w:t>
      </w:r>
    </w:p>
    <w:p w:rsidR="005A2F0E" w:rsidRPr="00204693" w:rsidRDefault="008A6DDD" w:rsidP="00443A59">
      <w:pPr>
        <w:spacing w:beforeLines="50" w:before="156" w:line="276" w:lineRule="auto"/>
        <w:ind w:firstLine="490"/>
        <w:rPr>
          <w:rFonts w:ascii="SimSun"/>
          <w:noProof/>
          <w:kern w:val="0"/>
          <w:szCs w:val="20"/>
        </w:rPr>
      </w:pPr>
      <w:r>
        <w:rPr>
          <w:rFonts w:hint="eastAsia"/>
          <w:szCs w:val="21"/>
        </w:rPr>
        <w:t>具体的</w:t>
      </w:r>
      <w:r w:rsidR="00204693" w:rsidRPr="00204693">
        <w:rPr>
          <w:rFonts w:hint="eastAsia"/>
          <w:szCs w:val="21"/>
        </w:rPr>
        <w:t>城市热岛效应强度计算流程</w:t>
      </w:r>
      <w:r w:rsidRPr="00C85E78">
        <w:rPr>
          <w:rFonts w:ascii="SimSun" w:hint="eastAsia"/>
          <w:noProof/>
          <w:kern w:val="0"/>
          <w:szCs w:val="20"/>
        </w:rPr>
        <w:t>参照附录</w:t>
      </w:r>
      <w:r>
        <w:rPr>
          <w:rFonts w:ascii="SimSun" w:hint="eastAsia"/>
          <w:noProof/>
          <w:kern w:val="0"/>
          <w:szCs w:val="20"/>
        </w:rPr>
        <w:t>C。</w:t>
      </w:r>
    </w:p>
    <w:p w:rsidR="005A2F0E" w:rsidRPr="0045773E" w:rsidRDefault="005A2F0E" w:rsidP="00B85403">
      <w:pPr>
        <w:pStyle w:val="a6"/>
        <w:rPr>
          <w:rFonts w:hAnsi="SimHei"/>
          <w:sz w:val="32"/>
          <w:szCs w:val="32"/>
        </w:rPr>
      </w:pPr>
      <w:bookmarkStart w:id="80" w:name="_Toc29415410"/>
      <w:bookmarkStart w:id="81" w:name="_Toc29477040"/>
      <w:r w:rsidRPr="00C85E78">
        <w:rPr>
          <w:rFonts w:hint="eastAsia"/>
        </w:rPr>
        <w:t>城市热岛效应强度评估</w:t>
      </w:r>
      <w:bookmarkEnd w:id="80"/>
      <w:bookmarkEnd w:id="81"/>
    </w:p>
    <w:p w:rsidR="005A2F0E" w:rsidRPr="00C85E78" w:rsidRDefault="005A2F0E" w:rsidP="00B85403">
      <w:pPr>
        <w:rPr>
          <w:rFonts w:ascii="SimSun"/>
          <w:noProof/>
          <w:kern w:val="0"/>
          <w:szCs w:val="20"/>
        </w:rPr>
      </w:pPr>
      <w:r>
        <w:rPr>
          <w:szCs w:val="21"/>
        </w:rPr>
        <w:t xml:space="preserve">     </w:t>
      </w:r>
      <w:r w:rsidRPr="00C85E78">
        <w:rPr>
          <w:rFonts w:ascii="SimSun" w:hint="eastAsia"/>
          <w:noProof/>
          <w:kern w:val="0"/>
          <w:szCs w:val="20"/>
        </w:rPr>
        <w:t>城市热岛效应强度等级目前没有统一的划分标准。本</w:t>
      </w:r>
      <w:r w:rsidR="00443A59">
        <w:rPr>
          <w:rFonts w:ascii="SimSun" w:hint="eastAsia"/>
          <w:noProof/>
          <w:kern w:val="0"/>
          <w:szCs w:val="20"/>
        </w:rPr>
        <w:t>技术规范</w:t>
      </w:r>
      <w:r w:rsidRPr="00C85E78">
        <w:rPr>
          <w:rFonts w:ascii="SimSun" w:hint="eastAsia"/>
          <w:noProof/>
          <w:kern w:val="0"/>
          <w:szCs w:val="20"/>
        </w:rPr>
        <w:t>将城市热岛效应强度划分为五个等级，对应的表述是无、弱、中等、强、极强</w:t>
      </w:r>
      <w:r w:rsidRPr="00C85E78">
        <w:rPr>
          <w:rFonts w:ascii="SimSun"/>
          <w:noProof/>
          <w:kern w:val="0"/>
          <w:szCs w:val="20"/>
        </w:rPr>
        <w:t xml:space="preserve"> (</w:t>
      </w:r>
      <w:r w:rsidRPr="00C85E78">
        <w:rPr>
          <w:rFonts w:ascii="SimSun" w:hint="eastAsia"/>
          <w:noProof/>
          <w:kern w:val="0"/>
          <w:szCs w:val="20"/>
        </w:rPr>
        <w:t>见表</w:t>
      </w:r>
      <w:r w:rsidR="00D42537">
        <w:rPr>
          <w:rFonts w:ascii="SimSun" w:hint="eastAsia"/>
          <w:noProof/>
          <w:kern w:val="0"/>
          <w:szCs w:val="20"/>
        </w:rPr>
        <w:t>1</w:t>
      </w:r>
      <w:r w:rsidRPr="00C85E78">
        <w:rPr>
          <w:rFonts w:ascii="SimSun"/>
          <w:noProof/>
          <w:kern w:val="0"/>
          <w:szCs w:val="20"/>
        </w:rPr>
        <w:t>)</w:t>
      </w:r>
      <w:r w:rsidRPr="00C85E78">
        <w:rPr>
          <w:rFonts w:ascii="SimSun" w:hint="eastAsia"/>
          <w:noProof/>
          <w:kern w:val="0"/>
          <w:szCs w:val="20"/>
        </w:rPr>
        <w:t>。</w:t>
      </w:r>
    </w:p>
    <w:p w:rsidR="005A2F0E" w:rsidRPr="00C85E78" w:rsidRDefault="005A2F0E" w:rsidP="00B85403">
      <w:pPr>
        <w:rPr>
          <w:rFonts w:ascii="SimSun"/>
          <w:noProof/>
          <w:kern w:val="0"/>
          <w:szCs w:val="20"/>
        </w:rPr>
      </w:pPr>
      <w:r w:rsidRPr="00C85E78">
        <w:rPr>
          <w:rFonts w:ascii="SimSun"/>
          <w:noProof/>
          <w:kern w:val="0"/>
          <w:szCs w:val="20"/>
        </w:rPr>
        <w:t xml:space="preserve">   </w:t>
      </w:r>
      <w:r w:rsidRPr="00C85E78">
        <w:rPr>
          <w:rFonts w:ascii="SimSun" w:hint="eastAsia"/>
          <w:noProof/>
          <w:kern w:val="0"/>
          <w:szCs w:val="20"/>
        </w:rPr>
        <w:t>根据计算出来的城市热岛效应强度等级，可以按不同的空间尺度和时间尺度对城市热岛效应进行评估。</w:t>
      </w:r>
    </w:p>
    <w:p w:rsidR="005A2F0E" w:rsidRPr="00C85E78" w:rsidRDefault="005A2F0E" w:rsidP="00B85403">
      <w:pPr>
        <w:jc w:val="center"/>
        <w:rPr>
          <w:rFonts w:ascii="SimSun"/>
          <w:noProof/>
          <w:kern w:val="0"/>
          <w:szCs w:val="20"/>
        </w:rPr>
      </w:pPr>
      <w:r w:rsidRPr="00C85E78">
        <w:rPr>
          <w:rFonts w:ascii="SimSun" w:hint="eastAsia"/>
          <w:noProof/>
          <w:kern w:val="0"/>
          <w:szCs w:val="20"/>
        </w:rPr>
        <w:t>表</w:t>
      </w:r>
      <w:r w:rsidR="00C85E78" w:rsidRPr="00C85E78">
        <w:rPr>
          <w:rFonts w:ascii="SimSun" w:hint="eastAsia"/>
          <w:noProof/>
          <w:kern w:val="0"/>
          <w:szCs w:val="20"/>
        </w:rPr>
        <w:t>1</w:t>
      </w:r>
      <w:r w:rsidR="00C85E78" w:rsidRPr="00C85E78">
        <w:rPr>
          <w:rFonts w:ascii="SimSun"/>
          <w:noProof/>
          <w:kern w:val="0"/>
          <w:szCs w:val="20"/>
        </w:rPr>
        <w:t xml:space="preserve"> </w:t>
      </w:r>
      <w:r w:rsidRPr="00C85E78">
        <w:rPr>
          <w:rFonts w:ascii="SimSun" w:hint="eastAsia"/>
          <w:noProof/>
          <w:kern w:val="0"/>
          <w:szCs w:val="20"/>
        </w:rPr>
        <w:t>城市热岛效应强度评估因子分级标准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6"/>
        <w:gridCol w:w="1161"/>
        <w:gridCol w:w="1581"/>
        <w:gridCol w:w="1581"/>
        <w:gridCol w:w="1581"/>
        <w:gridCol w:w="951"/>
      </w:tblGrid>
      <w:tr w:rsidR="005A2F0E" w:rsidRPr="00783CDC" w:rsidTr="001F1F76">
        <w:trPr>
          <w:trHeight w:val="288"/>
          <w:jc w:val="center"/>
        </w:trPr>
        <w:tc>
          <w:tcPr>
            <w:tcW w:w="0" w:type="auto"/>
            <w:noWrap/>
            <w:vAlign w:val="center"/>
          </w:tcPr>
          <w:p w:rsidR="005A2F0E" w:rsidRPr="00C85E78" w:rsidRDefault="005A2F0E" w:rsidP="00B85403">
            <w:pPr>
              <w:widowControl/>
              <w:jc w:val="left"/>
              <w:rPr>
                <w:rFonts w:ascii="SimSun"/>
                <w:noProof/>
                <w:kern w:val="0"/>
                <w:szCs w:val="20"/>
              </w:rPr>
            </w:pPr>
            <w:r w:rsidRPr="00C85E78">
              <w:rPr>
                <w:rFonts w:ascii="SimSun" w:hint="eastAsia"/>
                <w:noProof/>
                <w:kern w:val="0"/>
                <w:szCs w:val="20"/>
              </w:rPr>
              <w:t>热岛强度</w:t>
            </w:r>
          </w:p>
        </w:tc>
        <w:tc>
          <w:tcPr>
            <w:tcW w:w="0" w:type="auto"/>
            <w:noWrap/>
            <w:vAlign w:val="center"/>
          </w:tcPr>
          <w:p w:rsidR="005A2F0E" w:rsidRPr="00C85E78" w:rsidRDefault="005A2F0E" w:rsidP="00B85403">
            <w:pPr>
              <w:widowControl/>
              <w:jc w:val="left"/>
              <w:rPr>
                <w:rFonts w:ascii="SimSun"/>
                <w:noProof/>
                <w:kern w:val="0"/>
                <w:szCs w:val="20"/>
              </w:rPr>
            </w:pPr>
            <w:r w:rsidRPr="00C85E78">
              <w:rPr>
                <w:rFonts w:ascii="SimSun"/>
                <w:noProof/>
                <w:kern w:val="0"/>
                <w:szCs w:val="20"/>
              </w:rPr>
              <w:t>UHII</w:t>
            </w:r>
            <w:r w:rsidRPr="00C85E78">
              <w:rPr>
                <w:rFonts w:ascii="SimSun" w:hint="eastAsia"/>
                <w:noProof/>
                <w:kern w:val="0"/>
                <w:szCs w:val="20"/>
              </w:rPr>
              <w:t>≤</w:t>
            </w:r>
            <w:r w:rsidRPr="00C85E78">
              <w:rPr>
                <w:rFonts w:ascii="SimSun"/>
                <w:noProof/>
                <w:kern w:val="0"/>
                <w:szCs w:val="20"/>
              </w:rPr>
              <w:t>1.5</w:t>
            </w:r>
          </w:p>
        </w:tc>
        <w:tc>
          <w:tcPr>
            <w:tcW w:w="0" w:type="auto"/>
            <w:noWrap/>
            <w:vAlign w:val="center"/>
          </w:tcPr>
          <w:p w:rsidR="005A2F0E" w:rsidRPr="00C85E78" w:rsidRDefault="003C5AF3" w:rsidP="00B85403">
            <w:pPr>
              <w:widowControl/>
              <w:jc w:val="left"/>
              <w:rPr>
                <w:rFonts w:ascii="SimSun"/>
                <w:noProof/>
                <w:kern w:val="0"/>
                <w:szCs w:val="20"/>
              </w:rPr>
            </w:pPr>
            <w:r>
              <w:rPr>
                <w:rFonts w:ascii="SimSun"/>
                <w:noProof/>
                <w:kern w:val="0"/>
                <w:szCs w:val="20"/>
              </w:rPr>
              <w:t>1.5&lt;</w:t>
            </w:r>
            <w:r w:rsidR="005A2F0E" w:rsidRPr="00C85E78">
              <w:rPr>
                <w:rFonts w:ascii="SimSun"/>
                <w:noProof/>
                <w:kern w:val="0"/>
                <w:szCs w:val="20"/>
              </w:rPr>
              <w:t>UHII</w:t>
            </w:r>
            <w:r w:rsidR="005A2F0E" w:rsidRPr="00C85E78">
              <w:rPr>
                <w:rFonts w:ascii="SimSun" w:hint="eastAsia"/>
                <w:noProof/>
                <w:kern w:val="0"/>
                <w:szCs w:val="20"/>
              </w:rPr>
              <w:t>≤</w:t>
            </w:r>
            <w:r w:rsidR="005A2F0E" w:rsidRPr="00C85E78">
              <w:rPr>
                <w:rFonts w:ascii="SimSun"/>
                <w:noProof/>
                <w:kern w:val="0"/>
                <w:szCs w:val="20"/>
              </w:rPr>
              <w:t>2.5</w:t>
            </w:r>
          </w:p>
        </w:tc>
        <w:tc>
          <w:tcPr>
            <w:tcW w:w="0" w:type="auto"/>
            <w:noWrap/>
            <w:vAlign w:val="center"/>
          </w:tcPr>
          <w:p w:rsidR="005A2F0E" w:rsidRPr="00C85E78" w:rsidRDefault="003C5AF3" w:rsidP="00B85403">
            <w:pPr>
              <w:widowControl/>
              <w:jc w:val="left"/>
              <w:rPr>
                <w:rFonts w:ascii="SimSun"/>
                <w:noProof/>
                <w:kern w:val="0"/>
                <w:szCs w:val="20"/>
              </w:rPr>
            </w:pPr>
            <w:r>
              <w:rPr>
                <w:rFonts w:ascii="SimSun"/>
                <w:noProof/>
                <w:kern w:val="0"/>
                <w:szCs w:val="20"/>
              </w:rPr>
              <w:t>2.5&lt;</w:t>
            </w:r>
            <w:r w:rsidR="005A2F0E" w:rsidRPr="00C85E78">
              <w:rPr>
                <w:rFonts w:ascii="SimSun"/>
                <w:noProof/>
                <w:kern w:val="0"/>
                <w:szCs w:val="20"/>
              </w:rPr>
              <w:t>UHII</w:t>
            </w:r>
            <w:r w:rsidR="005A2F0E" w:rsidRPr="00C85E78">
              <w:rPr>
                <w:rFonts w:ascii="SimSun" w:hint="eastAsia"/>
                <w:noProof/>
                <w:kern w:val="0"/>
                <w:szCs w:val="20"/>
              </w:rPr>
              <w:t>≤</w:t>
            </w:r>
            <w:r w:rsidR="005A2F0E" w:rsidRPr="00C85E78">
              <w:rPr>
                <w:rFonts w:ascii="SimSun"/>
                <w:noProof/>
                <w:kern w:val="0"/>
                <w:szCs w:val="20"/>
              </w:rPr>
              <w:t>3.5</w:t>
            </w:r>
          </w:p>
        </w:tc>
        <w:tc>
          <w:tcPr>
            <w:tcW w:w="0" w:type="auto"/>
            <w:noWrap/>
            <w:vAlign w:val="center"/>
          </w:tcPr>
          <w:p w:rsidR="005A2F0E" w:rsidRPr="00C85E78" w:rsidRDefault="003C5AF3" w:rsidP="00B85403">
            <w:pPr>
              <w:widowControl/>
              <w:jc w:val="left"/>
              <w:rPr>
                <w:rFonts w:ascii="SimSun"/>
                <w:noProof/>
                <w:kern w:val="0"/>
                <w:szCs w:val="20"/>
              </w:rPr>
            </w:pPr>
            <w:r>
              <w:rPr>
                <w:rFonts w:ascii="SimSun"/>
                <w:noProof/>
                <w:kern w:val="0"/>
                <w:szCs w:val="20"/>
              </w:rPr>
              <w:t>3.5&lt;</w:t>
            </w:r>
            <w:r w:rsidR="005A2F0E" w:rsidRPr="00C85E78">
              <w:rPr>
                <w:rFonts w:ascii="SimSun"/>
                <w:noProof/>
                <w:kern w:val="0"/>
                <w:szCs w:val="20"/>
              </w:rPr>
              <w:t>UHII</w:t>
            </w:r>
            <w:r w:rsidR="005A2F0E" w:rsidRPr="00C85E78">
              <w:rPr>
                <w:rFonts w:ascii="SimSun" w:hint="eastAsia"/>
                <w:noProof/>
                <w:kern w:val="0"/>
                <w:szCs w:val="20"/>
              </w:rPr>
              <w:t>≤</w:t>
            </w:r>
            <w:r w:rsidR="005A2F0E" w:rsidRPr="00C85E78">
              <w:rPr>
                <w:rFonts w:ascii="SimSun"/>
                <w:noProof/>
                <w:kern w:val="0"/>
                <w:szCs w:val="20"/>
              </w:rPr>
              <w:t>4.5</w:t>
            </w:r>
          </w:p>
        </w:tc>
        <w:tc>
          <w:tcPr>
            <w:tcW w:w="0" w:type="auto"/>
            <w:noWrap/>
            <w:vAlign w:val="center"/>
          </w:tcPr>
          <w:p w:rsidR="005A2F0E" w:rsidRPr="00C85E78" w:rsidRDefault="005A2F0E" w:rsidP="00B85403">
            <w:pPr>
              <w:widowControl/>
              <w:jc w:val="left"/>
              <w:rPr>
                <w:rFonts w:ascii="SimSun"/>
                <w:noProof/>
                <w:kern w:val="0"/>
                <w:szCs w:val="20"/>
              </w:rPr>
            </w:pPr>
            <w:r w:rsidRPr="00C85E78">
              <w:rPr>
                <w:rFonts w:ascii="SimSun"/>
                <w:noProof/>
                <w:kern w:val="0"/>
                <w:szCs w:val="20"/>
              </w:rPr>
              <w:t>UHI&gt;4.5</w:t>
            </w:r>
          </w:p>
        </w:tc>
      </w:tr>
      <w:tr w:rsidR="005A2F0E" w:rsidRPr="00783CDC" w:rsidTr="001F1F76">
        <w:trPr>
          <w:trHeight w:val="288"/>
          <w:jc w:val="center"/>
        </w:trPr>
        <w:tc>
          <w:tcPr>
            <w:tcW w:w="0" w:type="auto"/>
            <w:noWrap/>
            <w:vAlign w:val="center"/>
          </w:tcPr>
          <w:p w:rsidR="005A2F0E" w:rsidRPr="00C85E78" w:rsidRDefault="005A2F0E" w:rsidP="00B85403">
            <w:pPr>
              <w:widowControl/>
              <w:jc w:val="center"/>
              <w:rPr>
                <w:rFonts w:ascii="SimSun"/>
                <w:noProof/>
                <w:kern w:val="0"/>
                <w:szCs w:val="20"/>
              </w:rPr>
            </w:pPr>
            <w:r w:rsidRPr="00C85E78">
              <w:rPr>
                <w:rFonts w:ascii="SimSun" w:hint="eastAsia"/>
                <w:noProof/>
                <w:kern w:val="0"/>
                <w:szCs w:val="20"/>
              </w:rPr>
              <w:t>等级</w:t>
            </w:r>
          </w:p>
        </w:tc>
        <w:tc>
          <w:tcPr>
            <w:tcW w:w="0" w:type="auto"/>
            <w:noWrap/>
            <w:vAlign w:val="center"/>
          </w:tcPr>
          <w:p w:rsidR="005A2F0E" w:rsidRPr="00C85E78" w:rsidRDefault="005A2F0E" w:rsidP="00B85403">
            <w:pPr>
              <w:widowControl/>
              <w:jc w:val="center"/>
              <w:rPr>
                <w:rFonts w:ascii="SimSun"/>
                <w:noProof/>
                <w:kern w:val="0"/>
                <w:szCs w:val="20"/>
              </w:rPr>
            </w:pPr>
            <w:r w:rsidRPr="00C85E78">
              <w:rPr>
                <w:rFonts w:ascii="SimSun" w:hint="eastAsia"/>
                <w:noProof/>
                <w:kern w:val="0"/>
                <w:szCs w:val="20"/>
              </w:rPr>
              <w:t>无</w:t>
            </w:r>
          </w:p>
        </w:tc>
        <w:tc>
          <w:tcPr>
            <w:tcW w:w="0" w:type="auto"/>
            <w:noWrap/>
            <w:vAlign w:val="center"/>
          </w:tcPr>
          <w:p w:rsidR="005A2F0E" w:rsidRPr="00C85E78" w:rsidRDefault="005A2F0E" w:rsidP="00B85403">
            <w:pPr>
              <w:widowControl/>
              <w:jc w:val="center"/>
              <w:rPr>
                <w:rFonts w:ascii="SimSun"/>
                <w:noProof/>
                <w:kern w:val="0"/>
                <w:szCs w:val="20"/>
              </w:rPr>
            </w:pPr>
            <w:r w:rsidRPr="00C85E78">
              <w:rPr>
                <w:rFonts w:ascii="SimSun" w:hint="eastAsia"/>
                <w:noProof/>
                <w:kern w:val="0"/>
                <w:szCs w:val="20"/>
              </w:rPr>
              <w:t>弱</w:t>
            </w:r>
          </w:p>
        </w:tc>
        <w:tc>
          <w:tcPr>
            <w:tcW w:w="0" w:type="auto"/>
            <w:noWrap/>
            <w:vAlign w:val="center"/>
          </w:tcPr>
          <w:p w:rsidR="005A2F0E" w:rsidRPr="00C85E78" w:rsidRDefault="005A2F0E" w:rsidP="00B85403">
            <w:pPr>
              <w:widowControl/>
              <w:jc w:val="center"/>
              <w:rPr>
                <w:rFonts w:ascii="SimSun"/>
                <w:noProof/>
                <w:kern w:val="0"/>
                <w:szCs w:val="20"/>
              </w:rPr>
            </w:pPr>
            <w:r w:rsidRPr="00C85E78">
              <w:rPr>
                <w:rFonts w:ascii="SimSun" w:hint="eastAsia"/>
                <w:noProof/>
                <w:kern w:val="0"/>
                <w:szCs w:val="20"/>
              </w:rPr>
              <w:t>中等</w:t>
            </w:r>
          </w:p>
        </w:tc>
        <w:tc>
          <w:tcPr>
            <w:tcW w:w="0" w:type="auto"/>
            <w:noWrap/>
            <w:vAlign w:val="center"/>
          </w:tcPr>
          <w:p w:rsidR="005A2F0E" w:rsidRPr="00C85E78" w:rsidRDefault="005A2F0E" w:rsidP="00B85403">
            <w:pPr>
              <w:widowControl/>
              <w:jc w:val="center"/>
              <w:rPr>
                <w:rFonts w:ascii="SimSun"/>
                <w:noProof/>
                <w:kern w:val="0"/>
                <w:szCs w:val="20"/>
              </w:rPr>
            </w:pPr>
            <w:r w:rsidRPr="00C85E78">
              <w:rPr>
                <w:rFonts w:ascii="SimSun" w:hint="eastAsia"/>
                <w:noProof/>
                <w:kern w:val="0"/>
                <w:szCs w:val="20"/>
              </w:rPr>
              <w:t>强</w:t>
            </w:r>
          </w:p>
        </w:tc>
        <w:tc>
          <w:tcPr>
            <w:tcW w:w="0" w:type="auto"/>
            <w:noWrap/>
            <w:vAlign w:val="center"/>
          </w:tcPr>
          <w:p w:rsidR="005A2F0E" w:rsidRPr="00C85E78" w:rsidRDefault="005A2F0E" w:rsidP="00B85403">
            <w:pPr>
              <w:widowControl/>
              <w:jc w:val="center"/>
              <w:rPr>
                <w:rFonts w:ascii="SimSun"/>
                <w:noProof/>
                <w:kern w:val="0"/>
                <w:szCs w:val="20"/>
              </w:rPr>
            </w:pPr>
            <w:r w:rsidRPr="00C85E78">
              <w:rPr>
                <w:rFonts w:ascii="SimSun" w:hint="eastAsia"/>
                <w:noProof/>
                <w:kern w:val="0"/>
                <w:szCs w:val="20"/>
              </w:rPr>
              <w:t>极强</w:t>
            </w:r>
          </w:p>
        </w:tc>
      </w:tr>
    </w:tbl>
    <w:p w:rsidR="005A2F0E" w:rsidRPr="00C85E78" w:rsidRDefault="005A2F0E" w:rsidP="003C5AF3">
      <w:pPr>
        <w:pStyle w:val="a6"/>
        <w:spacing w:beforeLines="100" w:before="312"/>
      </w:pPr>
      <w:bookmarkStart w:id="82" w:name="_Toc29415411"/>
      <w:bookmarkStart w:id="83" w:name="_Toc29477041"/>
      <w:r w:rsidRPr="00C85E78">
        <w:rPr>
          <w:rFonts w:hint="eastAsia"/>
        </w:rPr>
        <w:t>城市热岛效应影响分析</w:t>
      </w:r>
      <w:bookmarkEnd w:id="82"/>
      <w:bookmarkEnd w:id="83"/>
    </w:p>
    <w:p w:rsidR="005A2F0E" w:rsidRPr="00C85E78" w:rsidRDefault="00C85E78" w:rsidP="00B85403">
      <w:pPr>
        <w:rPr>
          <w:rFonts w:ascii="SimSun"/>
          <w:noProof/>
          <w:kern w:val="0"/>
          <w:szCs w:val="20"/>
        </w:rPr>
      </w:pPr>
      <w:r>
        <w:rPr>
          <w:rFonts w:ascii="SimSun"/>
          <w:noProof/>
          <w:kern w:val="0"/>
          <w:szCs w:val="20"/>
        </w:rPr>
        <w:t xml:space="preserve">  </w:t>
      </w:r>
      <w:r>
        <w:rPr>
          <w:rFonts w:ascii="SimSun" w:hint="eastAsia"/>
          <w:noProof/>
          <w:kern w:val="0"/>
          <w:szCs w:val="20"/>
        </w:rPr>
        <w:t>——</w:t>
      </w:r>
      <w:r w:rsidR="005A2F0E" w:rsidRPr="00C85E78">
        <w:rPr>
          <w:rFonts w:ascii="SimSun" w:hint="eastAsia"/>
          <w:noProof/>
          <w:kern w:val="0"/>
          <w:szCs w:val="20"/>
        </w:rPr>
        <w:t>城市热岛效应对城市气候的影响：利用气象站的资料进行对比分析，也可以利用气候资料进行对比分析。</w:t>
      </w:r>
      <w:r w:rsidR="005A2F0E" w:rsidRPr="00C85E78">
        <w:rPr>
          <w:rFonts w:ascii="SimSun"/>
          <w:noProof/>
          <w:kern w:val="0"/>
          <w:szCs w:val="20"/>
        </w:rPr>
        <w:t xml:space="preserve"> </w:t>
      </w:r>
    </w:p>
    <w:p w:rsidR="005A2F0E" w:rsidRPr="00C85E78" w:rsidRDefault="00C85E78" w:rsidP="00B85403">
      <w:pPr>
        <w:rPr>
          <w:rFonts w:ascii="SimSun"/>
          <w:noProof/>
          <w:kern w:val="0"/>
          <w:szCs w:val="20"/>
        </w:rPr>
      </w:pPr>
      <w:r>
        <w:rPr>
          <w:rFonts w:ascii="SimSun"/>
          <w:noProof/>
          <w:kern w:val="0"/>
          <w:szCs w:val="20"/>
        </w:rPr>
        <w:t xml:space="preserve">  </w:t>
      </w:r>
      <w:r>
        <w:rPr>
          <w:rFonts w:ascii="SimSun" w:hint="eastAsia"/>
          <w:noProof/>
          <w:kern w:val="0"/>
          <w:szCs w:val="20"/>
        </w:rPr>
        <w:t>——</w:t>
      </w:r>
      <w:r w:rsidR="005A2F0E" w:rsidRPr="00C85E78">
        <w:rPr>
          <w:rFonts w:ascii="SimSun" w:hint="eastAsia"/>
          <w:noProof/>
          <w:kern w:val="0"/>
          <w:szCs w:val="20"/>
        </w:rPr>
        <w:t>城市热岛效应对城市景观的影响：城市温度是影响景观分布的重要生态因子，可以根据园林部门的数据或文献资料加以分析。</w:t>
      </w:r>
    </w:p>
    <w:p w:rsidR="005A2F0E" w:rsidRPr="00C85E78" w:rsidRDefault="00C85E78" w:rsidP="00B85403">
      <w:pPr>
        <w:rPr>
          <w:rFonts w:ascii="SimSun"/>
          <w:noProof/>
          <w:kern w:val="0"/>
          <w:szCs w:val="20"/>
        </w:rPr>
      </w:pPr>
      <w:r>
        <w:rPr>
          <w:rFonts w:ascii="SimSun"/>
          <w:noProof/>
          <w:kern w:val="0"/>
          <w:szCs w:val="20"/>
        </w:rPr>
        <w:t xml:space="preserve">  </w:t>
      </w:r>
      <w:r>
        <w:rPr>
          <w:rFonts w:ascii="SimSun" w:hint="eastAsia"/>
          <w:noProof/>
          <w:kern w:val="0"/>
          <w:szCs w:val="20"/>
        </w:rPr>
        <w:t>——</w:t>
      </w:r>
      <w:r w:rsidR="005A2F0E" w:rsidRPr="00C85E78">
        <w:rPr>
          <w:rFonts w:ascii="SimSun" w:hint="eastAsia"/>
          <w:noProof/>
          <w:kern w:val="0"/>
          <w:szCs w:val="20"/>
        </w:rPr>
        <w:t>城市热岛效应对人体健康的影响：城市高温对居民健康有不利影响，可以结合当地医院相关资料进行综合分析。</w:t>
      </w:r>
    </w:p>
    <w:p w:rsidR="005A2F0E" w:rsidRDefault="005A2F0E" w:rsidP="00B85403">
      <w:pPr>
        <w:ind w:firstLine="420"/>
        <w:rPr>
          <w:rFonts w:ascii="SimSun"/>
          <w:noProof/>
          <w:kern w:val="0"/>
          <w:szCs w:val="20"/>
        </w:rPr>
      </w:pPr>
    </w:p>
    <w:p w:rsidR="005A2F0E" w:rsidRDefault="005A2F0E" w:rsidP="00B85403">
      <w:pPr>
        <w:ind w:firstLine="420"/>
        <w:rPr>
          <w:rFonts w:ascii="SimSun"/>
          <w:noProof/>
          <w:kern w:val="0"/>
          <w:szCs w:val="20"/>
        </w:rPr>
      </w:pPr>
    </w:p>
    <w:p w:rsidR="005A2F0E" w:rsidRDefault="005A2F0E" w:rsidP="00B85403">
      <w:pPr>
        <w:ind w:firstLine="420"/>
        <w:rPr>
          <w:rFonts w:ascii="SimSun"/>
          <w:noProof/>
          <w:kern w:val="0"/>
          <w:szCs w:val="20"/>
        </w:rPr>
      </w:pPr>
    </w:p>
    <w:p w:rsidR="00204693" w:rsidRDefault="00204693" w:rsidP="00B85403">
      <w:pPr>
        <w:ind w:firstLine="420"/>
        <w:rPr>
          <w:rFonts w:ascii="SimSun"/>
          <w:noProof/>
          <w:kern w:val="0"/>
          <w:szCs w:val="20"/>
        </w:rPr>
      </w:pPr>
    </w:p>
    <w:p w:rsidR="005A2F0E" w:rsidRDefault="005A2F0E" w:rsidP="00B85403">
      <w:pPr>
        <w:ind w:firstLine="420"/>
        <w:rPr>
          <w:rFonts w:ascii="SimSun"/>
          <w:noProof/>
          <w:kern w:val="0"/>
          <w:szCs w:val="20"/>
        </w:rPr>
      </w:pPr>
    </w:p>
    <w:p w:rsidR="005A2F0E" w:rsidRDefault="005A2F0E" w:rsidP="000C49F4">
      <w:pPr>
        <w:rPr>
          <w:rFonts w:ascii="SimSun"/>
          <w:noProof/>
          <w:kern w:val="0"/>
          <w:szCs w:val="20"/>
        </w:rPr>
      </w:pPr>
    </w:p>
    <w:p w:rsidR="00C6532C" w:rsidRDefault="00C6532C" w:rsidP="00554DA4">
      <w:pPr>
        <w:tabs>
          <w:tab w:val="num" w:pos="420"/>
        </w:tabs>
        <w:adjustRightInd w:val="0"/>
        <w:snapToGrid w:val="0"/>
        <w:spacing w:beforeLines="25" w:before="78" w:line="276" w:lineRule="auto"/>
        <w:ind w:left="418" w:hanging="418"/>
        <w:jc w:val="center"/>
        <w:outlineLvl w:val="0"/>
        <w:rPr>
          <w:rFonts w:ascii="SimHei" w:eastAsia="SimHei"/>
          <w:kern w:val="0"/>
          <w:szCs w:val="20"/>
        </w:rPr>
      </w:pPr>
      <w:bookmarkStart w:id="84" w:name="_Toc29477042"/>
      <w:bookmarkStart w:id="85" w:name="_Toc17211234"/>
      <w:r w:rsidRPr="00C6532C">
        <w:rPr>
          <w:rFonts w:ascii="SimHei" w:eastAsia="SimHei" w:hint="eastAsia"/>
          <w:kern w:val="0"/>
          <w:szCs w:val="20"/>
        </w:rPr>
        <w:t>附录</w:t>
      </w:r>
      <w:r w:rsidRPr="00C6532C">
        <w:rPr>
          <w:rFonts w:ascii="SimHei" w:eastAsia="SimHei"/>
          <w:kern w:val="0"/>
          <w:szCs w:val="20"/>
        </w:rPr>
        <w:t>A</w:t>
      </w:r>
      <w:bookmarkEnd w:id="84"/>
    </w:p>
    <w:p w:rsidR="00C6532C" w:rsidRPr="00C6532C" w:rsidRDefault="00C6532C" w:rsidP="00554DA4">
      <w:pPr>
        <w:spacing w:line="276" w:lineRule="auto"/>
        <w:jc w:val="center"/>
        <w:rPr>
          <w:rFonts w:ascii="SimHei" w:eastAsia="SimHei"/>
          <w:kern w:val="0"/>
          <w:szCs w:val="20"/>
        </w:rPr>
      </w:pPr>
      <w:r w:rsidRPr="00C6532C">
        <w:rPr>
          <w:rFonts w:ascii="SimHei" w:eastAsia="SimHei" w:hint="eastAsia"/>
          <w:kern w:val="0"/>
          <w:szCs w:val="20"/>
        </w:rPr>
        <w:t>（规范性附录）</w:t>
      </w:r>
    </w:p>
    <w:p w:rsidR="00C6532C" w:rsidRDefault="00C6532C" w:rsidP="00554DA4">
      <w:pPr>
        <w:spacing w:line="276" w:lineRule="auto"/>
        <w:jc w:val="center"/>
        <w:rPr>
          <w:rFonts w:ascii="SimHei" w:eastAsia="SimHei"/>
          <w:kern w:val="0"/>
          <w:szCs w:val="20"/>
        </w:rPr>
      </w:pPr>
      <w:r w:rsidRPr="00C6532C">
        <w:rPr>
          <w:rFonts w:ascii="SimHei" w:eastAsia="SimHei" w:hint="eastAsia"/>
          <w:kern w:val="0"/>
          <w:szCs w:val="20"/>
        </w:rPr>
        <w:t>遥感数据地表温度计算</w:t>
      </w:r>
      <w:bookmarkEnd w:id="85"/>
      <w:r w:rsidR="00695228">
        <w:rPr>
          <w:rFonts w:ascii="SimHei" w:eastAsia="SimHei" w:hint="eastAsia"/>
          <w:kern w:val="0"/>
          <w:szCs w:val="20"/>
        </w:rPr>
        <w:t>方法</w:t>
      </w:r>
    </w:p>
    <w:p w:rsidR="00C6532C" w:rsidRPr="00C6532C" w:rsidRDefault="00C6532C" w:rsidP="00B85403">
      <w:pPr>
        <w:jc w:val="center"/>
        <w:rPr>
          <w:rFonts w:ascii="SimHei" w:eastAsia="SimHei"/>
          <w:kern w:val="0"/>
          <w:szCs w:val="20"/>
        </w:rPr>
      </w:pPr>
    </w:p>
    <w:p w:rsidR="00182298" w:rsidRPr="00695228" w:rsidRDefault="00695228" w:rsidP="00490D66">
      <w:pPr>
        <w:rPr>
          <w:rFonts w:ascii="SimSun"/>
          <w:noProof/>
          <w:kern w:val="0"/>
          <w:szCs w:val="20"/>
        </w:rPr>
      </w:pPr>
      <w:r>
        <w:rPr>
          <w:rFonts w:ascii="SimSun" w:hint="eastAsia"/>
          <w:noProof/>
          <w:kern w:val="0"/>
          <w:szCs w:val="20"/>
        </w:rPr>
        <w:t xml:space="preserve"> </w:t>
      </w:r>
      <w:r>
        <w:rPr>
          <w:rFonts w:ascii="SimSun"/>
          <w:noProof/>
          <w:kern w:val="0"/>
          <w:szCs w:val="20"/>
        </w:rPr>
        <w:t xml:space="preserve">   </w:t>
      </w:r>
      <w:r>
        <w:rPr>
          <w:rFonts w:ascii="SimSun" w:hint="eastAsia"/>
          <w:noProof/>
          <w:kern w:val="0"/>
          <w:szCs w:val="20"/>
        </w:rPr>
        <w:t>本</w:t>
      </w:r>
      <w:r w:rsidR="00554DA4">
        <w:rPr>
          <w:rFonts w:ascii="SimSun" w:hint="eastAsia"/>
          <w:noProof/>
          <w:kern w:val="0"/>
          <w:szCs w:val="20"/>
        </w:rPr>
        <w:t>规范性附录</w:t>
      </w:r>
      <w:r>
        <w:rPr>
          <w:rFonts w:ascii="SimSun" w:hint="eastAsia"/>
          <w:noProof/>
          <w:kern w:val="0"/>
          <w:szCs w:val="20"/>
        </w:rPr>
        <w:t>给出了</w:t>
      </w:r>
      <w:r w:rsidR="00052E19" w:rsidRPr="00C85E78">
        <w:rPr>
          <w:rFonts w:ascii="SimSun" w:hint="eastAsia"/>
          <w:noProof/>
          <w:kern w:val="0"/>
          <w:szCs w:val="20"/>
        </w:rPr>
        <w:t>卫星遥感</w:t>
      </w:r>
      <w:r w:rsidR="00182298" w:rsidRPr="00C85E78">
        <w:rPr>
          <w:rFonts w:ascii="SimSun" w:hint="eastAsia"/>
          <w:noProof/>
          <w:kern w:val="0"/>
          <w:szCs w:val="20"/>
        </w:rPr>
        <w:t>热红外波段</w:t>
      </w:r>
      <w:r>
        <w:rPr>
          <w:rFonts w:ascii="SimSun" w:hint="eastAsia"/>
          <w:noProof/>
          <w:kern w:val="0"/>
          <w:szCs w:val="20"/>
        </w:rPr>
        <w:t>的地表温度计算方法</w:t>
      </w:r>
      <w:r w:rsidR="002C54EF">
        <w:rPr>
          <w:rFonts w:ascii="SimSun" w:hint="eastAsia"/>
          <w:noProof/>
          <w:kern w:val="0"/>
          <w:szCs w:val="20"/>
        </w:rPr>
        <w:t>。</w:t>
      </w:r>
      <w:r w:rsidR="00182298" w:rsidRPr="00C85E78">
        <w:rPr>
          <w:rFonts w:ascii="SimSun" w:hint="eastAsia"/>
          <w:noProof/>
          <w:kern w:val="0"/>
          <w:szCs w:val="20"/>
        </w:rPr>
        <w:t>主要数据来源可以为但不限于</w:t>
      </w:r>
      <w:r w:rsidR="00182298" w:rsidRPr="00C85E78">
        <w:rPr>
          <w:rFonts w:ascii="SimSun"/>
          <w:noProof/>
          <w:kern w:val="0"/>
          <w:szCs w:val="20"/>
        </w:rPr>
        <w:t>HJ-1B</w:t>
      </w:r>
      <w:r w:rsidR="00182298" w:rsidRPr="00C85E78">
        <w:rPr>
          <w:rFonts w:ascii="SimSun" w:hint="eastAsia"/>
          <w:noProof/>
          <w:kern w:val="0"/>
          <w:szCs w:val="20"/>
        </w:rPr>
        <w:t>、</w:t>
      </w:r>
      <w:r w:rsidR="00182298" w:rsidRPr="00C85E78">
        <w:rPr>
          <w:rFonts w:ascii="SimSun"/>
          <w:noProof/>
          <w:kern w:val="0"/>
          <w:szCs w:val="20"/>
        </w:rPr>
        <w:t>GaoFen-5</w:t>
      </w:r>
      <w:r w:rsidR="00182298" w:rsidRPr="00C85E78">
        <w:rPr>
          <w:rFonts w:ascii="SimSun" w:hint="eastAsia"/>
          <w:noProof/>
          <w:kern w:val="0"/>
          <w:szCs w:val="20"/>
        </w:rPr>
        <w:t>和</w:t>
      </w:r>
      <w:r w:rsidR="00182298" w:rsidRPr="00C85E78">
        <w:rPr>
          <w:rFonts w:ascii="SimSun"/>
          <w:noProof/>
          <w:kern w:val="0"/>
          <w:szCs w:val="20"/>
        </w:rPr>
        <w:t>Landsat-8 TIRS</w:t>
      </w:r>
      <w:r w:rsidR="00182298">
        <w:rPr>
          <w:rFonts w:ascii="SimSun" w:hint="eastAsia"/>
          <w:noProof/>
          <w:kern w:val="0"/>
          <w:szCs w:val="20"/>
        </w:rPr>
        <w:t>。</w:t>
      </w:r>
    </w:p>
    <w:p w:rsidR="00C6532C" w:rsidRDefault="00695228" w:rsidP="00490D66">
      <w:r>
        <w:rPr>
          <w:rFonts w:hint="eastAsia"/>
        </w:rPr>
        <w:t xml:space="preserve"> </w:t>
      </w:r>
      <w:r>
        <w:t xml:space="preserve">   </w:t>
      </w:r>
      <w:r w:rsidR="00C6532C" w:rsidRPr="007F388D">
        <w:rPr>
          <w:rFonts w:hint="eastAsia"/>
        </w:rPr>
        <w:t>首先</w:t>
      </w:r>
      <w:r w:rsidR="00554DA4">
        <w:rPr>
          <w:rFonts w:hint="eastAsia"/>
        </w:rPr>
        <w:t>利用定标系数</w:t>
      </w:r>
      <m:oMath>
        <m:r>
          <m:rPr>
            <m:sty m:val="p"/>
          </m:rPr>
          <w:rPr>
            <w:rFonts w:ascii="Cambria Math" w:hAnsi="Cambria Math"/>
          </w:rPr>
          <m:t>a</m:t>
        </m:r>
      </m:oMath>
      <w:r w:rsidR="00554DA4" w:rsidRPr="00554DA4">
        <w:rPr>
          <w:rFonts w:hint="eastAsia"/>
        </w:rPr>
        <w:t>和</w:t>
      </w:r>
      <m:oMath>
        <m:r>
          <m:rPr>
            <m:sty m:val="p"/>
          </m:rPr>
          <w:rPr>
            <w:rFonts w:ascii="Cambria Math" w:hAnsi="Cambria Math"/>
          </w:rPr>
          <m:t>b</m:t>
        </m:r>
      </m:oMath>
      <w:r w:rsidR="00554DA4" w:rsidRPr="00554DA4">
        <w:rPr>
          <w:rFonts w:hint="eastAsia"/>
        </w:rPr>
        <w:t>将</w:t>
      </w:r>
      <w:r w:rsidR="00C6532C" w:rsidRPr="007F388D">
        <w:rPr>
          <w:rFonts w:hint="eastAsia"/>
        </w:rPr>
        <w:t>热红外辐射信息</w:t>
      </w:r>
      <w:r w:rsidR="00325FCD">
        <w:rPr>
          <w:rFonts w:hint="eastAsia"/>
        </w:rPr>
        <w:t>(</w:t>
      </w:r>
      <m:oMath>
        <m:r>
          <w:rPr>
            <w:rFonts w:ascii="Cambria Math" w:hAnsi="Cambria Math"/>
          </w:rPr>
          <m:t>DN</m:t>
        </m:r>
      </m:oMath>
      <w:r w:rsidR="00325FCD">
        <w:t>)</w:t>
      </w:r>
      <w:r w:rsidR="00C6532C" w:rsidRPr="007F388D">
        <w:rPr>
          <w:rFonts w:hint="eastAsia"/>
        </w:rPr>
        <w:t>转化为亮温，</w:t>
      </w:r>
    </w:p>
    <w:p w:rsidR="00B81530" w:rsidRPr="00B81530" w:rsidRDefault="00B81530" w:rsidP="00490D66">
      <w:pPr>
        <w:jc w:val="right"/>
        <w:rPr>
          <w:sz w:val="24"/>
        </w:rPr>
      </w:pPr>
      <m:oMath>
        <m:r>
          <w:rPr>
            <w:rFonts w:ascii="Cambria Math" w:hAnsi="Cambria Math"/>
            <w:sz w:val="28"/>
            <w:szCs w:val="28"/>
          </w:rPr>
          <m:t>L</m:t>
        </m:r>
        <m:r>
          <m:rPr>
            <m:sty m:val="p"/>
          </m:rPr>
          <w:rPr>
            <w:rFonts w:ascii="Cambria Math" w:hAnsi="Cambria Math"/>
            <w:sz w:val="28"/>
            <w:szCs w:val="28"/>
          </w:rPr>
          <m:t>=a×</m:t>
        </m:r>
        <m:r>
          <w:rPr>
            <w:rFonts w:ascii="Cambria Math" w:hAnsi="Cambria Math"/>
            <w:sz w:val="28"/>
            <w:szCs w:val="28"/>
          </w:rPr>
          <m:t>DN</m:t>
        </m:r>
        <m:r>
          <m:rPr>
            <m:sty m:val="p"/>
          </m:rPr>
          <w:rPr>
            <w:rFonts w:ascii="Cambria Math" w:hAnsi="Cambria Math"/>
            <w:sz w:val="28"/>
            <w:szCs w:val="28"/>
          </w:rPr>
          <m:t>+b</m:t>
        </m:r>
      </m:oMath>
      <w:r w:rsidRPr="00B81530">
        <w:rPr>
          <w:sz w:val="24"/>
        </w:rPr>
        <w:t xml:space="preserve">        </w:t>
      </w:r>
      <w:r w:rsidR="008F0014">
        <w:rPr>
          <w:sz w:val="24"/>
        </w:rPr>
        <w:t xml:space="preserve"> </w:t>
      </w:r>
      <w:r w:rsidR="00554DA4">
        <w:rPr>
          <w:sz w:val="24"/>
        </w:rPr>
        <w:t xml:space="preserve">          </w:t>
      </w:r>
      <w:r w:rsidRPr="00B81530">
        <w:rPr>
          <w:sz w:val="24"/>
        </w:rPr>
        <w:t xml:space="preserve"> </w:t>
      </w:r>
      <w:r>
        <w:rPr>
          <w:sz w:val="24"/>
        </w:rPr>
        <w:t xml:space="preserve"> </w:t>
      </w:r>
      <w:r w:rsidRPr="00B81530">
        <w:rPr>
          <w:sz w:val="24"/>
        </w:rPr>
        <w:t xml:space="preserve">            </w:t>
      </w:r>
      <w:r w:rsidRPr="008F0014">
        <w:rPr>
          <w:rFonts w:hint="eastAsia"/>
        </w:rPr>
        <w:t>（</w:t>
      </w:r>
      <w:r w:rsidR="002A1978">
        <w:rPr>
          <w:rFonts w:hint="eastAsia"/>
        </w:rPr>
        <w:t>A</w:t>
      </w:r>
      <w:r w:rsidR="002A1978">
        <w:t>-</w:t>
      </w:r>
      <w:r w:rsidRPr="008F0014">
        <w:t>1</w:t>
      </w:r>
      <w:r w:rsidRPr="008F0014">
        <w:rPr>
          <w:rFonts w:hint="eastAsia"/>
        </w:rPr>
        <w:t>）</w:t>
      </w:r>
      <w:r w:rsidRPr="00B81530">
        <w:rPr>
          <w:sz w:val="24"/>
        </w:rPr>
        <w:t xml:space="preserve">            </w:t>
      </w:r>
    </w:p>
    <w:p w:rsidR="00C6532C" w:rsidRPr="007F388D" w:rsidRDefault="00B81530" w:rsidP="00490D66">
      <w:pPr>
        <w:jc w:val="right"/>
      </w:pPr>
      <w:r w:rsidRPr="00B81530">
        <w:rPr>
          <w:sz w:val="24"/>
        </w:rPr>
        <w:t xml:space="preserve">  </w:t>
      </w:r>
      <m:oMath>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b</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2</m:t>
                </m:r>
              </m:sub>
            </m:sSub>
          </m:num>
          <m:den>
            <m:r>
              <m:rPr>
                <m:sty m:val="p"/>
              </m:rPr>
              <w:rPr>
                <w:rFonts w:ascii="Cambria Math" w:hAnsi="Cambria Math"/>
                <w:sz w:val="28"/>
                <w:szCs w:val="28"/>
              </w:rPr>
              <m:t>ln⁡</m:t>
            </m:r>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1</m:t>
                    </m:r>
                  </m:sub>
                </m:sSub>
                <m:r>
                  <w:rPr>
                    <w:rFonts w:ascii="Cambria Math" w:hAnsi="Cambria Math"/>
                    <w:sz w:val="28"/>
                    <w:szCs w:val="28"/>
                  </w:rPr>
                  <m:t>/L</m:t>
                </m:r>
              </m:e>
            </m:d>
            <m:r>
              <w:rPr>
                <w:rFonts w:ascii="Cambria Math" w:hAnsi="Cambria Math"/>
                <w:sz w:val="28"/>
                <w:szCs w:val="28"/>
              </w:rPr>
              <m:t>+1)</m:t>
            </m:r>
          </m:den>
        </m:f>
      </m:oMath>
      <w:r w:rsidRPr="00B81530">
        <w:rPr>
          <w:sz w:val="24"/>
        </w:rPr>
        <w:t xml:space="preserve">   </w:t>
      </w:r>
      <w:r w:rsidR="00554DA4">
        <w:t xml:space="preserve">               </w:t>
      </w:r>
      <w:r>
        <w:t xml:space="preserve">                   </w:t>
      </w:r>
      <w:r w:rsidRPr="007F388D">
        <w:rPr>
          <w:rFonts w:hint="eastAsia"/>
        </w:rPr>
        <w:t>（</w:t>
      </w:r>
      <w:r w:rsidR="002A1978">
        <w:rPr>
          <w:rFonts w:hint="eastAsia"/>
        </w:rPr>
        <w:t>A</w:t>
      </w:r>
      <w:r w:rsidR="002A1978">
        <w:t>-</w:t>
      </w:r>
      <w:r w:rsidRPr="007F388D">
        <w:t>2</w:t>
      </w:r>
      <w:r w:rsidRPr="007F388D">
        <w:rPr>
          <w:rFonts w:hint="eastAsia"/>
        </w:rPr>
        <w:t>）</w:t>
      </w:r>
      <w:r w:rsidR="00C6532C" w:rsidRPr="007F388D">
        <w:t xml:space="preserve">                                        </w:t>
      </w:r>
    </w:p>
    <w:p w:rsidR="00C6532C" w:rsidRDefault="00C6532C" w:rsidP="00490D66">
      <w:pPr>
        <w:textAlignment w:val="center"/>
      </w:pPr>
      <w:r w:rsidRPr="007F388D">
        <w:rPr>
          <w:rFonts w:hint="eastAsia"/>
        </w:rPr>
        <w:t>其中</w:t>
      </w:r>
      <m:oMath>
        <m:sSub>
          <m:sSubPr>
            <m:ctrlPr>
              <w:rPr>
                <w:rFonts w:ascii="Cambria Math" w:hAnsi="Cambria Math"/>
                <w:sz w:val="24"/>
              </w:rPr>
            </m:ctrlPr>
          </m:sSubPr>
          <m:e>
            <m:r>
              <w:rPr>
                <w:rFonts w:ascii="Cambria Math" w:hAnsi="Cambria Math"/>
                <w:sz w:val="24"/>
              </w:rPr>
              <m:t>T</m:t>
            </m:r>
          </m:e>
          <m:sub>
            <m:r>
              <w:rPr>
                <w:rFonts w:ascii="Cambria Math" w:hAnsi="Cambria Math"/>
                <w:sz w:val="24"/>
              </w:rPr>
              <m:t>b</m:t>
            </m:r>
          </m:sub>
        </m:sSub>
      </m:oMath>
      <w:r w:rsidRPr="007F388D">
        <w:rPr>
          <w:rFonts w:hint="eastAsia"/>
        </w:rPr>
        <w:t>是亮温，</w:t>
      </w:r>
      <m:oMath>
        <m:r>
          <w:rPr>
            <w:rFonts w:ascii="Cambria Math" w:hAnsi="Cambria Math"/>
            <w:sz w:val="24"/>
          </w:rPr>
          <m:t>L</m:t>
        </m:r>
      </m:oMath>
      <w:r w:rsidRPr="007F388D">
        <w:rPr>
          <w:rFonts w:hint="eastAsia"/>
        </w:rPr>
        <w:t>是辐亮度；</w:t>
      </w:r>
      <m:oMath>
        <m:sSub>
          <m:sSubPr>
            <m:ctrlPr>
              <w:rPr>
                <w:rFonts w:ascii="Cambria Math" w:hAnsi="Cambria Math"/>
                <w:i/>
                <w:sz w:val="24"/>
              </w:rPr>
            </m:ctrlPr>
          </m:sSubPr>
          <m:e>
            <m:r>
              <w:rPr>
                <w:rFonts w:ascii="Cambria Math" w:hAnsi="Cambria Math"/>
                <w:sz w:val="24"/>
              </w:rPr>
              <m:t>K</m:t>
            </m:r>
          </m:e>
          <m:sub>
            <m:r>
              <w:rPr>
                <w:rFonts w:ascii="Cambria Math" w:hAnsi="Cambria Math"/>
                <w:sz w:val="24"/>
              </w:rPr>
              <m:t>1</m:t>
            </m:r>
          </m:sub>
        </m:sSub>
      </m:oMath>
      <w:r w:rsidRPr="007F388D">
        <w:rPr>
          <w:rFonts w:hint="eastAsia"/>
        </w:rPr>
        <w:t>和</w:t>
      </w:r>
      <m:oMath>
        <m:sSub>
          <m:sSubPr>
            <m:ctrlPr>
              <w:rPr>
                <w:rFonts w:ascii="Cambria Math" w:hAnsi="Cambria Math"/>
                <w:i/>
                <w:sz w:val="24"/>
              </w:rPr>
            </m:ctrlPr>
          </m:sSubPr>
          <m:e>
            <m:r>
              <w:rPr>
                <w:rFonts w:ascii="Cambria Math" w:hAnsi="Cambria Math"/>
                <w:sz w:val="24"/>
              </w:rPr>
              <m:t>K</m:t>
            </m:r>
          </m:e>
          <m:sub>
            <m:r>
              <w:rPr>
                <w:rFonts w:ascii="Cambria Math" w:hAnsi="Cambria Math"/>
                <w:sz w:val="24"/>
              </w:rPr>
              <m:t>2</m:t>
            </m:r>
          </m:sub>
        </m:sSub>
      </m:oMath>
      <w:r w:rsidRPr="007F388D">
        <w:rPr>
          <w:rFonts w:hint="eastAsia"/>
        </w:rPr>
        <w:t>是预设的常量。亮温可以通过地表比辐射率校正为地表温度。</w:t>
      </w:r>
    </w:p>
    <w:p w:rsidR="00D560E3" w:rsidRDefault="00D560E3" w:rsidP="00490D66">
      <w:pPr>
        <w:jc w:val="right"/>
        <w:textAlignment w:val="center"/>
      </w:pPr>
      <m:oMath>
        <m:r>
          <w:rPr>
            <w:rFonts w:ascii="Cambria Math" w:hAnsi="Cambria Math"/>
            <w:sz w:val="28"/>
            <w:szCs w:val="28"/>
          </w:rPr>
          <m:t>LST=</m:t>
        </m:r>
        <m:f>
          <m:fPr>
            <m:ctrlPr>
              <w:rPr>
                <w:rFonts w:ascii="Cambria Math" w:hAnsi="Cambria Math"/>
                <w:i/>
                <w:sz w:val="28"/>
                <w:szCs w:val="28"/>
              </w:rPr>
            </m:ctrlPr>
          </m:fPr>
          <m:num>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b</m:t>
                </m:r>
              </m:sub>
            </m:sSub>
          </m:num>
          <m:den>
            <m:r>
              <m:rPr>
                <m:sty m:val="p"/>
              </m:rPr>
              <w:rPr>
                <w:rFonts w:ascii="Cambria Math" w:hAnsi="Cambria Math"/>
                <w:sz w:val="28"/>
                <w:szCs w:val="28"/>
              </w:rPr>
              <m:t>1+(λ×</m:t>
            </m:r>
            <m:sSub>
              <m:sSubPr>
                <m:ctrlPr>
                  <w:rPr>
                    <w:rFonts w:ascii="Cambria Math" w:hAnsi="Cambria Math"/>
                    <w:sz w:val="28"/>
                    <w:szCs w:val="28"/>
                  </w:rPr>
                </m:ctrlPr>
              </m:sSubPr>
              <m:e>
                <m:r>
                  <w:rPr>
                    <w:rFonts w:ascii="Cambria Math" w:hAnsi="Cambria Math"/>
                    <w:sz w:val="28"/>
                    <w:szCs w:val="28"/>
                  </w:rPr>
                  <m:t>T</m:t>
                </m:r>
              </m:e>
              <m:sub>
                <m:r>
                  <w:rPr>
                    <w:rFonts w:ascii="Cambria Math" w:hAnsi="Cambria Math"/>
                    <w:sz w:val="28"/>
                    <w:szCs w:val="28"/>
                  </w:rPr>
                  <m:t>b</m:t>
                </m:r>
              </m:sub>
            </m:sSub>
            <m:r>
              <m:rPr>
                <m:sty m:val="p"/>
              </m:rPr>
              <w:rPr>
                <w:rFonts w:ascii="Cambria Math" w:hAnsi="Cambria Math"/>
                <w:sz w:val="28"/>
                <w:szCs w:val="28"/>
              </w:rPr>
              <m:t>/ρ)lnε</m:t>
            </m:r>
          </m:den>
        </m:f>
      </m:oMath>
      <w:r w:rsidRPr="00B81530">
        <w:rPr>
          <w:sz w:val="24"/>
        </w:rPr>
        <w:t xml:space="preserve">  </w:t>
      </w:r>
      <w:r w:rsidR="008F0014">
        <w:rPr>
          <w:sz w:val="24"/>
        </w:rPr>
        <w:t xml:space="preserve"> </w:t>
      </w:r>
      <w:r w:rsidRPr="00B81530">
        <w:rPr>
          <w:sz w:val="24"/>
        </w:rPr>
        <w:t xml:space="preserve"> </w:t>
      </w:r>
      <w:r>
        <w:t xml:space="preserve">    </w:t>
      </w:r>
      <w:r w:rsidR="008F0014">
        <w:t xml:space="preserve"> </w:t>
      </w:r>
      <w:r w:rsidR="00554DA4">
        <w:t xml:space="preserve">   </w:t>
      </w:r>
      <w:r w:rsidR="008F0014">
        <w:t xml:space="preserve">             </w:t>
      </w:r>
      <w:r>
        <w:t xml:space="preserve">  </w:t>
      </w:r>
      <w:r w:rsidR="008F0014">
        <w:t xml:space="preserve">       </w:t>
      </w:r>
      <w:r w:rsidRPr="007F388D">
        <w:rPr>
          <w:rFonts w:hint="eastAsia"/>
        </w:rPr>
        <w:t>（</w:t>
      </w:r>
      <w:r w:rsidR="002A1978">
        <w:rPr>
          <w:rFonts w:hint="eastAsia"/>
        </w:rPr>
        <w:t>A</w:t>
      </w:r>
      <w:r w:rsidR="002A1978">
        <w:t>-</w:t>
      </w:r>
      <w:r w:rsidRPr="007F388D">
        <w:t>3</w:t>
      </w:r>
      <w:r w:rsidRPr="007F388D">
        <w:rPr>
          <w:rFonts w:hint="eastAsia"/>
        </w:rPr>
        <w:t>）</w:t>
      </w:r>
    </w:p>
    <w:p w:rsidR="00C6532C" w:rsidRPr="007F388D" w:rsidRDefault="00D560E3" w:rsidP="00490D66">
      <w:pPr>
        <w:jc w:val="right"/>
      </w:pPr>
      <w:r>
        <w:rPr>
          <w:sz w:val="24"/>
        </w:rPr>
        <w:t xml:space="preserve">    </w:t>
      </w:r>
      <w:r w:rsidRPr="008F0014">
        <w:rPr>
          <w:sz w:val="28"/>
          <w:szCs w:val="28"/>
        </w:rPr>
        <w:t xml:space="preserve"> </w:t>
      </w:r>
      <m:oMath>
        <m:r>
          <m:rPr>
            <m:sty m:val="p"/>
          </m:rPr>
          <w:rPr>
            <w:rFonts w:ascii="Cambria Math" w:hAnsi="Cambria Math"/>
            <w:sz w:val="28"/>
            <w:szCs w:val="28"/>
          </w:rPr>
          <m:t>ρ=</m:t>
        </m:r>
        <m:f>
          <m:fPr>
            <m:ctrlPr>
              <w:rPr>
                <w:rFonts w:ascii="Cambria Math" w:hAnsi="Cambria Math"/>
                <w:sz w:val="28"/>
                <w:szCs w:val="28"/>
              </w:rPr>
            </m:ctrlPr>
          </m:fPr>
          <m:num>
            <m:r>
              <w:rPr>
                <w:rFonts w:ascii="Cambria Math" w:hAnsi="Cambria Math"/>
                <w:sz w:val="28"/>
                <w:szCs w:val="28"/>
              </w:rPr>
              <m:t>h×c</m:t>
            </m:r>
          </m:num>
          <m:den>
            <m:r>
              <w:rPr>
                <w:rFonts w:ascii="Cambria Math" w:hAnsi="Cambria Math"/>
                <w:sz w:val="28"/>
                <w:szCs w:val="28"/>
              </w:rPr>
              <m:t>σ</m:t>
            </m:r>
          </m:den>
        </m:f>
      </m:oMath>
      <w:r w:rsidRPr="00D560E3">
        <w:rPr>
          <w:sz w:val="24"/>
        </w:rPr>
        <w:t xml:space="preserve">               </w:t>
      </w:r>
      <w:r w:rsidR="008F0014">
        <w:rPr>
          <w:sz w:val="24"/>
        </w:rPr>
        <w:t xml:space="preserve">  </w:t>
      </w:r>
      <w:r w:rsidRPr="00D560E3">
        <w:rPr>
          <w:sz w:val="24"/>
        </w:rPr>
        <w:t xml:space="preserve">    </w:t>
      </w:r>
      <w:r>
        <w:rPr>
          <w:sz w:val="24"/>
        </w:rPr>
        <w:t xml:space="preserve">  </w:t>
      </w:r>
      <w:r w:rsidR="008F0014">
        <w:rPr>
          <w:sz w:val="24"/>
        </w:rPr>
        <w:t xml:space="preserve">                </w:t>
      </w:r>
      <w:r>
        <w:rPr>
          <w:sz w:val="24"/>
        </w:rPr>
        <w:t xml:space="preserve">  </w:t>
      </w:r>
      <w:r w:rsidR="008F0014" w:rsidRPr="007F388D">
        <w:rPr>
          <w:rFonts w:hint="eastAsia"/>
        </w:rPr>
        <w:t>（</w:t>
      </w:r>
      <w:r w:rsidR="002A1978">
        <w:rPr>
          <w:rFonts w:hint="eastAsia"/>
        </w:rPr>
        <w:t>A</w:t>
      </w:r>
      <w:r w:rsidR="002A1978">
        <w:t>-</w:t>
      </w:r>
      <w:r w:rsidR="008F0014" w:rsidRPr="007F388D">
        <w:t>4</w:t>
      </w:r>
      <w:r w:rsidR="008F0014" w:rsidRPr="007F388D">
        <w:rPr>
          <w:rFonts w:hint="eastAsia"/>
        </w:rPr>
        <w:t>）</w:t>
      </w:r>
      <w:r w:rsidR="008F0014" w:rsidRPr="007F388D">
        <w:t xml:space="preserve">                                        </w:t>
      </w:r>
      <w:r w:rsidR="00C6532C" w:rsidRPr="007F388D">
        <w:t xml:space="preserve">                                   </w:t>
      </w:r>
    </w:p>
    <w:p w:rsidR="00C6532C" w:rsidRPr="007F388D" w:rsidRDefault="00C6532C" w:rsidP="00490D66">
      <w:pPr>
        <w:textAlignment w:val="center"/>
      </w:pPr>
      <w:r w:rsidRPr="007F388D">
        <w:rPr>
          <w:rFonts w:hint="eastAsia"/>
        </w:rPr>
        <w:t>其中</w:t>
      </w:r>
      <m:oMath>
        <m:r>
          <m:rPr>
            <m:sty m:val="p"/>
          </m:rPr>
          <w:rPr>
            <w:rFonts w:ascii="Cambria Math" w:hAnsi="Cambria Math"/>
          </w:rPr>
          <m:t xml:space="preserve"> </m:t>
        </m:r>
        <m:r>
          <m:rPr>
            <m:sty m:val="p"/>
          </m:rPr>
          <w:rPr>
            <w:rFonts w:ascii="Cambria Math" w:hAnsi="Cambria Math"/>
            <w:sz w:val="28"/>
            <w:szCs w:val="28"/>
          </w:rPr>
          <m:t xml:space="preserve">λ </m:t>
        </m:r>
      </m:oMath>
      <w:r w:rsidRPr="007F388D">
        <w:rPr>
          <w:rFonts w:hint="eastAsia"/>
        </w:rPr>
        <w:t>是发射波长，</w:t>
      </w:r>
      <m:oMath>
        <m:r>
          <w:rPr>
            <w:rFonts w:ascii="Cambria Math" w:hAnsi="Cambria Math"/>
            <w:sz w:val="28"/>
            <w:szCs w:val="28"/>
          </w:rPr>
          <m:t>σ</m:t>
        </m:r>
      </m:oMath>
      <w:r w:rsidR="005A70AA">
        <w:rPr>
          <w:sz w:val="28"/>
          <w:szCs w:val="28"/>
        </w:rPr>
        <w:t xml:space="preserve"> </w:t>
      </w:r>
      <w:r w:rsidRPr="007F388D">
        <w:rPr>
          <w:rFonts w:hint="eastAsia"/>
        </w:rPr>
        <w:t>是波尔兹曼常数，</w:t>
      </w:r>
      <m:oMath>
        <m:r>
          <w:rPr>
            <w:rFonts w:ascii="Cambria Math" w:hAnsi="Cambria Math"/>
            <w:sz w:val="28"/>
            <w:szCs w:val="28"/>
          </w:rPr>
          <m:t>h</m:t>
        </m:r>
      </m:oMath>
      <w:r w:rsidR="00C9370A">
        <w:rPr>
          <w:sz w:val="28"/>
          <w:szCs w:val="28"/>
        </w:rPr>
        <w:t xml:space="preserve"> </w:t>
      </w:r>
      <w:r w:rsidRPr="007F388D">
        <w:rPr>
          <w:rFonts w:hint="eastAsia"/>
        </w:rPr>
        <w:t>是普朗克常量，</w:t>
      </w:r>
      <m:oMath>
        <m:r>
          <w:rPr>
            <w:rFonts w:ascii="Cambria Math" w:hAnsi="Cambria Math"/>
            <w:sz w:val="28"/>
            <w:szCs w:val="28"/>
          </w:rPr>
          <m:t>c</m:t>
        </m:r>
      </m:oMath>
      <w:r w:rsidRPr="007F388D">
        <w:rPr>
          <w:rFonts w:hint="eastAsia"/>
        </w:rPr>
        <w:t>为光速。</w:t>
      </w:r>
    </w:p>
    <w:p w:rsidR="00C6532C" w:rsidRPr="007F388D" w:rsidRDefault="00C6532C" w:rsidP="00490D66">
      <w:r w:rsidRPr="007F388D">
        <w:t xml:space="preserve">  </w:t>
      </w:r>
      <w:r w:rsidR="00554DA4">
        <w:t xml:space="preserve">  </w:t>
      </w:r>
      <w:r w:rsidRPr="007F388D">
        <w:rPr>
          <w:rFonts w:hint="eastAsia"/>
        </w:rPr>
        <w:t>地表比辐射率反演采用了</w:t>
      </w:r>
      <w:r w:rsidRPr="007F388D">
        <w:t>NDVI</w:t>
      </w:r>
      <w:r w:rsidRPr="005A70AA">
        <w:rPr>
          <w:vertAlign w:val="superscript"/>
        </w:rPr>
        <w:t>TEM</w:t>
      </w:r>
      <w:r w:rsidRPr="007F388D">
        <w:rPr>
          <w:rFonts w:hint="eastAsia"/>
        </w:rPr>
        <w:t>，</w:t>
      </w:r>
      <w:r w:rsidRPr="007F388D">
        <w:t>NDVI</w:t>
      </w:r>
      <w:r w:rsidRPr="005A70AA">
        <w:rPr>
          <w:vertAlign w:val="superscript"/>
        </w:rPr>
        <w:t>TEM</w:t>
      </w:r>
      <w:r w:rsidRPr="007F388D">
        <w:rPr>
          <w:rFonts w:hint="eastAsia"/>
        </w:rPr>
        <w:t>方法考虑了不同</w:t>
      </w:r>
      <w:r w:rsidRPr="007F388D">
        <w:t>NDVI</w:t>
      </w:r>
      <w:r w:rsidRPr="007F388D">
        <w:rPr>
          <w:rFonts w:hint="eastAsia"/>
        </w:rPr>
        <w:t>值情况下地表比辐射率的估计</w:t>
      </w:r>
      <w:r w:rsidRPr="007F388D">
        <w:t>:</w:t>
      </w:r>
    </w:p>
    <w:p w:rsidR="00C6532C" w:rsidRPr="007F388D" w:rsidRDefault="007F388D" w:rsidP="00490D66">
      <w:pPr>
        <w:textAlignment w:val="center"/>
      </w:pPr>
      <w:r w:rsidRPr="007F388D">
        <w:t xml:space="preserve">  </w:t>
      </w:r>
      <w:r w:rsidRPr="007F388D">
        <w:rPr>
          <w:rFonts w:hint="eastAsia"/>
        </w:rPr>
        <w:t>——</w:t>
      </w:r>
      <w:r w:rsidR="00C6532C" w:rsidRPr="007F388D">
        <w:rPr>
          <w:rFonts w:hint="eastAsia"/>
        </w:rPr>
        <w:t>像元</w:t>
      </w:r>
      <w:r w:rsidR="00C6532C" w:rsidRPr="007F388D">
        <w:t>NDVI</w:t>
      </w:r>
      <w:r w:rsidR="00C6532C" w:rsidRPr="007F388D">
        <w:rPr>
          <w:rFonts w:hint="eastAsia"/>
        </w:rPr>
        <w:t>值小于</w:t>
      </w:r>
      <w:r w:rsidR="00927FEC">
        <w:rPr>
          <w:rFonts w:hint="eastAsia"/>
        </w:rPr>
        <w:t>最小阈值（</w:t>
      </w:r>
      <w:r w:rsidR="00927FEC" w:rsidRPr="007F388D">
        <w:object w:dxaOrig="820" w:dyaOrig="320">
          <v:shape id="_x0000_i1026" type="#_x0000_t75" style="width:40.6pt;height:17.4pt" o:ole="">
            <v:imagedata r:id="rId16" o:title=""/>
          </v:shape>
          <o:OLEObject Type="Embed" ProgID="Equation.DSMT4" ShapeID="_x0000_i1026" DrawAspect="Content" ObjectID="_1640376860" r:id="rId17"/>
        </w:object>
      </w:r>
      <w:r w:rsidR="00927FEC">
        <w:rPr>
          <w:rFonts w:hint="eastAsia"/>
        </w:rPr>
        <w:t>）</w:t>
      </w:r>
      <w:r w:rsidR="00554DA4">
        <w:rPr>
          <w:rFonts w:hint="eastAsia"/>
        </w:rPr>
        <w:t>的情况下，研究区被看作是裸地，</w:t>
      </w:r>
      <w:r w:rsidR="00C6532C" w:rsidRPr="007F388D">
        <w:rPr>
          <w:rFonts w:hint="eastAsia"/>
        </w:rPr>
        <w:t>采用裸地的地表比辐射率值；</w:t>
      </w:r>
      <w:r w:rsidR="00C6532C" w:rsidRPr="007F388D">
        <w:t xml:space="preserve"> </w:t>
      </w:r>
    </w:p>
    <w:p w:rsidR="00C6532C" w:rsidRPr="007F388D" w:rsidRDefault="007F388D" w:rsidP="00490D66">
      <w:pPr>
        <w:textAlignment w:val="center"/>
      </w:pPr>
      <w:r w:rsidRPr="007F388D">
        <w:t xml:space="preserve">  </w:t>
      </w:r>
      <w:r w:rsidRPr="007F388D">
        <w:rPr>
          <w:rFonts w:hint="eastAsia"/>
        </w:rPr>
        <w:t>——</w:t>
      </w:r>
      <w:r w:rsidR="00C6532C" w:rsidRPr="007F388D">
        <w:rPr>
          <w:rFonts w:hint="eastAsia"/>
        </w:rPr>
        <w:t>像元</w:t>
      </w:r>
      <w:r w:rsidR="00C6532C" w:rsidRPr="007F388D">
        <w:t>NDVI</w:t>
      </w:r>
      <w:r w:rsidR="00C6532C" w:rsidRPr="007F388D">
        <w:rPr>
          <w:rFonts w:hint="eastAsia"/>
        </w:rPr>
        <w:t>值大于</w:t>
      </w:r>
      <w:r w:rsidR="00927FEC">
        <w:rPr>
          <w:rFonts w:hint="eastAsia"/>
        </w:rPr>
        <w:t>最大阈值（</w:t>
      </w:r>
      <w:r w:rsidR="00927FEC" w:rsidRPr="007F388D">
        <w:object w:dxaOrig="840" w:dyaOrig="320">
          <v:shape id="_x0000_i1027" type="#_x0000_t75" style="width:40.8pt;height:16.8pt" o:ole="">
            <v:imagedata r:id="rId18" o:title=""/>
          </v:shape>
          <o:OLEObject Type="Embed" ProgID="Equation.DSMT4" ShapeID="_x0000_i1027" DrawAspect="Content" ObjectID="_1640376861" r:id="rId19"/>
        </w:object>
      </w:r>
      <w:r w:rsidR="00927FEC">
        <w:rPr>
          <w:rFonts w:hint="eastAsia"/>
        </w:rPr>
        <w:t>）</w:t>
      </w:r>
      <w:r w:rsidR="00554DA4">
        <w:rPr>
          <w:rFonts w:hint="eastAsia"/>
        </w:rPr>
        <w:t>时被看作是植被完全覆盖区，</w:t>
      </w:r>
      <w:r w:rsidR="00C6532C" w:rsidRPr="007F388D">
        <w:rPr>
          <w:rFonts w:hint="eastAsia"/>
        </w:rPr>
        <w:t>采用植被的地表比辐射率值；</w:t>
      </w:r>
      <w:r w:rsidR="00C6532C" w:rsidRPr="007F388D">
        <w:t xml:space="preserve"> </w:t>
      </w:r>
    </w:p>
    <w:p w:rsidR="00C6532C" w:rsidRPr="007F388D" w:rsidRDefault="007F388D" w:rsidP="00490D66">
      <w:r w:rsidRPr="007F388D">
        <w:t xml:space="preserve">  </w:t>
      </w:r>
      <w:r w:rsidRPr="007F388D">
        <w:rPr>
          <w:rFonts w:hint="eastAsia"/>
        </w:rPr>
        <w:t>——</w:t>
      </w:r>
      <w:r w:rsidR="00C6532C" w:rsidRPr="007F388D">
        <w:rPr>
          <w:rFonts w:hint="eastAsia"/>
        </w:rPr>
        <w:t>像元</w:t>
      </w:r>
      <w:r w:rsidR="00C6532C" w:rsidRPr="007F388D">
        <w:t>NDVI</w:t>
      </w:r>
      <w:r w:rsidR="00554DA4">
        <w:rPr>
          <w:rFonts w:hint="eastAsia"/>
        </w:rPr>
        <w:t>值在其它情况下，研究对象被看作是裸土和植被混合区，这时可以通过</w:t>
      </w:r>
      <w:r w:rsidR="00C6532C" w:rsidRPr="007F388D">
        <w:rPr>
          <w:rFonts w:hint="eastAsia"/>
        </w:rPr>
        <w:t>式</w:t>
      </w:r>
      <w:r w:rsidR="00554DA4">
        <w:rPr>
          <w:rFonts w:hint="eastAsia"/>
        </w:rPr>
        <w:t>（</w:t>
      </w:r>
      <w:r w:rsidR="00554DA4">
        <w:t>A-</w:t>
      </w:r>
      <w:r w:rsidR="00554DA4" w:rsidRPr="007F388D">
        <w:t>5</w:t>
      </w:r>
      <w:r w:rsidR="00554DA4">
        <w:rPr>
          <w:rFonts w:hint="eastAsia"/>
        </w:rPr>
        <w:t>）</w:t>
      </w:r>
      <w:r w:rsidR="00C6532C" w:rsidRPr="007F388D">
        <w:rPr>
          <w:rFonts w:hint="eastAsia"/>
        </w:rPr>
        <w:t>来估计混合像元的地表比辐射率值</w:t>
      </w:r>
      <w:r w:rsidR="00C6532C" w:rsidRPr="007F388D">
        <w:t>:</w:t>
      </w:r>
    </w:p>
    <w:p w:rsidR="00C6532C" w:rsidRPr="007F388D" w:rsidRDefault="00C6532C" w:rsidP="00490D66">
      <w:pPr>
        <w:jc w:val="right"/>
      </w:pPr>
      <w:r w:rsidRPr="007F388D">
        <w:t xml:space="preserve">                 </w:t>
      </w:r>
      <w:r w:rsidR="00554DA4" w:rsidRPr="00554DA4">
        <w:rPr>
          <w:position w:val="-10"/>
        </w:rPr>
        <w:object w:dxaOrig="2040" w:dyaOrig="300">
          <v:shape id="_x0000_i1028" type="#_x0000_t75" style="width:124.15pt;height:20.95pt" o:ole="">
            <v:imagedata r:id="rId20" o:title=""/>
          </v:shape>
          <o:OLEObject Type="Embed" ProgID="Equation.DSMT4" ShapeID="_x0000_i1028" DrawAspect="Content" ObjectID="_1640376862" r:id="rId21"/>
        </w:object>
      </w:r>
      <w:r w:rsidRPr="007F388D">
        <w:t xml:space="preserve">           </w:t>
      </w:r>
      <w:r w:rsidR="00B81530">
        <w:t xml:space="preserve">           </w:t>
      </w:r>
      <w:r w:rsidRPr="007F388D">
        <w:t xml:space="preserve">          (</w:t>
      </w:r>
      <w:r w:rsidR="002A1978">
        <w:t>A-</w:t>
      </w:r>
      <w:r w:rsidRPr="007F388D">
        <w:t>5)</w:t>
      </w:r>
    </w:p>
    <w:p w:rsidR="00C6532C" w:rsidRPr="007F388D" w:rsidRDefault="00C6532C" w:rsidP="00490D66">
      <w:pPr>
        <w:textAlignment w:val="center"/>
      </w:pPr>
      <w:r w:rsidRPr="007F388D">
        <w:object w:dxaOrig="200" w:dyaOrig="220">
          <v:shape id="_x0000_i1029" type="#_x0000_t75" style="width:16.35pt;height:16.35pt" o:ole="">
            <v:imagedata r:id="rId22" o:title=""/>
          </v:shape>
          <o:OLEObject Type="Embed" ProgID="Equation.DSMT4" ShapeID="_x0000_i1029" DrawAspect="Content" ObjectID="_1640376863" r:id="rId23"/>
        </w:object>
      </w:r>
      <w:r w:rsidRPr="007F388D">
        <w:rPr>
          <w:rFonts w:hint="eastAsia"/>
        </w:rPr>
        <w:t>是地物发射率，</w:t>
      </w:r>
      <w:r w:rsidRPr="007F388D">
        <w:object w:dxaOrig="260" w:dyaOrig="360">
          <v:shape id="_x0000_i1030" type="#_x0000_t75" style="width:15.25pt;height:25.1pt" o:ole="">
            <v:imagedata r:id="rId24" o:title=""/>
          </v:shape>
          <o:OLEObject Type="Embed" ProgID="Equation.DSMT4" ShapeID="_x0000_i1030" DrawAspect="Content" ObjectID="_1640376864" r:id="rId25"/>
        </w:object>
      </w:r>
      <w:r w:rsidRPr="007F388D">
        <w:rPr>
          <w:rFonts w:hint="eastAsia"/>
        </w:rPr>
        <w:t>是植被发射率，</w:t>
      </w:r>
      <w:r w:rsidRPr="007F388D">
        <w:object w:dxaOrig="260" w:dyaOrig="360">
          <v:shape id="_x0000_i1031" type="#_x0000_t75" style="width:15.25pt;height:22.9pt" o:ole="">
            <v:imagedata r:id="rId26" o:title=""/>
          </v:shape>
          <o:OLEObject Type="Embed" ProgID="Equation.DSMT4" ShapeID="_x0000_i1031" DrawAspect="Content" ObjectID="_1640376865" r:id="rId27"/>
        </w:object>
      </w:r>
      <w:r w:rsidRPr="007F388D">
        <w:rPr>
          <w:rFonts w:hint="eastAsia"/>
        </w:rPr>
        <w:t>是土壤发射率，</w:t>
      </w:r>
      <w:r w:rsidR="00554DA4" w:rsidRPr="007F388D">
        <w:object w:dxaOrig="240" w:dyaOrig="320">
          <v:shape id="_x0000_i1032" type="#_x0000_t75" style="width:14.1pt;height:18.9pt" o:ole="">
            <v:imagedata r:id="rId28" o:title=""/>
          </v:shape>
          <o:OLEObject Type="Embed" ProgID="Equation.DSMT4" ShapeID="_x0000_i1032" DrawAspect="Content" ObjectID="_1640376866" r:id="rId29"/>
        </w:object>
      </w:r>
      <w:r w:rsidRPr="007F388D">
        <w:rPr>
          <w:rFonts w:hint="eastAsia"/>
        </w:rPr>
        <w:t>是植被构成比例，它采用估计方法确定，</w:t>
      </w:r>
    </w:p>
    <w:p w:rsidR="00C6532C" w:rsidRPr="007F388D" w:rsidRDefault="00C6532C" w:rsidP="00490D66">
      <w:pPr>
        <w:jc w:val="right"/>
      </w:pPr>
      <w:r w:rsidRPr="007F388D">
        <w:t xml:space="preserve">                 </w:t>
      </w:r>
      <w:r w:rsidR="00554DA4" w:rsidRPr="00554DA4">
        <w:rPr>
          <w:position w:val="-26"/>
        </w:rPr>
        <w:object w:dxaOrig="2260" w:dyaOrig="600">
          <v:shape id="_x0000_i1033" type="#_x0000_t75" style="width:139.65pt;height:33.8pt" o:ole="">
            <v:imagedata r:id="rId30" o:title=""/>
          </v:shape>
          <o:OLEObject Type="Embed" ProgID="Equation.DSMT4" ShapeID="_x0000_i1033" DrawAspect="Content" ObjectID="_1640376867" r:id="rId31"/>
        </w:object>
      </w:r>
      <w:r w:rsidRPr="007F388D">
        <w:t xml:space="preserve">         </w:t>
      </w:r>
      <w:r w:rsidR="00B81530">
        <w:t xml:space="preserve">            </w:t>
      </w:r>
      <w:r w:rsidRPr="007F388D">
        <w:t xml:space="preserve">         (</w:t>
      </w:r>
      <w:r w:rsidR="002A1978">
        <w:t>A-</w:t>
      </w:r>
      <w:r w:rsidRPr="007F388D">
        <w:t>6)</w:t>
      </w:r>
    </w:p>
    <w:p w:rsidR="00C6532C" w:rsidRPr="007F388D" w:rsidRDefault="00C6532C" w:rsidP="00490D66">
      <w:pPr>
        <w:textAlignment w:val="center"/>
      </w:pPr>
      <w:r w:rsidRPr="007F388D">
        <w:t>NDVI</w:t>
      </w:r>
      <w:r w:rsidRPr="007F388D">
        <w:rPr>
          <w:rFonts w:hint="eastAsia"/>
        </w:rPr>
        <w:t>大于</w:t>
      </w:r>
      <w:r w:rsidR="00927FEC" w:rsidRPr="007F388D">
        <w:object w:dxaOrig="840" w:dyaOrig="320">
          <v:shape id="_x0000_i1034" type="#_x0000_t75" style="width:38pt;height:15.6pt" o:ole="">
            <v:imagedata r:id="rId18" o:title=""/>
          </v:shape>
          <o:OLEObject Type="Embed" ProgID="Equation.DSMT4" ShapeID="_x0000_i1034" DrawAspect="Content" ObjectID="_1640376868" r:id="rId32"/>
        </w:object>
      </w:r>
      <w:r w:rsidRPr="007F388D">
        <w:rPr>
          <w:rFonts w:hint="eastAsia"/>
        </w:rPr>
        <w:t>时，可以被认为是植被完全覆盖，此时</w:t>
      </w:r>
      <w:r w:rsidR="00554DA4" w:rsidRPr="007F388D">
        <w:object w:dxaOrig="240" w:dyaOrig="320">
          <v:shape id="_x0000_i1035" type="#_x0000_t75" style="width:11.45pt;height:17.6pt" o:ole="">
            <v:imagedata r:id="rId33" o:title=""/>
          </v:shape>
          <o:OLEObject Type="Embed" ProgID="Equation.DSMT4" ShapeID="_x0000_i1035" DrawAspect="Content" ObjectID="_1640376869" r:id="rId34"/>
        </w:object>
      </w:r>
      <w:r w:rsidRPr="007F388D">
        <w:t>=</w:t>
      </w:r>
      <w:r w:rsidR="00554DA4">
        <w:t xml:space="preserve"> </w:t>
      </w:r>
      <w:r w:rsidRPr="007F388D">
        <w:t>l</w:t>
      </w:r>
      <w:r w:rsidRPr="007F388D">
        <w:rPr>
          <w:rFonts w:hint="eastAsia"/>
        </w:rPr>
        <w:t>；</w:t>
      </w:r>
      <w:r w:rsidRPr="007F388D">
        <w:t xml:space="preserve"> NDVI</w:t>
      </w:r>
      <w:r w:rsidRPr="007F388D">
        <w:rPr>
          <w:rFonts w:hint="eastAsia"/>
        </w:rPr>
        <w:t>小于</w:t>
      </w:r>
      <w:r w:rsidR="00927FEC" w:rsidRPr="007F388D">
        <w:object w:dxaOrig="820" w:dyaOrig="320">
          <v:shape id="_x0000_i1036" type="#_x0000_t75" style="width:40.2pt;height:16.95pt" o:ole="">
            <v:imagedata r:id="rId16" o:title=""/>
          </v:shape>
          <o:OLEObject Type="Embed" ProgID="Equation.DSMT4" ShapeID="_x0000_i1036" DrawAspect="Content" ObjectID="_1640376870" r:id="rId35"/>
        </w:object>
      </w:r>
      <w:r w:rsidRPr="007F388D">
        <w:rPr>
          <w:rFonts w:hint="eastAsia"/>
        </w:rPr>
        <w:t>情况下被认为是完全裸土，取</w:t>
      </w:r>
      <w:r w:rsidR="00554DA4" w:rsidRPr="007F388D">
        <w:object w:dxaOrig="240" w:dyaOrig="320">
          <v:shape id="_x0000_i1037" type="#_x0000_t75" style="width:13pt;height:18.45pt" o:ole="">
            <v:imagedata r:id="rId36" o:title=""/>
          </v:shape>
          <o:OLEObject Type="Embed" ProgID="Equation.DSMT4" ShapeID="_x0000_i1037" DrawAspect="Content" ObjectID="_1640376871" r:id="rId37"/>
        </w:object>
      </w:r>
      <w:r w:rsidRPr="007F388D">
        <w:t>=0</w:t>
      </w:r>
      <w:r w:rsidRPr="007F388D">
        <w:rPr>
          <w:rFonts w:hint="eastAsia"/>
        </w:rPr>
        <w:t>。对于</w:t>
      </w:r>
      <w:r w:rsidR="00554DA4" w:rsidRPr="007F388D">
        <w:object w:dxaOrig="300" w:dyaOrig="260">
          <v:shape id="_x0000_i1038" type="#_x0000_t75" style="width:24.05pt;height:16.75pt" o:ole="">
            <v:imagedata r:id="rId38" o:title=""/>
          </v:shape>
          <o:OLEObject Type="Embed" ProgID="Equation.DSMT4" ShapeID="_x0000_i1038" DrawAspect="Content" ObjectID="_1640376872" r:id="rId39"/>
        </w:object>
      </w:r>
      <w:r w:rsidRPr="007F388D">
        <w:rPr>
          <w:rFonts w:hint="eastAsia"/>
        </w:rPr>
        <w:t>，通过经验公式估计为</w:t>
      </w:r>
      <w:r w:rsidRPr="007F388D">
        <w:t>:</w:t>
      </w:r>
    </w:p>
    <w:p w:rsidR="00C6532C" w:rsidRPr="007F388D" w:rsidRDefault="00C6532C" w:rsidP="00490D66">
      <w:pPr>
        <w:jc w:val="right"/>
      </w:pPr>
      <w:r w:rsidRPr="007F388D">
        <w:t xml:space="preserve">                </w:t>
      </w:r>
      <w:r w:rsidRPr="007F388D">
        <w:object w:dxaOrig="2260" w:dyaOrig="360">
          <v:shape id="_x0000_i1039" type="#_x0000_t75" style="width:140.8pt;height:21.25pt" o:ole="">
            <v:imagedata r:id="rId40" o:title=""/>
          </v:shape>
          <o:OLEObject Type="Embed" ProgID="Equation.DSMT4" ShapeID="_x0000_i1039" DrawAspect="Content" ObjectID="_1640376873" r:id="rId41"/>
        </w:object>
      </w:r>
      <w:r w:rsidRPr="007F388D">
        <w:t xml:space="preserve">       </w:t>
      </w:r>
      <w:r w:rsidR="00B81530">
        <w:t xml:space="preserve">   </w:t>
      </w:r>
      <w:r w:rsidR="00FB54BD">
        <w:t xml:space="preserve"> </w:t>
      </w:r>
      <w:r w:rsidR="00B81530">
        <w:t xml:space="preserve">        </w:t>
      </w:r>
      <w:r w:rsidRPr="007F388D">
        <w:t xml:space="preserve">             (</w:t>
      </w:r>
      <w:r w:rsidR="002A1978">
        <w:t>A-</w:t>
      </w:r>
      <w:r w:rsidRPr="007F388D">
        <w:t>7)</w:t>
      </w:r>
    </w:p>
    <w:p w:rsidR="00C6532C" w:rsidRPr="007F388D" w:rsidRDefault="00C6532C" w:rsidP="00490D66">
      <w:r w:rsidRPr="007F388D">
        <w:t>F</w:t>
      </w:r>
      <w:r w:rsidRPr="007F388D">
        <w:rPr>
          <w:rFonts w:hint="eastAsia"/>
        </w:rPr>
        <w:t>是一个形态参数，取不同几何分布情况下的平均值为</w:t>
      </w:r>
      <w:r w:rsidRPr="007F388D">
        <w:t>0.55</w:t>
      </w:r>
      <w:r w:rsidRPr="007F388D">
        <w:rPr>
          <w:rFonts w:hint="eastAsia"/>
        </w:rPr>
        <w:t>。结合以上式子，可以表示为</w:t>
      </w:r>
      <w:r w:rsidRPr="007F388D">
        <w:t>:</w:t>
      </w:r>
    </w:p>
    <w:p w:rsidR="00C86771" w:rsidRDefault="00D8485F" w:rsidP="00490D66">
      <w:pPr>
        <w:jc w:val="right"/>
      </w:pPr>
      <w:r>
        <w:object w:dxaOrig="1440" w:dyaOrig="1440">
          <v:shape id="_x0000_s1041" type="#_x0000_t75" style="position:absolute;left:0;text-align:left;margin-left:114pt;margin-top:8.1pt;width:262.55pt;height:22.7pt;z-index:251659264">
            <v:imagedata r:id="rId42" o:title=""/>
            <w10:wrap type="square" side="right"/>
          </v:shape>
          <o:OLEObject Type="Embed" ProgID="Equation.DSMT4" ShapeID="_x0000_s1041" DrawAspect="Content" ObjectID="_1640376874" r:id="rId43"/>
        </w:object>
      </w:r>
      <w:r w:rsidR="00FB54BD">
        <w:t xml:space="preserve">          </w:t>
      </w:r>
    </w:p>
    <w:p w:rsidR="00E42CD9" w:rsidRDefault="00C86771" w:rsidP="00490D66">
      <w:pPr>
        <w:ind w:right="105"/>
        <w:jc w:val="right"/>
      </w:pPr>
      <w:r>
        <w:t xml:space="preserve">  </w:t>
      </w:r>
      <w:r w:rsidR="00FB54BD">
        <w:t xml:space="preserve"> </w:t>
      </w:r>
      <w:r w:rsidR="00B81530">
        <w:t>(</w:t>
      </w:r>
      <w:r w:rsidR="002A1978">
        <w:t>A-</w:t>
      </w:r>
      <w:r w:rsidR="006E6B67">
        <w:t>8</w:t>
      </w:r>
      <w:r w:rsidR="006E6B67">
        <w:rPr>
          <w:rFonts w:hint="eastAsia"/>
        </w:rPr>
        <w:t>)</w:t>
      </w:r>
    </w:p>
    <w:p w:rsidR="00C86771" w:rsidRDefault="00C86771"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554DA4" w:rsidRDefault="00554DA4" w:rsidP="00FB54BD">
      <w:pPr>
        <w:jc w:val="right"/>
        <w:rPr>
          <w:rFonts w:ascii="SimHei" w:eastAsia="SimHei" w:hAnsi="SimHei"/>
          <w:sz w:val="26"/>
          <w:szCs w:val="26"/>
        </w:rPr>
      </w:pPr>
    </w:p>
    <w:p w:rsidR="008A6DDD" w:rsidRDefault="008A6DDD" w:rsidP="008A6DDD">
      <w:pPr>
        <w:tabs>
          <w:tab w:val="num" w:pos="420"/>
        </w:tabs>
        <w:adjustRightInd w:val="0"/>
        <w:snapToGrid w:val="0"/>
        <w:spacing w:beforeLines="25" w:before="78" w:line="276" w:lineRule="auto"/>
        <w:ind w:left="418" w:hanging="418"/>
        <w:jc w:val="center"/>
        <w:outlineLvl w:val="0"/>
        <w:rPr>
          <w:rFonts w:ascii="SimHei" w:eastAsia="SimHei"/>
          <w:kern w:val="0"/>
          <w:szCs w:val="20"/>
        </w:rPr>
      </w:pPr>
      <w:bookmarkStart w:id="86" w:name="_Toc29477044"/>
      <w:bookmarkStart w:id="87" w:name="_Toc29477043"/>
      <w:bookmarkStart w:id="88" w:name="_Toc17211235"/>
      <w:r w:rsidRPr="00E02539">
        <w:rPr>
          <w:rFonts w:ascii="SimHei" w:eastAsia="SimHei" w:hint="eastAsia"/>
          <w:kern w:val="0"/>
          <w:szCs w:val="20"/>
        </w:rPr>
        <w:t>附录</w:t>
      </w:r>
      <w:bookmarkEnd w:id="86"/>
      <w:r>
        <w:rPr>
          <w:rFonts w:ascii="SimHei" w:eastAsia="SimHei" w:hint="eastAsia"/>
          <w:kern w:val="0"/>
          <w:szCs w:val="20"/>
        </w:rPr>
        <w:t>B</w:t>
      </w:r>
    </w:p>
    <w:p w:rsidR="008A6DDD" w:rsidRPr="00C6532C" w:rsidRDefault="008A6DDD" w:rsidP="008A6DDD">
      <w:pPr>
        <w:spacing w:line="276" w:lineRule="auto"/>
        <w:jc w:val="center"/>
        <w:rPr>
          <w:rFonts w:ascii="SimHei" w:eastAsia="SimHei"/>
          <w:kern w:val="0"/>
          <w:szCs w:val="20"/>
        </w:rPr>
      </w:pPr>
      <w:r w:rsidRPr="00C6532C">
        <w:rPr>
          <w:rFonts w:ascii="SimHei" w:eastAsia="SimHei" w:hint="eastAsia"/>
          <w:kern w:val="0"/>
          <w:szCs w:val="20"/>
        </w:rPr>
        <w:t>（规范性附录）</w:t>
      </w:r>
      <w:r w:rsidRPr="00C6532C">
        <w:rPr>
          <w:rFonts w:ascii="SimHei" w:eastAsia="SimHei"/>
          <w:kern w:val="0"/>
          <w:szCs w:val="20"/>
        </w:rPr>
        <w:t xml:space="preserve"> </w:t>
      </w:r>
    </w:p>
    <w:p w:rsidR="008A6DDD" w:rsidRDefault="008A6DDD" w:rsidP="008A6DDD">
      <w:pPr>
        <w:spacing w:line="276" w:lineRule="auto"/>
        <w:rPr>
          <w:rFonts w:ascii="SimHei" w:eastAsia="SimHei"/>
          <w:kern w:val="0"/>
          <w:szCs w:val="20"/>
        </w:rPr>
      </w:pPr>
      <w:r w:rsidRPr="00C6532C">
        <w:rPr>
          <w:rFonts w:ascii="SimHei" w:eastAsia="SimHei"/>
          <w:kern w:val="0"/>
          <w:szCs w:val="20"/>
        </w:rPr>
        <w:t xml:space="preserve">                                    </w:t>
      </w:r>
      <w:r w:rsidRPr="00C6532C">
        <w:rPr>
          <w:rFonts w:ascii="SimHei" w:eastAsia="SimHei" w:hint="eastAsia"/>
          <w:kern w:val="0"/>
          <w:szCs w:val="20"/>
        </w:rPr>
        <w:t>地面实验与质量控制</w:t>
      </w:r>
    </w:p>
    <w:p w:rsidR="008A6DDD" w:rsidRPr="00C6532C" w:rsidRDefault="008A6DDD" w:rsidP="008A6DDD">
      <w:pPr>
        <w:rPr>
          <w:rFonts w:ascii="SimHei" w:eastAsia="SimHei"/>
          <w:kern w:val="0"/>
          <w:szCs w:val="20"/>
        </w:rPr>
      </w:pPr>
    </w:p>
    <w:p w:rsidR="008A6DDD" w:rsidRPr="007F388D" w:rsidRDefault="008A6DDD" w:rsidP="008A6DDD">
      <w:pPr>
        <w:spacing w:beforeLines="50" w:before="156"/>
        <w:rPr>
          <w:rFonts w:ascii="SimSun"/>
          <w:kern w:val="21"/>
          <w:szCs w:val="21"/>
        </w:rPr>
      </w:pPr>
      <w:r>
        <w:rPr>
          <w:rFonts w:ascii="SimSun"/>
          <w:kern w:val="21"/>
          <w:szCs w:val="21"/>
        </w:rPr>
        <w:t xml:space="preserve">A.1.1 </w:t>
      </w:r>
      <w:r w:rsidRPr="007F388D">
        <w:rPr>
          <w:rFonts w:ascii="SimSun" w:hint="eastAsia"/>
          <w:kern w:val="21"/>
          <w:szCs w:val="21"/>
        </w:rPr>
        <w:t>监测点位的布设原则</w:t>
      </w:r>
    </w:p>
    <w:p w:rsidR="008A6DDD" w:rsidRPr="00C6532C" w:rsidRDefault="008A6DDD" w:rsidP="008A6DDD">
      <w:r w:rsidRPr="00C6532C">
        <w:t xml:space="preserve">   </w:t>
      </w:r>
      <w:r w:rsidRPr="00C6532C">
        <w:rPr>
          <w:rFonts w:hint="eastAsia"/>
        </w:rPr>
        <w:t>代表性样方的选取以校正和验证遥感地表温度精度为目的，原则上每一类土地利用类型至少要选择</w:t>
      </w:r>
      <w:r w:rsidRPr="00C6532C">
        <w:t>3</w:t>
      </w:r>
      <w:r w:rsidRPr="00C6532C">
        <w:rPr>
          <w:rFonts w:hint="eastAsia"/>
        </w:rPr>
        <w:t>个样地，每一个样地至少保证在</w:t>
      </w:r>
      <w:smartTag w:uri="urn:schemas-microsoft-com:office:smarttags" w:element="chmetcnv">
        <w:smartTagPr>
          <w:attr w:name="UnitName" w:val="m"/>
          <w:attr w:name="SourceValue" w:val="50"/>
          <w:attr w:name="HasSpace" w:val="False"/>
          <w:attr w:name="Negative" w:val="False"/>
          <w:attr w:name="NumberType" w:val="1"/>
          <w:attr w:name="TCSC" w:val="0"/>
        </w:smartTagPr>
        <w:r w:rsidRPr="00C6532C">
          <w:t>500m</w:t>
        </w:r>
      </w:smartTag>
      <w:r w:rsidRPr="00C6532C">
        <w:t xml:space="preserve"> x </w:t>
      </w:r>
      <w:smartTag w:uri="urn:schemas-microsoft-com:office:smarttags" w:element="chmetcnv">
        <w:smartTagPr>
          <w:attr w:name="UnitName" w:val="m"/>
          <w:attr w:name="SourceValue" w:val="50"/>
          <w:attr w:name="HasSpace" w:val="False"/>
          <w:attr w:name="Negative" w:val="False"/>
          <w:attr w:name="NumberType" w:val="1"/>
          <w:attr w:name="TCSC" w:val="0"/>
        </w:smartTagPr>
        <w:r w:rsidRPr="00C6532C">
          <w:t>500m</w:t>
        </w:r>
      </w:smartTag>
      <w:r w:rsidRPr="00C6532C">
        <w:rPr>
          <w:rFonts w:hint="eastAsia"/>
        </w:rPr>
        <w:t>范围内均值地表。选取的依据主要为高分辨卫星遥感影像与地面核查资料。</w:t>
      </w:r>
    </w:p>
    <w:p w:rsidR="008A6DDD" w:rsidRPr="007F388D" w:rsidRDefault="008A6DDD" w:rsidP="008A6DDD">
      <w:pPr>
        <w:spacing w:beforeLines="50" w:before="156"/>
        <w:rPr>
          <w:rFonts w:ascii="SimSun"/>
          <w:kern w:val="21"/>
          <w:szCs w:val="21"/>
        </w:rPr>
      </w:pPr>
      <w:r>
        <w:rPr>
          <w:rFonts w:ascii="SimSun"/>
          <w:kern w:val="21"/>
          <w:szCs w:val="21"/>
        </w:rPr>
        <w:t xml:space="preserve">A.1.2 </w:t>
      </w:r>
      <w:r w:rsidRPr="007F388D">
        <w:rPr>
          <w:rFonts w:ascii="SimSun" w:hint="eastAsia"/>
          <w:kern w:val="21"/>
          <w:szCs w:val="21"/>
        </w:rPr>
        <w:t>监测点位的布设方法</w:t>
      </w:r>
    </w:p>
    <w:p w:rsidR="008A6DDD" w:rsidRPr="00C6532C" w:rsidRDefault="008A6DDD" w:rsidP="008A6DDD">
      <w:r w:rsidRPr="00C6532C">
        <w:t xml:space="preserve">   </w:t>
      </w:r>
      <w:r w:rsidRPr="00C6532C">
        <w:rPr>
          <w:rFonts w:hint="eastAsia"/>
        </w:rPr>
        <w:t>监测点位应设在能较好地反映区域热岛强度特点的地方，避免局部地形的影响；四周平坦，避免设在陡坡、洼地，影响源（含人工建造水体）与温度传感器的水平距离宜＞</w:t>
      </w:r>
      <w:smartTag w:uri="urn:schemas-microsoft-com:office:smarttags" w:element="chmetcnv">
        <w:smartTagPr>
          <w:attr w:name="UnitName" w:val="m"/>
          <w:attr w:name="SourceValue" w:val="50"/>
          <w:attr w:name="HasSpace" w:val="False"/>
          <w:attr w:name="Negative" w:val="False"/>
          <w:attr w:name="NumberType" w:val="1"/>
          <w:attr w:name="TCSC" w:val="0"/>
        </w:smartTagPr>
        <w:r w:rsidRPr="00C6532C">
          <w:t>50m</w:t>
        </w:r>
      </w:smartTag>
      <w:r w:rsidRPr="00C6532C">
        <w:rPr>
          <w:rFonts w:hint="eastAsia"/>
        </w:rPr>
        <w:t>；四周障碍物的影子应不会投射到观测仪器的受光面上，附近没有反射阳光的物体。</w:t>
      </w:r>
    </w:p>
    <w:p w:rsidR="008A6DDD" w:rsidRPr="007F388D" w:rsidRDefault="008A6DDD" w:rsidP="008A6DDD">
      <w:pPr>
        <w:spacing w:beforeLines="50" w:before="156"/>
        <w:rPr>
          <w:rFonts w:ascii="SimSun"/>
          <w:kern w:val="21"/>
          <w:szCs w:val="21"/>
        </w:rPr>
      </w:pPr>
      <w:r>
        <w:rPr>
          <w:rFonts w:ascii="SimSun"/>
          <w:kern w:val="21"/>
          <w:szCs w:val="21"/>
        </w:rPr>
        <w:t xml:space="preserve">A.1.3 </w:t>
      </w:r>
      <w:r w:rsidRPr="007F388D">
        <w:rPr>
          <w:rFonts w:ascii="SimSun" w:hint="eastAsia"/>
          <w:kern w:val="21"/>
          <w:szCs w:val="21"/>
        </w:rPr>
        <w:t>监测项目及方法</w:t>
      </w:r>
    </w:p>
    <w:p w:rsidR="008A6DDD" w:rsidRPr="00C6532C" w:rsidRDefault="008A6DDD" w:rsidP="008A6DDD">
      <w:r>
        <w:rPr>
          <w:rFonts w:hint="eastAsia"/>
        </w:rPr>
        <w:t xml:space="preserve"> </w:t>
      </w:r>
      <w:r>
        <w:t xml:space="preserve">  </w:t>
      </w:r>
      <w:r w:rsidRPr="00C6532C">
        <w:rPr>
          <w:rFonts w:hint="eastAsia"/>
        </w:rPr>
        <w:t>必测项目：地表温度、地表比辐射率</w:t>
      </w:r>
    </w:p>
    <w:p w:rsidR="008A6DDD" w:rsidRPr="00C6532C" w:rsidRDefault="008A6DDD" w:rsidP="008A6DDD">
      <w:r>
        <w:t xml:space="preserve">   </w:t>
      </w:r>
      <w:r w:rsidRPr="00C6532C">
        <w:rPr>
          <w:rFonts w:hint="eastAsia"/>
        </w:rPr>
        <w:t>各监测项目的分析方法应符合表</w:t>
      </w:r>
      <w:r w:rsidR="00D123F8">
        <w:t>B</w:t>
      </w:r>
      <w:r w:rsidRPr="00C6532C">
        <w:t>1</w:t>
      </w:r>
      <w:r w:rsidRPr="00C6532C">
        <w:rPr>
          <w:rFonts w:hint="eastAsia"/>
        </w:rPr>
        <w:t>的要求。</w:t>
      </w:r>
    </w:p>
    <w:p w:rsidR="008A6DDD" w:rsidRPr="00C6532C" w:rsidRDefault="008A6DDD" w:rsidP="008A6DDD">
      <w:pPr>
        <w:jc w:val="center"/>
      </w:pPr>
      <w:r w:rsidRPr="00C6532C">
        <w:rPr>
          <w:rFonts w:hint="eastAsia"/>
        </w:rPr>
        <w:t>表</w:t>
      </w:r>
      <w:r w:rsidR="00D123F8">
        <w:t>B</w:t>
      </w:r>
      <w:r w:rsidRPr="00C6532C">
        <w:t xml:space="preserve">1  </w:t>
      </w:r>
      <w:r w:rsidRPr="00C6532C">
        <w:rPr>
          <w:rFonts w:hint="eastAsia"/>
        </w:rPr>
        <w:t>测定方法</w:t>
      </w:r>
    </w:p>
    <w:tbl>
      <w:tblPr>
        <w:tblW w:w="6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9"/>
        <w:gridCol w:w="3828"/>
      </w:tblGrid>
      <w:tr w:rsidR="008A6DDD" w:rsidRPr="00783CDC" w:rsidTr="009C4057">
        <w:trPr>
          <w:trHeight w:val="433"/>
          <w:jc w:val="center"/>
        </w:trPr>
        <w:tc>
          <w:tcPr>
            <w:tcW w:w="2419" w:type="dxa"/>
            <w:vAlign w:val="center"/>
          </w:tcPr>
          <w:p w:rsidR="008A6DDD" w:rsidRPr="00C6532C" w:rsidRDefault="008A6DDD" w:rsidP="009C4057">
            <w:r w:rsidRPr="00C6532C">
              <w:rPr>
                <w:rFonts w:hint="eastAsia"/>
              </w:rPr>
              <w:t>监测项目</w:t>
            </w:r>
          </w:p>
        </w:tc>
        <w:tc>
          <w:tcPr>
            <w:tcW w:w="3828" w:type="dxa"/>
            <w:vAlign w:val="center"/>
          </w:tcPr>
          <w:p w:rsidR="008A6DDD" w:rsidRPr="00C6532C" w:rsidRDefault="008A6DDD" w:rsidP="009C4057">
            <w:r w:rsidRPr="00C6532C">
              <w:rPr>
                <w:rFonts w:hint="eastAsia"/>
              </w:rPr>
              <w:t>监测仪器</w:t>
            </w:r>
          </w:p>
        </w:tc>
      </w:tr>
      <w:tr w:rsidR="008A6DDD" w:rsidRPr="00783CDC" w:rsidTr="009C4057">
        <w:trPr>
          <w:trHeight w:val="417"/>
          <w:jc w:val="center"/>
        </w:trPr>
        <w:tc>
          <w:tcPr>
            <w:tcW w:w="2419" w:type="dxa"/>
            <w:vAlign w:val="center"/>
          </w:tcPr>
          <w:p w:rsidR="008A6DDD" w:rsidRPr="00C6532C" w:rsidRDefault="008A6DDD" w:rsidP="009C4057">
            <w:r w:rsidRPr="00C6532C">
              <w:rPr>
                <w:rFonts w:hint="eastAsia"/>
              </w:rPr>
              <w:t>地表温度</w:t>
            </w:r>
          </w:p>
        </w:tc>
        <w:tc>
          <w:tcPr>
            <w:tcW w:w="3828" w:type="dxa"/>
            <w:vAlign w:val="center"/>
          </w:tcPr>
          <w:p w:rsidR="008A6DDD" w:rsidRPr="00C6532C" w:rsidRDefault="008A6DDD" w:rsidP="009C4057">
            <w:r w:rsidRPr="00C6532C">
              <w:rPr>
                <w:rFonts w:hint="eastAsia"/>
              </w:rPr>
              <w:t>热像仪</w:t>
            </w:r>
          </w:p>
        </w:tc>
      </w:tr>
      <w:tr w:rsidR="008A6DDD" w:rsidRPr="00783CDC" w:rsidTr="009C4057">
        <w:trPr>
          <w:trHeight w:val="417"/>
          <w:jc w:val="center"/>
        </w:trPr>
        <w:tc>
          <w:tcPr>
            <w:tcW w:w="2419" w:type="dxa"/>
            <w:vAlign w:val="center"/>
          </w:tcPr>
          <w:p w:rsidR="008A6DDD" w:rsidRPr="00C6532C" w:rsidRDefault="008A6DDD" w:rsidP="009C4057">
            <w:r w:rsidRPr="00C6532C">
              <w:rPr>
                <w:rFonts w:hint="eastAsia"/>
              </w:rPr>
              <w:t>比辐射率</w:t>
            </w:r>
          </w:p>
        </w:tc>
        <w:tc>
          <w:tcPr>
            <w:tcW w:w="3828" w:type="dxa"/>
            <w:vAlign w:val="center"/>
          </w:tcPr>
          <w:p w:rsidR="008A6DDD" w:rsidRPr="00C6532C" w:rsidRDefault="008A6DDD" w:rsidP="009C4057">
            <w:r w:rsidRPr="00C6532C">
              <w:rPr>
                <w:rFonts w:hint="eastAsia"/>
              </w:rPr>
              <w:t>比辐射率仪</w:t>
            </w:r>
          </w:p>
        </w:tc>
      </w:tr>
    </w:tbl>
    <w:p w:rsidR="008A6DDD" w:rsidRPr="007F388D" w:rsidRDefault="008A6DDD" w:rsidP="008A6DDD">
      <w:pPr>
        <w:spacing w:beforeLines="50" w:before="156"/>
        <w:rPr>
          <w:rFonts w:ascii="SimSun"/>
          <w:kern w:val="21"/>
          <w:szCs w:val="21"/>
        </w:rPr>
      </w:pPr>
      <w:r>
        <w:rPr>
          <w:rFonts w:ascii="SimSun"/>
          <w:kern w:val="21"/>
          <w:szCs w:val="21"/>
        </w:rPr>
        <w:t xml:space="preserve">A.1.4 </w:t>
      </w:r>
      <w:r w:rsidRPr="007F388D">
        <w:rPr>
          <w:rFonts w:ascii="SimSun" w:hint="eastAsia"/>
          <w:kern w:val="21"/>
          <w:szCs w:val="21"/>
        </w:rPr>
        <w:t>监测时间</w:t>
      </w:r>
    </w:p>
    <w:p w:rsidR="008A6DDD" w:rsidRPr="00C6532C" w:rsidRDefault="008A6DDD" w:rsidP="008A6DDD">
      <w:r>
        <w:rPr>
          <w:rFonts w:hint="eastAsia"/>
        </w:rPr>
        <w:t xml:space="preserve"> </w:t>
      </w:r>
      <w:r>
        <w:t xml:space="preserve">  </w:t>
      </w:r>
      <w:r w:rsidRPr="00C6532C">
        <w:rPr>
          <w:rFonts w:hint="eastAsia"/>
        </w:rPr>
        <w:t>地面温度观测与遥感影像获取时间差不应超过±</w:t>
      </w:r>
      <w:r w:rsidRPr="00C6532C">
        <w:t>30</w:t>
      </w:r>
      <w:r w:rsidRPr="00C6532C">
        <w:rPr>
          <w:rFonts w:hint="eastAsia"/>
        </w:rPr>
        <w:t>分钟。</w:t>
      </w:r>
    </w:p>
    <w:p w:rsidR="008A6DDD" w:rsidRDefault="008A6DDD" w:rsidP="008A6DDD">
      <w:pPr>
        <w:ind w:firstLine="420"/>
        <w:rPr>
          <w:rFonts w:ascii="SimSun"/>
          <w:noProof/>
          <w:kern w:val="0"/>
          <w:szCs w:val="20"/>
        </w:rPr>
      </w:pPr>
    </w:p>
    <w:p w:rsidR="008A6DDD" w:rsidRDefault="008A6DDD" w:rsidP="008A6DDD">
      <w:pPr>
        <w:ind w:firstLine="420"/>
        <w:rPr>
          <w:rFonts w:ascii="SimSun"/>
          <w:noProof/>
          <w:kern w:val="0"/>
          <w:szCs w:val="20"/>
        </w:rPr>
      </w:pPr>
    </w:p>
    <w:p w:rsidR="008A6DDD" w:rsidRDefault="008A6DDD" w:rsidP="008A6DDD">
      <w:pPr>
        <w:rPr>
          <w:rFonts w:ascii="SimSun"/>
          <w:noProof/>
          <w:kern w:val="0"/>
          <w:szCs w:val="20"/>
        </w:rPr>
      </w:pPr>
    </w:p>
    <w:p w:rsidR="008A6DDD" w:rsidRDefault="008A6DDD" w:rsidP="008A6DDD">
      <w:pPr>
        <w:rPr>
          <w:rFonts w:ascii="SimSun"/>
          <w:noProof/>
          <w:kern w:val="0"/>
          <w:szCs w:val="20"/>
        </w:rPr>
      </w:pPr>
    </w:p>
    <w:p w:rsidR="008A6DDD" w:rsidRDefault="008A6DDD" w:rsidP="008A6DDD">
      <w:pPr>
        <w:rPr>
          <w:rFonts w:ascii="SimSun"/>
          <w:noProof/>
          <w:kern w:val="0"/>
          <w:szCs w:val="20"/>
        </w:rPr>
      </w:pPr>
    </w:p>
    <w:p w:rsidR="008A6DDD" w:rsidRDefault="008A6DDD" w:rsidP="008A6DDD">
      <w:pPr>
        <w:rPr>
          <w:rFonts w:ascii="SimSun"/>
          <w:noProof/>
          <w:kern w:val="0"/>
          <w:szCs w:val="20"/>
        </w:rPr>
      </w:pPr>
    </w:p>
    <w:p w:rsidR="008A6DDD" w:rsidRDefault="008A6DDD" w:rsidP="008A6DDD">
      <w:pPr>
        <w:rPr>
          <w:rFonts w:ascii="SimSun"/>
          <w:noProof/>
          <w:kern w:val="0"/>
          <w:szCs w:val="20"/>
        </w:rPr>
      </w:pPr>
    </w:p>
    <w:p w:rsidR="008A6DDD" w:rsidRDefault="008A6DDD" w:rsidP="008A6DDD">
      <w:pPr>
        <w:rPr>
          <w:rFonts w:ascii="SimSun"/>
          <w:noProof/>
          <w:kern w:val="0"/>
          <w:szCs w:val="20"/>
        </w:rPr>
      </w:pPr>
    </w:p>
    <w:p w:rsidR="008A6DDD" w:rsidRDefault="008A6DDD" w:rsidP="008A6DDD">
      <w:pPr>
        <w:rPr>
          <w:rFonts w:ascii="SimSun"/>
          <w:noProof/>
          <w:kern w:val="0"/>
          <w:szCs w:val="20"/>
        </w:rPr>
      </w:pPr>
    </w:p>
    <w:p w:rsidR="008A6DDD" w:rsidRDefault="008A6DDD" w:rsidP="008A6DDD">
      <w:pPr>
        <w:rPr>
          <w:rFonts w:ascii="SimSun"/>
          <w:noProof/>
          <w:kern w:val="0"/>
          <w:szCs w:val="20"/>
        </w:rPr>
      </w:pPr>
    </w:p>
    <w:p w:rsidR="008A6DDD" w:rsidRDefault="008A6DDD" w:rsidP="008A6DDD">
      <w:pPr>
        <w:rPr>
          <w:rFonts w:ascii="SimSun"/>
          <w:noProof/>
          <w:kern w:val="0"/>
          <w:szCs w:val="20"/>
        </w:rPr>
      </w:pPr>
    </w:p>
    <w:p w:rsidR="008A6DDD" w:rsidRDefault="008A6DDD" w:rsidP="008A6DDD">
      <w:pPr>
        <w:rPr>
          <w:rFonts w:ascii="SimSun"/>
          <w:noProof/>
          <w:kern w:val="0"/>
          <w:szCs w:val="20"/>
        </w:rPr>
      </w:pPr>
    </w:p>
    <w:p w:rsidR="008A6DDD" w:rsidRDefault="008A6DDD" w:rsidP="008A6DDD">
      <w:pPr>
        <w:rPr>
          <w:rFonts w:ascii="SimSun"/>
          <w:noProof/>
          <w:kern w:val="0"/>
          <w:szCs w:val="20"/>
        </w:rPr>
      </w:pPr>
    </w:p>
    <w:p w:rsidR="008A6DDD" w:rsidRDefault="008A6DDD" w:rsidP="008A6DDD">
      <w:pPr>
        <w:rPr>
          <w:rFonts w:ascii="SimSun"/>
          <w:noProof/>
          <w:kern w:val="0"/>
          <w:szCs w:val="20"/>
        </w:rPr>
      </w:pPr>
    </w:p>
    <w:p w:rsidR="008A6DDD" w:rsidRDefault="008A6DDD" w:rsidP="008A6DDD">
      <w:pPr>
        <w:rPr>
          <w:rFonts w:ascii="SimSun"/>
          <w:noProof/>
          <w:kern w:val="0"/>
          <w:szCs w:val="20"/>
        </w:rPr>
      </w:pPr>
    </w:p>
    <w:p w:rsidR="008A6DDD" w:rsidRDefault="008A6DDD" w:rsidP="008A6DDD">
      <w:pPr>
        <w:rPr>
          <w:rFonts w:ascii="SimSun"/>
          <w:noProof/>
          <w:kern w:val="0"/>
          <w:szCs w:val="20"/>
        </w:rPr>
      </w:pPr>
    </w:p>
    <w:p w:rsidR="008A6DDD" w:rsidRDefault="008A6DDD" w:rsidP="008A6DDD">
      <w:pPr>
        <w:rPr>
          <w:rFonts w:ascii="SimSun"/>
          <w:noProof/>
          <w:kern w:val="0"/>
          <w:szCs w:val="20"/>
        </w:rPr>
      </w:pPr>
    </w:p>
    <w:p w:rsidR="008A6DDD" w:rsidRDefault="008A6DDD" w:rsidP="008A6DDD">
      <w:pPr>
        <w:rPr>
          <w:rFonts w:ascii="SimSun"/>
          <w:noProof/>
          <w:kern w:val="0"/>
          <w:szCs w:val="20"/>
        </w:rPr>
      </w:pPr>
    </w:p>
    <w:p w:rsidR="008A6DDD" w:rsidRDefault="008A6DDD" w:rsidP="008A6DDD">
      <w:pPr>
        <w:rPr>
          <w:rFonts w:ascii="SimSun"/>
          <w:noProof/>
          <w:kern w:val="0"/>
          <w:szCs w:val="20"/>
        </w:rPr>
      </w:pPr>
    </w:p>
    <w:p w:rsidR="00C6532C" w:rsidRDefault="00C6532C" w:rsidP="00554DA4">
      <w:pPr>
        <w:tabs>
          <w:tab w:val="num" w:pos="420"/>
        </w:tabs>
        <w:adjustRightInd w:val="0"/>
        <w:snapToGrid w:val="0"/>
        <w:spacing w:beforeLines="25" w:before="78" w:line="276" w:lineRule="auto"/>
        <w:ind w:left="418" w:hanging="418"/>
        <w:jc w:val="center"/>
        <w:outlineLvl w:val="0"/>
        <w:rPr>
          <w:rFonts w:ascii="SimHei" w:eastAsia="SimHei"/>
          <w:kern w:val="0"/>
          <w:szCs w:val="20"/>
        </w:rPr>
      </w:pPr>
      <w:r w:rsidRPr="00C6532C">
        <w:rPr>
          <w:rFonts w:ascii="SimHei" w:eastAsia="SimHei" w:hint="eastAsia"/>
          <w:kern w:val="0"/>
          <w:szCs w:val="20"/>
        </w:rPr>
        <w:t>附录</w:t>
      </w:r>
      <w:bookmarkEnd w:id="87"/>
      <w:r w:rsidR="008A6DDD">
        <w:rPr>
          <w:rFonts w:ascii="SimHei" w:eastAsia="SimHei"/>
          <w:kern w:val="0"/>
          <w:szCs w:val="20"/>
        </w:rPr>
        <w:t>C</w:t>
      </w:r>
      <w:r w:rsidRPr="00C6532C">
        <w:rPr>
          <w:rFonts w:ascii="SimHei" w:eastAsia="SimHei"/>
          <w:kern w:val="0"/>
          <w:szCs w:val="20"/>
        </w:rPr>
        <w:t xml:space="preserve"> </w:t>
      </w:r>
    </w:p>
    <w:p w:rsidR="00C6532C" w:rsidRPr="00C6532C" w:rsidRDefault="00C6532C" w:rsidP="00554DA4">
      <w:pPr>
        <w:spacing w:line="276" w:lineRule="auto"/>
        <w:jc w:val="center"/>
        <w:rPr>
          <w:rFonts w:ascii="SimHei" w:eastAsia="SimHei"/>
          <w:kern w:val="0"/>
          <w:szCs w:val="20"/>
        </w:rPr>
      </w:pPr>
      <w:r w:rsidRPr="00C6532C">
        <w:rPr>
          <w:rFonts w:ascii="SimHei" w:eastAsia="SimHei" w:hint="eastAsia"/>
          <w:kern w:val="0"/>
          <w:szCs w:val="20"/>
        </w:rPr>
        <w:t>（规范性附录）</w:t>
      </w:r>
    </w:p>
    <w:p w:rsidR="00C6532C" w:rsidRPr="00C6532C" w:rsidRDefault="00C6532C" w:rsidP="00554DA4">
      <w:pPr>
        <w:spacing w:line="276" w:lineRule="auto"/>
        <w:jc w:val="center"/>
        <w:rPr>
          <w:rFonts w:ascii="SimHei" w:eastAsia="SimHei"/>
          <w:kern w:val="0"/>
          <w:szCs w:val="20"/>
        </w:rPr>
      </w:pPr>
      <w:r w:rsidRPr="00C6532C">
        <w:rPr>
          <w:rFonts w:ascii="SimHei" w:eastAsia="SimHei" w:hint="eastAsia"/>
          <w:kern w:val="0"/>
          <w:szCs w:val="20"/>
        </w:rPr>
        <w:t>城市热岛效应强度计算流程</w:t>
      </w:r>
      <w:bookmarkEnd w:id="88"/>
    </w:p>
    <w:p w:rsidR="00C6532C" w:rsidRDefault="00C6532C" w:rsidP="00B85403">
      <w:pPr>
        <w:rPr>
          <w:szCs w:val="21"/>
        </w:rPr>
      </w:pPr>
    </w:p>
    <w:p w:rsidR="0005211E" w:rsidRDefault="0005211E" w:rsidP="00B85403">
      <w:pPr>
        <w:rPr>
          <w:szCs w:val="21"/>
        </w:rPr>
      </w:pPr>
      <w:r>
        <w:rPr>
          <w:rFonts w:hint="eastAsia"/>
          <w:szCs w:val="21"/>
        </w:rPr>
        <w:t xml:space="preserve"> </w:t>
      </w:r>
      <w:r>
        <w:rPr>
          <w:szCs w:val="21"/>
        </w:rPr>
        <w:t xml:space="preserve">   </w:t>
      </w:r>
      <w:r w:rsidR="001A0B58">
        <w:rPr>
          <w:rFonts w:hint="eastAsia"/>
          <w:szCs w:val="21"/>
        </w:rPr>
        <w:t>城市热岛强度可以用</w:t>
      </w:r>
      <w:r>
        <w:rPr>
          <w:rFonts w:hint="eastAsia"/>
          <w:szCs w:val="21"/>
        </w:rPr>
        <w:t>式（</w:t>
      </w:r>
      <w:r w:rsidR="00D123F8">
        <w:rPr>
          <w:szCs w:val="21"/>
        </w:rPr>
        <w:t>C</w:t>
      </w:r>
      <w:r w:rsidR="00FB54BD">
        <w:rPr>
          <w:szCs w:val="21"/>
        </w:rPr>
        <w:t>-</w:t>
      </w:r>
      <w:r>
        <w:rPr>
          <w:rFonts w:hint="eastAsia"/>
          <w:szCs w:val="21"/>
        </w:rPr>
        <w:t>1</w:t>
      </w:r>
      <w:r w:rsidR="001A0B58">
        <w:rPr>
          <w:rFonts w:hint="eastAsia"/>
          <w:szCs w:val="21"/>
        </w:rPr>
        <w:t>）获取</w:t>
      </w:r>
      <w:r>
        <w:rPr>
          <w:rFonts w:hint="eastAsia"/>
          <w:szCs w:val="21"/>
        </w:rPr>
        <w:t>：</w:t>
      </w:r>
    </w:p>
    <w:p w:rsidR="00FE3327" w:rsidRPr="00ED3A33" w:rsidRDefault="00FE3327" w:rsidP="0005211E">
      <w:pPr>
        <w:pStyle w:val="afffffff9"/>
        <w:spacing w:before="0" w:beforeAutospacing="0" w:after="0" w:afterAutospacing="0"/>
        <w:ind w:firstLine="422"/>
        <w:jc w:val="right"/>
        <w:rPr>
          <w:b/>
          <w:color w:val="000000"/>
          <w:kern w:val="24"/>
        </w:rPr>
      </w:pPr>
      <m:oMath>
        <m:r>
          <m:rPr>
            <m:sty m:val="bi"/>
          </m:rPr>
          <w:rPr>
            <w:rFonts w:ascii="Cambria Math" w:hAnsi="Cambria Math"/>
            <w:color w:val="000000"/>
            <w:kern w:val="24"/>
          </w:rPr>
          <m:t xml:space="preserve">Local_UHI= </m:t>
        </m:r>
        <m:sSub>
          <m:sSubPr>
            <m:ctrlPr>
              <w:rPr>
                <w:rFonts w:ascii="Cambria Math" w:hAnsi="Cambria Math"/>
                <w:b/>
                <w:i/>
                <w:color w:val="000000"/>
                <w:kern w:val="24"/>
              </w:rPr>
            </m:ctrlPr>
          </m:sSubPr>
          <m:e>
            <m:r>
              <m:rPr>
                <m:sty m:val="bi"/>
              </m:rPr>
              <w:rPr>
                <w:rFonts w:ascii="Cambria Math" w:hAnsi="Cambria Math"/>
                <w:color w:val="000000"/>
                <w:kern w:val="24"/>
              </w:rPr>
              <m:t>LST</m:t>
            </m:r>
          </m:e>
          <m:sub>
            <m:r>
              <m:rPr>
                <m:sty m:val="bi"/>
              </m:rPr>
              <w:rPr>
                <w:rFonts w:ascii="Cambria Math" w:hAnsi="Cambria Math"/>
                <w:color w:val="000000"/>
                <w:kern w:val="24"/>
              </w:rPr>
              <m:t>impervious surfaces</m:t>
            </m:r>
          </m:sub>
        </m:sSub>
        <m:r>
          <m:rPr>
            <m:sty m:val="bi"/>
          </m:rPr>
          <w:rPr>
            <w:rFonts w:ascii="Cambria Math" w:hAnsi="Cambria Math"/>
            <w:color w:val="000000"/>
            <w:kern w:val="24"/>
          </w:rPr>
          <m:t>-</m:t>
        </m:r>
        <m:sSub>
          <m:sSubPr>
            <m:ctrlPr>
              <w:rPr>
                <w:rFonts w:ascii="Cambria Math" w:hAnsi="Cambria Math"/>
                <w:b/>
                <w:i/>
                <w:color w:val="000000"/>
                <w:kern w:val="24"/>
              </w:rPr>
            </m:ctrlPr>
          </m:sSubPr>
          <m:e>
            <m:r>
              <m:rPr>
                <m:sty m:val="bi"/>
              </m:rPr>
              <w:rPr>
                <w:rFonts w:ascii="Cambria Math" w:hAnsi="Cambria Math"/>
                <w:color w:val="000000"/>
                <w:kern w:val="24"/>
              </w:rPr>
              <m:t>LST</m:t>
            </m:r>
          </m:e>
          <m:sub>
            <m:r>
              <m:rPr>
                <m:sty m:val="bi"/>
              </m:rPr>
              <w:rPr>
                <w:rFonts w:ascii="Cambria Math" w:hAnsi="Cambria Math"/>
                <w:color w:val="000000"/>
                <w:kern w:val="24"/>
              </w:rPr>
              <m:t>urban greens</m:t>
            </m:r>
          </m:sub>
        </m:sSub>
      </m:oMath>
      <w:r w:rsidR="0005211E">
        <w:rPr>
          <w:b/>
          <w:color w:val="000000"/>
          <w:kern w:val="24"/>
        </w:rPr>
        <w:t xml:space="preserve">            </w:t>
      </w:r>
      <w:r w:rsidR="0005211E" w:rsidRPr="0005211E">
        <w:rPr>
          <w:rFonts w:hint="eastAsia"/>
          <w:kern w:val="2"/>
          <w:sz w:val="21"/>
          <w:szCs w:val="21"/>
        </w:rPr>
        <w:t>(</w:t>
      </w:r>
      <w:r w:rsidR="00D123F8">
        <w:rPr>
          <w:kern w:val="2"/>
          <w:sz w:val="21"/>
          <w:szCs w:val="21"/>
        </w:rPr>
        <w:t>C</w:t>
      </w:r>
      <w:r w:rsidR="00FB54BD">
        <w:rPr>
          <w:kern w:val="2"/>
          <w:sz w:val="21"/>
          <w:szCs w:val="21"/>
        </w:rPr>
        <w:t>-</w:t>
      </w:r>
      <w:r w:rsidR="0005211E" w:rsidRPr="0005211E">
        <w:rPr>
          <w:kern w:val="2"/>
          <w:sz w:val="21"/>
          <w:szCs w:val="21"/>
        </w:rPr>
        <w:t>1)</w:t>
      </w:r>
    </w:p>
    <w:p w:rsidR="00FE3327" w:rsidRPr="00C85E78" w:rsidRDefault="00FE3327" w:rsidP="0056151F">
      <w:pPr>
        <w:spacing w:line="360" w:lineRule="auto"/>
        <w:rPr>
          <w:rFonts w:ascii="SimSun"/>
          <w:noProof/>
          <w:kern w:val="0"/>
          <w:szCs w:val="20"/>
        </w:rPr>
      </w:pPr>
      <w:r w:rsidRPr="00C85E78">
        <w:rPr>
          <w:rFonts w:ascii="SimSun" w:hint="eastAsia"/>
          <w:noProof/>
          <w:kern w:val="0"/>
          <w:szCs w:val="20"/>
        </w:rPr>
        <w:t>式中：</w:t>
      </w:r>
    </w:p>
    <w:p w:rsidR="00FE3327" w:rsidRPr="002B59CF" w:rsidRDefault="00FE3327" w:rsidP="0056151F">
      <w:pPr>
        <w:spacing w:line="360" w:lineRule="auto"/>
        <w:rPr>
          <w:rFonts w:ascii="SimHei" w:eastAsia="SimHei" w:hAnsi="SimHei"/>
          <w:sz w:val="32"/>
          <w:szCs w:val="32"/>
        </w:rPr>
      </w:pPr>
      <w:r>
        <w:rPr>
          <w:rFonts w:ascii="SimSun"/>
          <w:b/>
          <w:noProof/>
          <w:color w:val="000000"/>
          <w:kern w:val="24"/>
          <w:sz w:val="24"/>
        </w:rPr>
        <w:t xml:space="preserve">    </w:t>
      </w:r>
      <m:oMath>
        <m:sSub>
          <m:sSubPr>
            <m:ctrlPr>
              <w:rPr>
                <w:rFonts w:ascii="Cambria Math" w:hAnsi="Cambria Math"/>
                <w:b/>
                <w:i/>
                <w:color w:val="000000"/>
                <w:kern w:val="24"/>
                <w:sz w:val="24"/>
              </w:rPr>
            </m:ctrlPr>
          </m:sSubPr>
          <m:e>
            <m:r>
              <m:rPr>
                <m:sty m:val="bi"/>
              </m:rPr>
              <w:rPr>
                <w:rFonts w:ascii="Cambria Math" w:hAnsi="Cambria Math"/>
                <w:color w:val="000000"/>
                <w:kern w:val="24"/>
              </w:rPr>
              <m:t>LST</m:t>
            </m:r>
          </m:e>
          <m:sub>
            <m:r>
              <m:rPr>
                <m:sty m:val="bi"/>
              </m:rPr>
              <w:rPr>
                <w:rFonts w:ascii="Cambria Math" w:hAnsi="Cambria Math"/>
                <w:color w:val="000000"/>
                <w:kern w:val="24"/>
              </w:rPr>
              <m:t>impervious surfaces</m:t>
            </m:r>
          </m:sub>
        </m:sSub>
      </m:oMath>
      <w:r w:rsidRPr="00783CDC">
        <w:rPr>
          <w:rFonts w:ascii="SimHei" w:eastAsia="SimHei" w:hAnsi="SimHei"/>
          <w:sz w:val="32"/>
          <w:szCs w:val="32"/>
        </w:rPr>
        <w:fldChar w:fldCharType="begin"/>
      </w:r>
      <w:r w:rsidRPr="00783CDC">
        <w:rPr>
          <w:rFonts w:ascii="SimHei" w:eastAsia="SimHei" w:hAnsi="SimHei"/>
          <w:sz w:val="32"/>
          <w:szCs w:val="32"/>
        </w:rPr>
        <w:instrText xml:space="preserve"> QUOTE </w:instrText>
      </w:r>
      <w:r>
        <w:rPr>
          <w:noProof/>
          <w:position w:val="-23"/>
        </w:rPr>
        <w:drawing>
          <wp:inline distT="0" distB="0" distL="0" distR="0" wp14:anchorId="6005847A" wp14:editId="4EB832DB">
            <wp:extent cx="1874520" cy="40386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74520" cy="403860"/>
                    </a:xfrm>
                    <a:prstGeom prst="rect">
                      <a:avLst/>
                    </a:prstGeom>
                    <a:noFill/>
                    <a:ln>
                      <a:noFill/>
                    </a:ln>
                  </pic:spPr>
                </pic:pic>
              </a:graphicData>
            </a:graphic>
          </wp:inline>
        </w:drawing>
      </w:r>
      <w:r w:rsidRPr="00783CDC">
        <w:rPr>
          <w:rFonts w:ascii="SimHei" w:eastAsia="SimHei" w:hAnsi="SimHei"/>
          <w:sz w:val="32"/>
          <w:szCs w:val="32"/>
        </w:rPr>
        <w:instrText xml:space="preserve"> </w:instrText>
      </w:r>
      <w:r w:rsidRPr="00783CDC">
        <w:rPr>
          <w:rFonts w:ascii="SimHei" w:eastAsia="SimHei" w:hAnsi="SimHei"/>
          <w:sz w:val="32"/>
          <w:szCs w:val="32"/>
        </w:rPr>
        <w:fldChar w:fldCharType="end"/>
      </w:r>
      <w:r w:rsidRPr="002B59CF">
        <w:rPr>
          <w:rFonts w:ascii="SimHei" w:eastAsia="SimHei" w:hAnsi="SimHei"/>
          <w:sz w:val="32"/>
          <w:szCs w:val="32"/>
        </w:rPr>
        <w:t xml:space="preserve"> </w:t>
      </w:r>
      <w:r w:rsidRPr="00C85E78">
        <w:rPr>
          <w:rFonts w:ascii="SimSun"/>
          <w:noProof/>
          <w:kern w:val="0"/>
          <w:szCs w:val="20"/>
        </w:rPr>
        <w:t>—</w:t>
      </w:r>
      <w:r w:rsidRPr="00C85E78">
        <w:rPr>
          <w:rFonts w:ascii="SimSun"/>
          <w:noProof/>
          <w:kern w:val="0"/>
          <w:szCs w:val="20"/>
        </w:rPr>
        <w:t xml:space="preserve"> </w:t>
      </w:r>
      <w:r w:rsidRPr="00C85E78">
        <w:rPr>
          <w:rFonts w:ascii="SimSun" w:hint="eastAsia"/>
          <w:noProof/>
          <w:kern w:val="0"/>
          <w:szCs w:val="20"/>
        </w:rPr>
        <w:t>不透水层地面地表温度</w:t>
      </w:r>
    </w:p>
    <w:p w:rsidR="0056151F" w:rsidRDefault="00D8485F" w:rsidP="0056151F">
      <w:pPr>
        <w:spacing w:line="360" w:lineRule="auto"/>
        <w:ind w:firstLine="492"/>
        <w:rPr>
          <w:rFonts w:ascii="SimSun"/>
          <w:noProof/>
          <w:kern w:val="0"/>
          <w:szCs w:val="20"/>
        </w:rPr>
      </w:pPr>
      <m:oMath>
        <m:sSub>
          <m:sSubPr>
            <m:ctrlPr>
              <w:rPr>
                <w:rFonts w:ascii="Cambria Math" w:hAnsi="Cambria Math"/>
                <w:b/>
                <w:i/>
                <w:color w:val="000000"/>
                <w:kern w:val="24"/>
                <w:sz w:val="24"/>
              </w:rPr>
            </m:ctrlPr>
          </m:sSubPr>
          <m:e>
            <m:r>
              <m:rPr>
                <m:sty m:val="bi"/>
              </m:rPr>
              <w:rPr>
                <w:rFonts w:ascii="Cambria Math" w:hAnsi="Cambria Math"/>
                <w:color w:val="000000"/>
                <w:kern w:val="24"/>
              </w:rPr>
              <m:t>LST</m:t>
            </m:r>
          </m:e>
          <m:sub>
            <m:r>
              <m:rPr>
                <m:sty m:val="bi"/>
              </m:rPr>
              <w:rPr>
                <w:rFonts w:ascii="Cambria Math" w:hAnsi="Cambria Math"/>
                <w:color w:val="000000"/>
                <w:kern w:val="24"/>
              </w:rPr>
              <m:t>urban greens</m:t>
            </m:r>
          </m:sub>
        </m:sSub>
        <m:r>
          <m:rPr>
            <m:sty m:val="bi"/>
          </m:rPr>
          <w:rPr>
            <w:rFonts w:ascii="Cambria Math" w:hAnsi="Cambria Math"/>
            <w:color w:val="000000"/>
            <w:kern w:val="24"/>
            <w:sz w:val="24"/>
          </w:rPr>
          <m:t xml:space="preserve"> </m:t>
        </m:r>
      </m:oMath>
      <w:r w:rsidR="00FE3327" w:rsidRPr="00783CDC">
        <w:rPr>
          <w:rFonts w:ascii="SimHei" w:eastAsia="SimHei" w:hAnsi="SimHei"/>
          <w:sz w:val="32"/>
          <w:szCs w:val="32"/>
        </w:rPr>
        <w:fldChar w:fldCharType="begin"/>
      </w:r>
      <w:r w:rsidR="00FE3327" w:rsidRPr="00783CDC">
        <w:rPr>
          <w:rFonts w:ascii="SimHei" w:eastAsia="SimHei" w:hAnsi="SimHei"/>
          <w:sz w:val="32"/>
          <w:szCs w:val="32"/>
        </w:rPr>
        <w:instrText xml:space="preserve"> QUOTE </w:instrText>
      </w:r>
      <w:r w:rsidR="00FE3327">
        <w:rPr>
          <w:noProof/>
          <w:position w:val="-23"/>
        </w:rPr>
        <w:drawing>
          <wp:inline distT="0" distB="0" distL="0" distR="0" wp14:anchorId="0B83E30A" wp14:editId="5DA9A430">
            <wp:extent cx="1394460" cy="40386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94460" cy="403860"/>
                    </a:xfrm>
                    <a:prstGeom prst="rect">
                      <a:avLst/>
                    </a:prstGeom>
                    <a:noFill/>
                    <a:ln>
                      <a:noFill/>
                    </a:ln>
                  </pic:spPr>
                </pic:pic>
              </a:graphicData>
            </a:graphic>
          </wp:inline>
        </w:drawing>
      </w:r>
      <w:r w:rsidR="00FE3327" w:rsidRPr="00783CDC">
        <w:rPr>
          <w:rFonts w:ascii="SimHei" w:eastAsia="SimHei" w:hAnsi="SimHei"/>
          <w:sz w:val="32"/>
          <w:szCs w:val="32"/>
        </w:rPr>
        <w:instrText xml:space="preserve"> </w:instrText>
      </w:r>
      <w:r w:rsidR="00FE3327" w:rsidRPr="00783CDC">
        <w:rPr>
          <w:rFonts w:ascii="SimHei" w:eastAsia="SimHei" w:hAnsi="SimHei"/>
          <w:sz w:val="32"/>
          <w:szCs w:val="32"/>
        </w:rPr>
        <w:fldChar w:fldCharType="end"/>
      </w:r>
      <w:r w:rsidR="00FE3327" w:rsidRPr="00C85E78">
        <w:rPr>
          <w:rFonts w:ascii="SimSun"/>
          <w:noProof/>
          <w:kern w:val="0"/>
          <w:szCs w:val="20"/>
        </w:rPr>
        <w:t>—</w:t>
      </w:r>
      <w:r w:rsidR="00FE3327" w:rsidRPr="00C85E78">
        <w:rPr>
          <w:rFonts w:ascii="SimSun"/>
          <w:noProof/>
          <w:kern w:val="0"/>
          <w:szCs w:val="20"/>
        </w:rPr>
        <w:t xml:space="preserve"> </w:t>
      </w:r>
      <w:r w:rsidR="001A0B58">
        <w:rPr>
          <w:rFonts w:ascii="SimSun" w:hint="eastAsia"/>
          <w:noProof/>
          <w:kern w:val="0"/>
          <w:szCs w:val="20"/>
        </w:rPr>
        <w:t>植被地表（与水体）温度</w:t>
      </w:r>
    </w:p>
    <w:p w:rsidR="0056151F" w:rsidRDefault="0056151F" w:rsidP="0056151F">
      <w:pPr>
        <w:ind w:firstLine="492"/>
        <w:rPr>
          <w:rFonts w:ascii="SimSun"/>
          <w:noProof/>
          <w:kern w:val="0"/>
          <w:szCs w:val="20"/>
        </w:rPr>
      </w:pPr>
    </w:p>
    <w:p w:rsidR="0005211E" w:rsidRPr="001A0B58" w:rsidRDefault="0005211E" w:rsidP="001A0B58">
      <w:pPr>
        <w:ind w:firstLine="492"/>
        <w:rPr>
          <w:rFonts w:ascii="SimSun"/>
          <w:noProof/>
          <w:kern w:val="0"/>
          <w:szCs w:val="20"/>
        </w:rPr>
      </w:pPr>
      <w:r>
        <w:rPr>
          <w:rFonts w:ascii="SimSun" w:hint="eastAsia"/>
          <w:noProof/>
          <w:kern w:val="0"/>
          <w:szCs w:val="20"/>
        </w:rPr>
        <w:t>公式（</w:t>
      </w:r>
      <w:r w:rsidR="00D123F8">
        <w:rPr>
          <w:rFonts w:ascii="SimSun"/>
          <w:noProof/>
          <w:kern w:val="0"/>
          <w:szCs w:val="20"/>
        </w:rPr>
        <w:t>C</w:t>
      </w:r>
      <w:r w:rsidR="00FB54BD">
        <w:rPr>
          <w:rFonts w:ascii="SimSun"/>
          <w:noProof/>
          <w:kern w:val="0"/>
          <w:szCs w:val="20"/>
        </w:rPr>
        <w:t>-</w:t>
      </w:r>
      <w:r>
        <w:rPr>
          <w:rFonts w:ascii="SimSun" w:hint="eastAsia"/>
          <w:noProof/>
          <w:kern w:val="0"/>
          <w:szCs w:val="20"/>
        </w:rPr>
        <w:t>1）可以根据地表覆盖情况进一步细化为式（</w:t>
      </w:r>
      <w:r w:rsidR="00D123F8">
        <w:rPr>
          <w:rFonts w:ascii="SimSun"/>
          <w:noProof/>
          <w:kern w:val="0"/>
          <w:szCs w:val="20"/>
        </w:rPr>
        <w:t>C</w:t>
      </w:r>
      <w:r w:rsidR="00FB54BD">
        <w:rPr>
          <w:rFonts w:ascii="SimSun"/>
          <w:noProof/>
          <w:kern w:val="0"/>
          <w:szCs w:val="20"/>
        </w:rPr>
        <w:t>-</w:t>
      </w:r>
      <w:r>
        <w:rPr>
          <w:rFonts w:ascii="SimSun" w:hint="eastAsia"/>
          <w:noProof/>
          <w:kern w:val="0"/>
          <w:szCs w:val="20"/>
        </w:rPr>
        <w:t>2）：</w:t>
      </w:r>
    </w:p>
    <w:p w:rsidR="0005211E" w:rsidRPr="001A0B58" w:rsidRDefault="0005211E" w:rsidP="001A0B58">
      <w:pPr>
        <w:spacing w:beforeLines="50" w:before="156" w:afterLines="50" w:after="156"/>
        <w:jc w:val="right"/>
        <w:rPr>
          <w:b/>
          <w:color w:val="000000"/>
          <w:kern w:val="24"/>
          <w:sz w:val="24"/>
        </w:rPr>
      </w:pPr>
      <m:oMath>
        <m:r>
          <m:rPr>
            <m:sty m:val="bi"/>
          </m:rPr>
          <w:rPr>
            <w:rFonts w:ascii="Cambria Math" w:hAnsi="Cambria Math"/>
            <w:color w:val="000000"/>
            <w:kern w:val="24"/>
          </w:rPr>
          <m:t>Local_UHI</m:t>
        </m:r>
        <m:r>
          <m:rPr>
            <m:sty m:val="bi"/>
          </m:rPr>
          <w:rPr>
            <w:rFonts w:ascii="Cambria Math" w:hAnsi="Cambria Math"/>
            <w:color w:val="000000"/>
            <w:kern w:val="24"/>
            <w:sz w:val="24"/>
          </w:rPr>
          <m:t xml:space="preserve">= </m:t>
        </m:r>
        <m:r>
          <m:rPr>
            <m:sty m:val="p"/>
          </m:rPr>
          <w:rPr>
            <w:rFonts w:ascii="Cambria Math" w:hAnsi="Cambria Math"/>
            <w:noProof/>
            <w:kern w:val="0"/>
            <w:szCs w:val="20"/>
          </w:rPr>
          <m:t xml:space="preserve"> </m:t>
        </m:r>
        <m:r>
          <m:rPr>
            <m:sty m:val="bi"/>
          </m:rPr>
          <w:rPr>
            <w:rFonts w:ascii="Cambria Math" w:hAnsi="Cambria Math"/>
            <w:color w:val="000000"/>
            <w:kern w:val="24"/>
          </w:rPr>
          <m:t>Local_UHI_veg×</m:t>
        </m:r>
        <m:sSub>
          <m:sSubPr>
            <m:ctrlPr>
              <w:rPr>
                <w:rFonts w:ascii="Cambria Math" w:hAnsi="Cambria Math"/>
                <w:b/>
                <w:i/>
                <w:color w:val="000000"/>
                <w:kern w:val="24"/>
                <w:sz w:val="24"/>
              </w:rPr>
            </m:ctrlPr>
          </m:sSubPr>
          <m:e>
            <m:r>
              <m:rPr>
                <m:sty m:val="bi"/>
              </m:rPr>
              <w:rPr>
                <w:rFonts w:ascii="Cambria Math" w:hAnsi="Cambria Math"/>
                <w:color w:val="000000"/>
                <w:kern w:val="24"/>
              </w:rPr>
              <m:t>Ar</m:t>
            </m:r>
          </m:e>
          <m:sub>
            <m:r>
              <m:rPr>
                <m:sty m:val="bi"/>
              </m:rPr>
              <w:rPr>
                <w:rFonts w:ascii="Cambria Math" w:hAnsi="Cambria Math"/>
                <w:color w:val="000000"/>
                <w:kern w:val="24"/>
              </w:rPr>
              <m:t>veg</m:t>
            </m:r>
          </m:sub>
        </m:sSub>
        <m:r>
          <m:rPr>
            <m:sty m:val="b"/>
          </m:rPr>
          <w:rPr>
            <w:rFonts w:ascii="Cambria Math" w:hAnsi="Cambria Math"/>
            <w:color w:val="000000"/>
            <w:kern w:val="24"/>
          </w:rPr>
          <m:t xml:space="preserve"> </m:t>
        </m:r>
        <m:r>
          <m:rPr>
            <m:sty m:val="bi"/>
          </m:rPr>
          <w:rPr>
            <w:rFonts w:ascii="Cambria Math" w:hAnsi="Cambria Math"/>
            <w:color w:val="000000"/>
            <w:kern w:val="24"/>
          </w:rPr>
          <m:t>+</m:t>
        </m:r>
        <m:r>
          <m:rPr>
            <m:sty m:val="b"/>
          </m:rPr>
          <w:rPr>
            <w:rFonts w:ascii="Cambria Math" w:hAnsi="Cambria Math"/>
            <w:color w:val="000000"/>
            <w:kern w:val="24"/>
          </w:rPr>
          <m:t xml:space="preserve"> </m:t>
        </m:r>
        <m:r>
          <m:rPr>
            <m:sty m:val="bi"/>
          </m:rPr>
          <w:rPr>
            <w:rFonts w:ascii="Cambria Math" w:hAnsi="Cambria Math"/>
            <w:color w:val="000000"/>
            <w:kern w:val="24"/>
          </w:rPr>
          <m:t>Local_UHI_water×</m:t>
        </m:r>
        <m:sSub>
          <m:sSubPr>
            <m:ctrlPr>
              <w:rPr>
                <w:rFonts w:ascii="Cambria Math" w:hAnsi="Cambria Math"/>
                <w:b/>
                <w:i/>
                <w:color w:val="000000"/>
                <w:kern w:val="24"/>
                <w:sz w:val="24"/>
              </w:rPr>
            </m:ctrlPr>
          </m:sSubPr>
          <m:e>
            <m:r>
              <m:rPr>
                <m:sty m:val="bi"/>
              </m:rPr>
              <w:rPr>
                <w:rFonts w:ascii="Cambria Math" w:hAnsi="Cambria Math"/>
                <w:color w:val="000000"/>
                <w:kern w:val="24"/>
              </w:rPr>
              <m:t>Ar</m:t>
            </m:r>
          </m:e>
          <m:sub>
            <m:r>
              <m:rPr>
                <m:sty m:val="bi"/>
              </m:rPr>
              <w:rPr>
                <w:rFonts w:ascii="Cambria Math" w:hAnsi="Cambria Math"/>
                <w:color w:val="000000"/>
                <w:kern w:val="24"/>
              </w:rPr>
              <m:t>water</m:t>
            </m:r>
          </m:sub>
        </m:sSub>
      </m:oMath>
      <w:r>
        <w:rPr>
          <w:b/>
          <w:color w:val="000000"/>
          <w:kern w:val="24"/>
          <w:sz w:val="24"/>
        </w:rPr>
        <w:t xml:space="preserve">  </w:t>
      </w:r>
      <w:r w:rsidR="00980171">
        <w:rPr>
          <w:b/>
          <w:color w:val="000000"/>
          <w:kern w:val="24"/>
          <w:sz w:val="24"/>
        </w:rPr>
        <w:t xml:space="preserve">  </w:t>
      </w:r>
      <w:r w:rsidRPr="0005211E">
        <w:rPr>
          <w:rFonts w:hint="eastAsia"/>
          <w:szCs w:val="21"/>
        </w:rPr>
        <w:t>(</w:t>
      </w:r>
      <w:r w:rsidR="00D123F8">
        <w:rPr>
          <w:szCs w:val="21"/>
        </w:rPr>
        <w:t>C</w:t>
      </w:r>
      <w:r w:rsidR="00FB54BD">
        <w:rPr>
          <w:szCs w:val="21"/>
        </w:rPr>
        <w:t>-</w:t>
      </w:r>
      <w:r>
        <w:rPr>
          <w:szCs w:val="21"/>
        </w:rPr>
        <w:t>2</w:t>
      </w:r>
      <w:r w:rsidRPr="0005211E">
        <w:rPr>
          <w:szCs w:val="21"/>
        </w:rPr>
        <w:t>)</w:t>
      </w:r>
    </w:p>
    <w:p w:rsidR="00980171" w:rsidRDefault="00980171" w:rsidP="001A0B58">
      <w:pPr>
        <w:spacing w:afterLines="50" w:after="156"/>
        <w:ind w:firstLine="493"/>
        <w:rPr>
          <w:rFonts w:ascii="SimSun"/>
          <w:noProof/>
          <w:kern w:val="0"/>
          <w:szCs w:val="20"/>
        </w:rPr>
      </w:pPr>
      <w:r>
        <w:rPr>
          <w:rFonts w:ascii="SimSun" w:hint="eastAsia"/>
          <w:noProof/>
          <w:kern w:val="0"/>
          <w:szCs w:val="20"/>
        </w:rPr>
        <w:t>公式（</w:t>
      </w:r>
      <w:r w:rsidR="00D123F8">
        <w:rPr>
          <w:rFonts w:ascii="SimSun"/>
          <w:noProof/>
          <w:kern w:val="0"/>
          <w:szCs w:val="20"/>
        </w:rPr>
        <w:t>C</w:t>
      </w:r>
      <w:r w:rsidR="00FB54BD">
        <w:rPr>
          <w:rFonts w:ascii="SimSun"/>
          <w:noProof/>
          <w:kern w:val="0"/>
          <w:szCs w:val="20"/>
        </w:rPr>
        <w:t>-</w:t>
      </w:r>
      <w:r>
        <w:rPr>
          <w:rFonts w:ascii="SimSun"/>
          <w:noProof/>
          <w:kern w:val="0"/>
          <w:szCs w:val="20"/>
        </w:rPr>
        <w:t>2</w:t>
      </w:r>
      <w:r>
        <w:rPr>
          <w:rFonts w:ascii="SimSun" w:hint="eastAsia"/>
          <w:noProof/>
          <w:kern w:val="0"/>
          <w:szCs w:val="20"/>
        </w:rPr>
        <w:t>）可以通过式（</w:t>
      </w:r>
      <w:r w:rsidR="00D123F8">
        <w:rPr>
          <w:rFonts w:ascii="SimSun"/>
          <w:noProof/>
          <w:kern w:val="0"/>
          <w:szCs w:val="20"/>
        </w:rPr>
        <w:t>C</w:t>
      </w:r>
      <w:r w:rsidR="00FB54BD">
        <w:rPr>
          <w:rFonts w:ascii="SimSun"/>
          <w:noProof/>
          <w:kern w:val="0"/>
          <w:szCs w:val="20"/>
        </w:rPr>
        <w:t>-</w:t>
      </w:r>
      <w:r>
        <w:rPr>
          <w:rFonts w:ascii="SimSun" w:hint="eastAsia"/>
          <w:noProof/>
          <w:kern w:val="0"/>
          <w:szCs w:val="20"/>
        </w:rPr>
        <w:t>3）和（</w:t>
      </w:r>
      <w:r w:rsidR="00D123F8">
        <w:rPr>
          <w:rFonts w:ascii="SimSun"/>
          <w:noProof/>
          <w:kern w:val="0"/>
          <w:szCs w:val="20"/>
        </w:rPr>
        <w:t>C</w:t>
      </w:r>
      <w:r w:rsidR="00FB54BD">
        <w:rPr>
          <w:rFonts w:ascii="SimSun"/>
          <w:noProof/>
          <w:kern w:val="0"/>
          <w:szCs w:val="20"/>
        </w:rPr>
        <w:t>-</w:t>
      </w:r>
      <w:r>
        <w:rPr>
          <w:rFonts w:ascii="SimSun" w:hint="eastAsia"/>
          <w:noProof/>
          <w:kern w:val="0"/>
          <w:szCs w:val="20"/>
        </w:rPr>
        <w:t>4）获取：</w:t>
      </w:r>
    </w:p>
    <w:p w:rsidR="00C6532C" w:rsidRPr="0056151F" w:rsidRDefault="0056151F" w:rsidP="00980171">
      <w:pPr>
        <w:ind w:firstLine="492"/>
        <w:jc w:val="right"/>
        <w:rPr>
          <w:rFonts w:ascii="SimSun"/>
          <w:noProof/>
          <w:kern w:val="0"/>
          <w:szCs w:val="20"/>
        </w:rPr>
      </w:pPr>
      <w:r>
        <w:rPr>
          <w:rFonts w:ascii="SimSun" w:hint="eastAsia"/>
          <w:noProof/>
          <w:kern w:val="0"/>
          <w:szCs w:val="20"/>
        </w:rPr>
        <w:t xml:space="preserve"> </w:t>
      </w:r>
      <w:r>
        <w:rPr>
          <w:rFonts w:ascii="SimSun"/>
          <w:noProof/>
          <w:kern w:val="0"/>
          <w:szCs w:val="20"/>
        </w:rPr>
        <w:t xml:space="preserve">           </w:t>
      </w:r>
      <m:oMath>
        <m:r>
          <m:rPr>
            <m:sty m:val="bi"/>
          </m:rPr>
          <w:rPr>
            <w:rFonts w:ascii="Cambria Math" w:hAnsi="Cambria Math"/>
            <w:color w:val="000000"/>
            <w:kern w:val="24"/>
          </w:rPr>
          <m:t>Local_UHI_veg</m:t>
        </m:r>
        <m:r>
          <m:rPr>
            <m:sty m:val="bi"/>
          </m:rPr>
          <w:rPr>
            <w:rFonts w:ascii="Cambria Math" w:hAnsi="Cambria Math"/>
            <w:color w:val="000000"/>
            <w:kern w:val="24"/>
            <w:sz w:val="24"/>
          </w:rPr>
          <m:t xml:space="preserve">= </m:t>
        </m:r>
        <m:sSub>
          <m:sSubPr>
            <m:ctrlPr>
              <w:rPr>
                <w:rFonts w:ascii="Cambria Math" w:hAnsi="Cambria Math"/>
                <w:b/>
                <w:i/>
                <w:color w:val="000000"/>
                <w:kern w:val="24"/>
                <w:sz w:val="24"/>
              </w:rPr>
            </m:ctrlPr>
          </m:sSubPr>
          <m:e>
            <m:r>
              <m:rPr>
                <m:sty m:val="bi"/>
              </m:rPr>
              <w:rPr>
                <w:rFonts w:ascii="Cambria Math" w:hAnsi="Cambria Math"/>
                <w:color w:val="000000"/>
                <w:kern w:val="24"/>
              </w:rPr>
              <m:t>LST</m:t>
            </m:r>
          </m:e>
          <m:sub>
            <m:r>
              <m:rPr>
                <m:sty m:val="bi"/>
              </m:rPr>
              <w:rPr>
                <w:rFonts w:ascii="Cambria Math" w:hAnsi="Cambria Math"/>
                <w:color w:val="000000"/>
                <w:kern w:val="24"/>
              </w:rPr>
              <m:t>impervious surfaces</m:t>
            </m:r>
          </m:sub>
        </m:sSub>
        <m:r>
          <m:rPr>
            <m:sty m:val="bi"/>
          </m:rPr>
          <w:rPr>
            <w:rFonts w:ascii="Cambria Math" w:hAnsi="Cambria Math"/>
            <w:color w:val="000000"/>
            <w:kern w:val="24"/>
          </w:rPr>
          <m:t>-</m:t>
        </m:r>
        <m:sSub>
          <m:sSubPr>
            <m:ctrlPr>
              <w:rPr>
                <w:rFonts w:ascii="Cambria Math" w:hAnsi="Cambria Math"/>
                <w:b/>
                <w:i/>
                <w:color w:val="000000"/>
                <w:kern w:val="24"/>
                <w:sz w:val="24"/>
              </w:rPr>
            </m:ctrlPr>
          </m:sSubPr>
          <m:e>
            <m:r>
              <m:rPr>
                <m:sty m:val="bi"/>
              </m:rPr>
              <w:rPr>
                <w:rFonts w:ascii="Cambria Math" w:hAnsi="Cambria Math"/>
                <w:color w:val="000000"/>
                <w:kern w:val="24"/>
              </w:rPr>
              <m:t>LST</m:t>
            </m:r>
          </m:e>
          <m:sub>
            <m:r>
              <m:rPr>
                <m:sty m:val="bi"/>
              </m:rPr>
              <w:rPr>
                <w:rFonts w:ascii="Cambria Math" w:hAnsi="Cambria Math"/>
                <w:color w:val="000000"/>
                <w:kern w:val="24"/>
              </w:rPr>
              <m:t>veg</m:t>
            </m:r>
          </m:sub>
        </m:sSub>
      </m:oMath>
      <w:r w:rsidR="0005211E">
        <w:rPr>
          <w:rFonts w:ascii="SimSun"/>
          <w:b/>
          <w:noProof/>
          <w:color w:val="000000"/>
          <w:kern w:val="24"/>
          <w:sz w:val="24"/>
        </w:rPr>
        <w:t xml:space="preserve">     </w:t>
      </w:r>
      <w:r w:rsidR="00980171">
        <w:rPr>
          <w:rFonts w:ascii="SimSun"/>
          <w:b/>
          <w:noProof/>
          <w:color w:val="000000"/>
          <w:kern w:val="24"/>
          <w:sz w:val="24"/>
        </w:rPr>
        <w:t xml:space="preserve">      </w:t>
      </w:r>
      <w:r w:rsidR="00FB54BD">
        <w:rPr>
          <w:rFonts w:ascii="SimSun"/>
          <w:b/>
          <w:noProof/>
          <w:color w:val="000000"/>
          <w:kern w:val="24"/>
          <w:sz w:val="24"/>
        </w:rPr>
        <w:t xml:space="preserve">       </w:t>
      </w:r>
      <w:r w:rsidR="0005211E">
        <w:rPr>
          <w:rFonts w:ascii="SimSun"/>
          <w:b/>
          <w:noProof/>
          <w:color w:val="000000"/>
          <w:kern w:val="24"/>
          <w:sz w:val="24"/>
        </w:rPr>
        <w:t xml:space="preserve"> </w:t>
      </w:r>
      <w:r w:rsidR="0005211E" w:rsidRPr="0005211E">
        <w:rPr>
          <w:szCs w:val="21"/>
        </w:rPr>
        <w:t>(</w:t>
      </w:r>
      <w:r w:rsidR="00D123F8">
        <w:rPr>
          <w:szCs w:val="21"/>
        </w:rPr>
        <w:t>C</w:t>
      </w:r>
      <w:r w:rsidR="00FB54BD">
        <w:rPr>
          <w:szCs w:val="21"/>
        </w:rPr>
        <w:t>-</w:t>
      </w:r>
      <w:r w:rsidR="0005211E" w:rsidRPr="0005211E">
        <w:rPr>
          <w:szCs w:val="21"/>
        </w:rPr>
        <w:t>3)</w:t>
      </w:r>
    </w:p>
    <w:p w:rsidR="00C6532C" w:rsidRPr="00C6532C" w:rsidRDefault="00C6532C" w:rsidP="00980171">
      <w:pPr>
        <w:jc w:val="right"/>
      </w:pPr>
    </w:p>
    <w:p w:rsidR="004257BE" w:rsidRDefault="0056151F" w:rsidP="00980171">
      <w:pPr>
        <w:jc w:val="right"/>
        <w:rPr>
          <w:b/>
          <w:color w:val="000000"/>
          <w:kern w:val="24"/>
          <w:sz w:val="24"/>
        </w:rPr>
      </w:pPr>
      <w:r>
        <w:rPr>
          <w:b/>
          <w:color w:val="000000"/>
          <w:kern w:val="24"/>
        </w:rPr>
        <w:t xml:space="preserve">                 </w:t>
      </w:r>
      <m:oMath>
        <m:r>
          <m:rPr>
            <m:sty m:val="bi"/>
          </m:rPr>
          <w:rPr>
            <w:rFonts w:ascii="Cambria Math" w:hAnsi="Cambria Math"/>
            <w:color w:val="000000"/>
            <w:kern w:val="24"/>
          </w:rPr>
          <m:t>Local_UHI_water</m:t>
        </m:r>
        <m:r>
          <m:rPr>
            <m:sty m:val="bi"/>
          </m:rPr>
          <w:rPr>
            <w:rFonts w:ascii="Cambria Math" w:hAnsi="Cambria Math"/>
            <w:color w:val="000000"/>
            <w:kern w:val="24"/>
            <w:sz w:val="24"/>
          </w:rPr>
          <m:t xml:space="preserve">= </m:t>
        </m:r>
        <m:sSub>
          <m:sSubPr>
            <m:ctrlPr>
              <w:rPr>
                <w:rFonts w:ascii="Cambria Math" w:hAnsi="Cambria Math"/>
                <w:b/>
                <w:i/>
                <w:color w:val="000000"/>
                <w:kern w:val="24"/>
                <w:sz w:val="24"/>
              </w:rPr>
            </m:ctrlPr>
          </m:sSubPr>
          <m:e>
            <m:r>
              <m:rPr>
                <m:sty m:val="bi"/>
              </m:rPr>
              <w:rPr>
                <w:rFonts w:ascii="Cambria Math" w:hAnsi="Cambria Math"/>
                <w:color w:val="000000"/>
                <w:kern w:val="24"/>
              </w:rPr>
              <m:t>LST</m:t>
            </m:r>
          </m:e>
          <m:sub>
            <m:r>
              <m:rPr>
                <m:sty m:val="bi"/>
              </m:rPr>
              <w:rPr>
                <w:rFonts w:ascii="Cambria Math" w:hAnsi="Cambria Math"/>
                <w:color w:val="000000"/>
                <w:kern w:val="24"/>
              </w:rPr>
              <m:t>impervious surfaces</m:t>
            </m:r>
          </m:sub>
        </m:sSub>
        <m:r>
          <m:rPr>
            <m:sty m:val="bi"/>
          </m:rPr>
          <w:rPr>
            <w:rFonts w:ascii="Cambria Math" w:hAnsi="Cambria Math"/>
            <w:color w:val="000000"/>
            <w:kern w:val="24"/>
          </w:rPr>
          <m:t>-</m:t>
        </m:r>
        <m:sSub>
          <m:sSubPr>
            <m:ctrlPr>
              <w:rPr>
                <w:rFonts w:ascii="Cambria Math" w:hAnsi="Cambria Math"/>
                <w:b/>
                <w:i/>
                <w:color w:val="000000"/>
                <w:kern w:val="24"/>
                <w:sz w:val="24"/>
              </w:rPr>
            </m:ctrlPr>
          </m:sSubPr>
          <m:e>
            <m:r>
              <m:rPr>
                <m:sty m:val="bi"/>
              </m:rPr>
              <w:rPr>
                <w:rFonts w:ascii="Cambria Math" w:hAnsi="Cambria Math"/>
                <w:color w:val="000000"/>
                <w:kern w:val="24"/>
              </w:rPr>
              <m:t>LST</m:t>
            </m:r>
          </m:e>
          <m:sub>
            <m:r>
              <m:rPr>
                <m:sty m:val="bi"/>
              </m:rPr>
              <w:rPr>
                <w:rFonts w:ascii="Cambria Math" w:hAnsi="Cambria Math"/>
                <w:color w:val="000000"/>
                <w:kern w:val="24"/>
              </w:rPr>
              <m:t>water</m:t>
            </m:r>
          </m:sub>
        </m:sSub>
      </m:oMath>
      <w:r w:rsidR="0005211E">
        <w:rPr>
          <w:b/>
          <w:color w:val="000000"/>
          <w:kern w:val="24"/>
          <w:sz w:val="24"/>
        </w:rPr>
        <w:t xml:space="preserve">       </w:t>
      </w:r>
      <w:r w:rsidR="00980171">
        <w:rPr>
          <w:b/>
          <w:color w:val="000000"/>
          <w:kern w:val="24"/>
          <w:sz w:val="24"/>
        </w:rPr>
        <w:t xml:space="preserve">      </w:t>
      </w:r>
      <w:r w:rsidR="00FB54BD">
        <w:rPr>
          <w:b/>
          <w:color w:val="000000"/>
          <w:kern w:val="24"/>
          <w:sz w:val="24"/>
        </w:rPr>
        <w:t xml:space="preserve"> </w:t>
      </w:r>
      <w:r w:rsidR="0005211E">
        <w:rPr>
          <w:b/>
          <w:color w:val="000000"/>
          <w:kern w:val="24"/>
          <w:sz w:val="24"/>
        </w:rPr>
        <w:t xml:space="preserve"> </w:t>
      </w:r>
      <w:r w:rsidR="0005211E" w:rsidRPr="0005211E">
        <w:rPr>
          <w:szCs w:val="21"/>
        </w:rPr>
        <w:t>(</w:t>
      </w:r>
      <w:r w:rsidR="00D123F8">
        <w:rPr>
          <w:szCs w:val="21"/>
        </w:rPr>
        <w:t>C</w:t>
      </w:r>
      <w:r w:rsidR="00FB54BD">
        <w:rPr>
          <w:szCs w:val="21"/>
        </w:rPr>
        <w:t>-</w:t>
      </w:r>
      <w:r w:rsidR="0005211E" w:rsidRPr="0005211E">
        <w:rPr>
          <w:szCs w:val="21"/>
        </w:rPr>
        <w:t>4)</w:t>
      </w:r>
    </w:p>
    <w:p w:rsidR="00C6532C" w:rsidRPr="00C6532C" w:rsidRDefault="00C6532C" w:rsidP="004257BE">
      <w:pPr>
        <w:spacing w:line="360" w:lineRule="auto"/>
      </w:pPr>
      <w:r w:rsidRPr="00C6532C">
        <w:rPr>
          <w:rFonts w:hint="eastAsia"/>
        </w:rPr>
        <w:t>式中：</w:t>
      </w:r>
    </w:p>
    <w:p w:rsidR="00C6532C" w:rsidRPr="00C6532C" w:rsidRDefault="0056151F" w:rsidP="004257BE">
      <w:pPr>
        <w:spacing w:line="360" w:lineRule="auto"/>
      </w:pPr>
      <m:oMath>
        <m:r>
          <m:rPr>
            <m:sty m:val="bi"/>
          </m:rPr>
          <w:rPr>
            <w:rFonts w:ascii="Cambria Math" w:hAnsi="Cambria Math"/>
            <w:color w:val="000000"/>
            <w:kern w:val="24"/>
          </w:rPr>
          <m:t>Local_UHI_veg</m:t>
        </m:r>
      </m:oMath>
      <w:r w:rsidRPr="00C6532C">
        <w:t xml:space="preserve"> </w:t>
      </w:r>
      <w:r w:rsidR="00C6532C" w:rsidRPr="00C6532C">
        <w:fldChar w:fldCharType="begin"/>
      </w:r>
      <w:r w:rsidR="00C6532C" w:rsidRPr="00C6532C">
        <w:instrText xml:space="preserve"> QUOTE </w:instrText>
      </w:r>
      <w:r w:rsidR="00ED3A33" w:rsidRPr="00C6532C">
        <w:rPr>
          <w:noProof/>
        </w:rPr>
        <w:drawing>
          <wp:inline distT="0" distB="0" distL="0" distR="0" wp14:anchorId="01844B3D" wp14:editId="4B4723FA">
            <wp:extent cx="1485900" cy="40386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0" cy="403860"/>
                    </a:xfrm>
                    <a:prstGeom prst="rect">
                      <a:avLst/>
                    </a:prstGeom>
                    <a:noFill/>
                    <a:ln>
                      <a:noFill/>
                    </a:ln>
                  </pic:spPr>
                </pic:pic>
              </a:graphicData>
            </a:graphic>
          </wp:inline>
        </w:drawing>
      </w:r>
      <w:r w:rsidR="00C6532C" w:rsidRPr="00C6532C">
        <w:instrText xml:space="preserve"> </w:instrText>
      </w:r>
      <w:r w:rsidR="00C6532C" w:rsidRPr="00C6532C">
        <w:fldChar w:fldCharType="end"/>
      </w:r>
      <w:r w:rsidR="00C6532C" w:rsidRPr="00C6532C">
        <w:t xml:space="preserve"> — </w:t>
      </w:r>
      <w:r w:rsidR="00C6532C" w:rsidRPr="00C6532C">
        <w:rPr>
          <w:rFonts w:hint="eastAsia"/>
        </w:rPr>
        <w:t>植被的城市热岛效应强度</w:t>
      </w:r>
    </w:p>
    <w:p w:rsidR="00C6532C" w:rsidRPr="00C6532C" w:rsidRDefault="0056151F" w:rsidP="004257BE">
      <w:pPr>
        <w:spacing w:line="360" w:lineRule="auto"/>
      </w:pPr>
      <m:oMath>
        <m:r>
          <m:rPr>
            <m:sty m:val="bi"/>
          </m:rPr>
          <w:rPr>
            <w:rFonts w:ascii="Cambria Math" w:hAnsi="Cambria Math"/>
            <w:color w:val="000000"/>
            <w:kern w:val="24"/>
          </w:rPr>
          <m:t>Local_UH</m:t>
        </m:r>
        <m:sSub>
          <m:sSubPr>
            <m:ctrlPr>
              <w:rPr>
                <w:rFonts w:ascii="Cambria Math" w:hAnsi="Cambria Math"/>
                <w:b/>
                <w:i/>
                <w:color w:val="000000"/>
                <w:kern w:val="24"/>
              </w:rPr>
            </m:ctrlPr>
          </m:sSubPr>
          <m:e>
            <m:r>
              <m:rPr>
                <m:sty m:val="bi"/>
              </m:rPr>
              <w:rPr>
                <w:rFonts w:ascii="Cambria Math" w:hAnsi="Cambria Math"/>
                <w:color w:val="000000"/>
                <w:kern w:val="24"/>
              </w:rPr>
              <m:t>I</m:t>
            </m:r>
          </m:e>
          <m:sub>
            <m:r>
              <m:rPr>
                <m:sty m:val="bi"/>
              </m:rPr>
              <w:rPr>
                <w:rFonts w:ascii="Cambria Math" w:hAnsi="Cambria Math"/>
                <w:color w:val="000000"/>
                <w:kern w:val="24"/>
              </w:rPr>
              <m:t>water</m:t>
            </m:r>
          </m:sub>
        </m:sSub>
      </m:oMath>
      <w:r w:rsidRPr="00C6532C">
        <w:t xml:space="preserve"> </w:t>
      </w:r>
      <w:r w:rsidR="00C6532C" w:rsidRPr="00C6532C">
        <w:fldChar w:fldCharType="begin"/>
      </w:r>
      <w:r w:rsidR="00C6532C" w:rsidRPr="00C6532C">
        <w:instrText xml:space="preserve"> QUOTE </w:instrText>
      </w:r>
      <w:r w:rsidR="00ED3A33" w:rsidRPr="00C6532C">
        <w:rPr>
          <w:noProof/>
        </w:rPr>
        <w:drawing>
          <wp:inline distT="0" distB="0" distL="0" distR="0" wp14:anchorId="1B82423A" wp14:editId="6F336656">
            <wp:extent cx="1714500" cy="40386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14500" cy="403860"/>
                    </a:xfrm>
                    <a:prstGeom prst="rect">
                      <a:avLst/>
                    </a:prstGeom>
                    <a:noFill/>
                    <a:ln>
                      <a:noFill/>
                    </a:ln>
                  </pic:spPr>
                </pic:pic>
              </a:graphicData>
            </a:graphic>
          </wp:inline>
        </w:drawing>
      </w:r>
      <w:r w:rsidR="00C6532C" w:rsidRPr="00C6532C">
        <w:instrText xml:space="preserve"> </w:instrText>
      </w:r>
      <w:r w:rsidR="00C6532C" w:rsidRPr="00C6532C">
        <w:fldChar w:fldCharType="end"/>
      </w:r>
      <w:r>
        <w:t xml:space="preserve">— </w:t>
      </w:r>
      <w:r w:rsidR="00C6532C" w:rsidRPr="00C6532C">
        <w:rPr>
          <w:rFonts w:hint="eastAsia"/>
        </w:rPr>
        <w:t>水体的城市热岛效应强度</w:t>
      </w:r>
    </w:p>
    <w:p w:rsidR="00C6532C" w:rsidRPr="00C6532C" w:rsidRDefault="00D8485F" w:rsidP="004257BE">
      <w:pPr>
        <w:spacing w:line="360" w:lineRule="auto"/>
      </w:pPr>
      <m:oMath>
        <m:sSub>
          <m:sSubPr>
            <m:ctrlPr>
              <w:rPr>
                <w:rFonts w:ascii="Cambria Math" w:hAnsi="Cambria Math"/>
                <w:b/>
                <w:i/>
                <w:color w:val="000000"/>
                <w:kern w:val="24"/>
                <w:sz w:val="24"/>
              </w:rPr>
            </m:ctrlPr>
          </m:sSubPr>
          <m:e>
            <m:r>
              <m:rPr>
                <m:sty m:val="bi"/>
              </m:rPr>
              <w:rPr>
                <w:rFonts w:ascii="Cambria Math" w:hAnsi="Cambria Math"/>
                <w:color w:val="000000"/>
                <w:kern w:val="24"/>
              </w:rPr>
              <m:t>LST</m:t>
            </m:r>
          </m:e>
          <m:sub>
            <m:r>
              <m:rPr>
                <m:sty m:val="bi"/>
              </m:rPr>
              <w:rPr>
                <w:rFonts w:ascii="Cambria Math" w:hAnsi="Cambria Math"/>
                <w:color w:val="000000"/>
                <w:kern w:val="24"/>
              </w:rPr>
              <m:t>veg</m:t>
            </m:r>
          </m:sub>
        </m:sSub>
      </m:oMath>
      <w:r w:rsidR="00C6532C" w:rsidRPr="00C6532C">
        <w:fldChar w:fldCharType="begin"/>
      </w:r>
      <w:r w:rsidR="00C6532C" w:rsidRPr="00C6532C">
        <w:instrText xml:space="preserve"> QUOTE </w:instrText>
      </w:r>
      <w:r w:rsidR="00ED3A33" w:rsidRPr="00C6532C">
        <w:rPr>
          <w:noProof/>
        </w:rPr>
        <w:drawing>
          <wp:inline distT="0" distB="0" distL="0" distR="0" wp14:anchorId="741C3582" wp14:editId="793DB72E">
            <wp:extent cx="632460" cy="40386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2460" cy="403860"/>
                    </a:xfrm>
                    <a:prstGeom prst="rect">
                      <a:avLst/>
                    </a:prstGeom>
                    <a:noFill/>
                    <a:ln>
                      <a:noFill/>
                    </a:ln>
                  </pic:spPr>
                </pic:pic>
              </a:graphicData>
            </a:graphic>
          </wp:inline>
        </w:drawing>
      </w:r>
      <w:r w:rsidR="00C6532C" w:rsidRPr="00C6532C">
        <w:instrText xml:space="preserve"> </w:instrText>
      </w:r>
      <w:r w:rsidR="00C6532C" w:rsidRPr="00C6532C">
        <w:fldChar w:fldCharType="end"/>
      </w:r>
      <w:r w:rsidR="00C6532C" w:rsidRPr="00C6532C">
        <w:t xml:space="preserve"> — </w:t>
      </w:r>
      <w:r w:rsidR="00C6532C" w:rsidRPr="00C6532C">
        <w:rPr>
          <w:rFonts w:hint="eastAsia"/>
        </w:rPr>
        <w:t>植被的平均地表温度</w:t>
      </w:r>
    </w:p>
    <w:p w:rsidR="00C6532C" w:rsidRPr="00C6532C" w:rsidRDefault="00D8485F" w:rsidP="004257BE">
      <w:pPr>
        <w:spacing w:line="360" w:lineRule="auto"/>
      </w:pPr>
      <m:oMath>
        <m:sSub>
          <m:sSubPr>
            <m:ctrlPr>
              <w:rPr>
                <w:rFonts w:ascii="Cambria Math" w:hAnsi="Cambria Math"/>
                <w:b/>
                <w:i/>
                <w:color w:val="000000"/>
                <w:kern w:val="24"/>
                <w:sz w:val="24"/>
              </w:rPr>
            </m:ctrlPr>
          </m:sSubPr>
          <m:e>
            <m:r>
              <m:rPr>
                <m:sty m:val="bi"/>
              </m:rPr>
              <w:rPr>
                <w:rFonts w:ascii="Cambria Math" w:hAnsi="Cambria Math"/>
                <w:color w:val="000000"/>
                <w:kern w:val="24"/>
              </w:rPr>
              <m:t>LST</m:t>
            </m:r>
          </m:e>
          <m:sub>
            <m:r>
              <m:rPr>
                <m:sty m:val="bi"/>
              </m:rPr>
              <w:rPr>
                <w:rFonts w:ascii="Cambria Math" w:hAnsi="Cambria Math"/>
                <w:color w:val="000000"/>
                <w:kern w:val="24"/>
              </w:rPr>
              <m:t>water</m:t>
            </m:r>
          </m:sub>
        </m:sSub>
      </m:oMath>
      <w:r w:rsidR="00C6532C" w:rsidRPr="00C6532C">
        <w:fldChar w:fldCharType="begin"/>
      </w:r>
      <w:r w:rsidR="00C6532C" w:rsidRPr="00C6532C">
        <w:instrText xml:space="preserve"> QUOTE </w:instrText>
      </w:r>
      <w:r w:rsidR="00ED3A33" w:rsidRPr="00C6532C">
        <w:rPr>
          <w:noProof/>
        </w:rPr>
        <w:drawing>
          <wp:inline distT="0" distB="0" distL="0" distR="0" wp14:anchorId="739B5ACE" wp14:editId="29F78E31">
            <wp:extent cx="800100" cy="40386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403860"/>
                    </a:xfrm>
                    <a:prstGeom prst="rect">
                      <a:avLst/>
                    </a:prstGeom>
                    <a:noFill/>
                    <a:ln>
                      <a:noFill/>
                    </a:ln>
                  </pic:spPr>
                </pic:pic>
              </a:graphicData>
            </a:graphic>
          </wp:inline>
        </w:drawing>
      </w:r>
      <w:r w:rsidR="00C6532C" w:rsidRPr="00C6532C">
        <w:instrText xml:space="preserve"> </w:instrText>
      </w:r>
      <w:r w:rsidR="00C6532C" w:rsidRPr="00C6532C">
        <w:fldChar w:fldCharType="end"/>
      </w:r>
      <w:r w:rsidR="00C6532C" w:rsidRPr="00C6532C">
        <w:t xml:space="preserve"> — </w:t>
      </w:r>
      <w:r w:rsidR="00C6532C" w:rsidRPr="00C6532C">
        <w:rPr>
          <w:rFonts w:hint="eastAsia"/>
        </w:rPr>
        <w:t>水体的平均地表温度</w:t>
      </w:r>
    </w:p>
    <w:p w:rsidR="00C6532C" w:rsidRPr="00C6532C" w:rsidRDefault="00D8485F" w:rsidP="004257BE">
      <w:pPr>
        <w:spacing w:line="360" w:lineRule="auto"/>
      </w:pPr>
      <m:oMath>
        <m:sSub>
          <m:sSubPr>
            <m:ctrlPr>
              <w:rPr>
                <w:rFonts w:ascii="Cambria Math" w:hAnsi="Cambria Math"/>
                <w:b/>
                <w:i/>
                <w:color w:val="000000"/>
                <w:kern w:val="24"/>
                <w:sz w:val="24"/>
              </w:rPr>
            </m:ctrlPr>
          </m:sSubPr>
          <m:e>
            <m:r>
              <m:rPr>
                <m:sty m:val="bi"/>
              </m:rPr>
              <w:rPr>
                <w:rFonts w:ascii="Cambria Math" w:hAnsi="Cambria Math"/>
                <w:color w:val="000000"/>
                <w:kern w:val="24"/>
              </w:rPr>
              <m:t>Ar</m:t>
            </m:r>
          </m:e>
          <m:sub>
            <m:r>
              <m:rPr>
                <m:sty m:val="bi"/>
              </m:rPr>
              <w:rPr>
                <w:rFonts w:ascii="Cambria Math" w:hAnsi="Cambria Math"/>
                <w:color w:val="000000"/>
                <w:kern w:val="24"/>
              </w:rPr>
              <m:t>veg</m:t>
            </m:r>
          </m:sub>
        </m:sSub>
        <m:r>
          <m:rPr>
            <m:sty m:val="bi"/>
          </m:rPr>
          <w:rPr>
            <w:rFonts w:ascii="Cambria Math" w:hAnsi="Cambria Math"/>
            <w:color w:val="000000"/>
            <w:kern w:val="24"/>
            <w:sz w:val="24"/>
          </w:rPr>
          <m:t xml:space="preserve"> </m:t>
        </m:r>
      </m:oMath>
      <w:r w:rsidR="00C6532C" w:rsidRPr="00C6532C">
        <w:fldChar w:fldCharType="begin"/>
      </w:r>
      <w:r w:rsidR="00C6532C" w:rsidRPr="00C6532C">
        <w:instrText xml:space="preserve"> QUOTE </w:instrText>
      </w:r>
      <w:r w:rsidR="00ED3A33" w:rsidRPr="00C6532C">
        <w:rPr>
          <w:noProof/>
        </w:rPr>
        <w:drawing>
          <wp:inline distT="0" distB="0" distL="0" distR="0" wp14:anchorId="6449DA19" wp14:editId="0040CCB9">
            <wp:extent cx="1295400" cy="40386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95400" cy="403860"/>
                    </a:xfrm>
                    <a:prstGeom prst="rect">
                      <a:avLst/>
                    </a:prstGeom>
                    <a:noFill/>
                    <a:ln>
                      <a:noFill/>
                    </a:ln>
                  </pic:spPr>
                </pic:pic>
              </a:graphicData>
            </a:graphic>
          </wp:inline>
        </w:drawing>
      </w:r>
      <w:r w:rsidR="00C6532C" w:rsidRPr="00C6532C">
        <w:instrText xml:space="preserve"> </w:instrText>
      </w:r>
      <w:r w:rsidR="00C6532C" w:rsidRPr="00C6532C">
        <w:fldChar w:fldCharType="end"/>
      </w:r>
      <w:r w:rsidR="00C6532C" w:rsidRPr="00C6532C">
        <w:t xml:space="preserve">— </w:t>
      </w:r>
      <w:r w:rsidR="00C6532C" w:rsidRPr="00C6532C">
        <w:rPr>
          <w:rFonts w:hint="eastAsia"/>
        </w:rPr>
        <w:t>植被在研究区域内的面积比率</w:t>
      </w:r>
    </w:p>
    <w:p w:rsidR="00C6532C" w:rsidRPr="00C6532C" w:rsidRDefault="00D8485F" w:rsidP="004257BE">
      <w:pPr>
        <w:spacing w:line="360" w:lineRule="auto"/>
      </w:pPr>
      <m:oMath>
        <m:sSub>
          <m:sSubPr>
            <m:ctrlPr>
              <w:rPr>
                <w:rFonts w:ascii="Cambria Math" w:hAnsi="Cambria Math"/>
                <w:b/>
                <w:i/>
                <w:color w:val="000000"/>
                <w:kern w:val="24"/>
                <w:sz w:val="24"/>
              </w:rPr>
            </m:ctrlPr>
          </m:sSubPr>
          <m:e>
            <m:r>
              <m:rPr>
                <m:sty m:val="bi"/>
              </m:rPr>
              <w:rPr>
                <w:rFonts w:ascii="Cambria Math" w:hAnsi="Cambria Math"/>
                <w:color w:val="000000"/>
                <w:kern w:val="24"/>
              </w:rPr>
              <m:t>Ar</m:t>
            </m:r>
          </m:e>
          <m:sub>
            <m:r>
              <m:rPr>
                <m:sty m:val="bi"/>
              </m:rPr>
              <w:rPr>
                <w:rFonts w:ascii="Cambria Math" w:hAnsi="Cambria Math"/>
                <w:color w:val="000000"/>
                <w:kern w:val="24"/>
              </w:rPr>
              <m:t>water</m:t>
            </m:r>
          </m:sub>
        </m:sSub>
        <m:r>
          <m:rPr>
            <m:sty m:val="bi"/>
          </m:rPr>
          <w:rPr>
            <w:rFonts w:ascii="Cambria Math" w:hAnsi="Cambria Math"/>
            <w:color w:val="000000"/>
            <w:kern w:val="24"/>
            <w:sz w:val="24"/>
          </w:rPr>
          <m:t xml:space="preserve"> </m:t>
        </m:r>
      </m:oMath>
      <w:r w:rsidR="00C6532C" w:rsidRPr="00C6532C">
        <w:fldChar w:fldCharType="begin"/>
      </w:r>
      <w:r w:rsidR="00C6532C" w:rsidRPr="00C6532C">
        <w:instrText xml:space="preserve"> QUOTE </w:instrText>
      </w:r>
      <w:r w:rsidR="00ED3A33" w:rsidRPr="00C6532C">
        <w:rPr>
          <w:noProof/>
        </w:rPr>
        <w:drawing>
          <wp:inline distT="0" distB="0" distL="0" distR="0" wp14:anchorId="5153FFD7" wp14:editId="1E8ACD39">
            <wp:extent cx="1424940" cy="40386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24940" cy="403860"/>
                    </a:xfrm>
                    <a:prstGeom prst="rect">
                      <a:avLst/>
                    </a:prstGeom>
                    <a:noFill/>
                    <a:ln>
                      <a:noFill/>
                    </a:ln>
                  </pic:spPr>
                </pic:pic>
              </a:graphicData>
            </a:graphic>
          </wp:inline>
        </w:drawing>
      </w:r>
      <w:r w:rsidR="00C6532C" w:rsidRPr="00C6532C">
        <w:instrText xml:space="preserve"> </w:instrText>
      </w:r>
      <w:r w:rsidR="00C6532C" w:rsidRPr="00C6532C">
        <w:fldChar w:fldCharType="end"/>
      </w:r>
      <w:r w:rsidR="00C6532C" w:rsidRPr="00C6532C">
        <w:t xml:space="preserve"> — </w:t>
      </w:r>
      <w:r w:rsidR="00C6532C" w:rsidRPr="00C6532C">
        <w:rPr>
          <w:rFonts w:hint="eastAsia"/>
        </w:rPr>
        <w:t>水体在研究区域内的面积比率</w:t>
      </w:r>
    </w:p>
    <w:p w:rsidR="00C6532C" w:rsidRDefault="00C6532C" w:rsidP="00B85403">
      <w:pPr>
        <w:pStyle w:val="afffffffa"/>
        <w:ind w:left="0"/>
        <w:jc w:val="left"/>
        <w:rPr>
          <w:rFonts w:ascii="SimHei" w:eastAsia="SimHei" w:hAnsi="SimHei"/>
          <w:sz w:val="32"/>
          <w:szCs w:val="32"/>
        </w:rPr>
      </w:pPr>
    </w:p>
    <w:p w:rsidR="00C6532C" w:rsidRDefault="00C6532C" w:rsidP="00B85403">
      <w:pPr>
        <w:pStyle w:val="afffffffa"/>
        <w:ind w:left="0"/>
        <w:jc w:val="left"/>
        <w:rPr>
          <w:rFonts w:ascii="SimHei" w:eastAsia="SimHei" w:hAnsi="SimHei"/>
          <w:sz w:val="32"/>
          <w:szCs w:val="32"/>
        </w:rPr>
      </w:pPr>
    </w:p>
    <w:p w:rsidR="008A6DDD" w:rsidRDefault="008A6DDD" w:rsidP="008A6DDD">
      <w:pPr>
        <w:ind w:firstLine="420"/>
        <w:rPr>
          <w:rFonts w:ascii="SimSun"/>
          <w:noProof/>
          <w:kern w:val="0"/>
          <w:szCs w:val="20"/>
        </w:rPr>
      </w:pPr>
    </w:p>
    <w:p w:rsidR="008A6DDD" w:rsidRDefault="008A6DDD" w:rsidP="008A6DDD">
      <w:pPr>
        <w:ind w:firstLine="420"/>
        <w:rPr>
          <w:rFonts w:ascii="SimSun"/>
          <w:noProof/>
          <w:kern w:val="0"/>
          <w:szCs w:val="20"/>
        </w:rPr>
      </w:pPr>
    </w:p>
    <w:p w:rsidR="001A0B58" w:rsidRPr="008A6DDD" w:rsidRDefault="008A6DDD" w:rsidP="008A6DDD">
      <w:pPr>
        <w:pStyle w:val="affffff6"/>
        <w:framePr w:hSpace="0" w:vSpace="0" w:wrap="auto" w:vAnchor="margin" w:hAnchor="text" w:xAlign="left" w:yAlign="inline"/>
      </w:pPr>
      <w:r>
        <w:t xml:space="preserve">                       _________________________________</w:t>
      </w:r>
    </w:p>
    <w:p w:rsidR="001A0B58" w:rsidRDefault="001A0B58" w:rsidP="00B85403">
      <w:pPr>
        <w:pStyle w:val="afffffffa"/>
        <w:ind w:left="0"/>
        <w:jc w:val="left"/>
        <w:rPr>
          <w:rFonts w:ascii="SimHei" w:eastAsia="SimHei" w:hAnsi="SimHei"/>
          <w:sz w:val="32"/>
          <w:szCs w:val="32"/>
        </w:rPr>
      </w:pPr>
    </w:p>
    <w:p w:rsidR="001A0B58" w:rsidRDefault="001A0B58" w:rsidP="00B85403">
      <w:pPr>
        <w:pStyle w:val="afffffffa"/>
        <w:ind w:left="0"/>
        <w:jc w:val="left"/>
        <w:rPr>
          <w:rFonts w:ascii="SimHei" w:eastAsia="SimHei" w:hAnsi="SimHei"/>
          <w:sz w:val="32"/>
          <w:szCs w:val="32"/>
        </w:rPr>
      </w:pPr>
    </w:p>
    <w:p w:rsidR="00C6532C" w:rsidRPr="00E02539" w:rsidRDefault="00C6532C" w:rsidP="00E02539">
      <w:bookmarkStart w:id="89" w:name="_Toc17211236"/>
      <w:bookmarkEnd w:id="89"/>
    </w:p>
    <w:sectPr w:rsidR="00C6532C" w:rsidRPr="00E02539" w:rsidSect="00F34B99">
      <w:headerReference w:type="even" r:id="rId50"/>
      <w:headerReference w:type="default" r:id="rId51"/>
      <w:footerReference w:type="even" r:id="rId52"/>
      <w:footerReference w:type="default" r:id="rId53"/>
      <w:headerReference w:type="first" r:id="rId54"/>
      <w:footerReference w:type="first" r:id="rId55"/>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85F" w:rsidRDefault="00D8485F">
      <w:r>
        <w:separator/>
      </w:r>
    </w:p>
  </w:endnote>
  <w:endnote w:type="continuationSeparator" w:id="0">
    <w:p w:rsidR="00D8485F" w:rsidRDefault="00D8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DA4" w:rsidRDefault="00554DA4" w:rsidP="00E957F7">
    <w:pPr>
      <w:pStyle w:val="aff6"/>
    </w:pPr>
    <w:r>
      <w:fldChar w:fldCharType="begin"/>
    </w:r>
    <w:r>
      <w:instrText xml:space="preserve"> PAGE  \* MERGEFORMAT </w:instrText>
    </w:r>
    <w:r>
      <w:fldChar w:fldCharType="separate"/>
    </w:r>
    <w:r w:rsidR="003156F1">
      <w:rPr>
        <w:noProof/>
      </w:rPr>
      <w:t>III</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DA4" w:rsidRDefault="00554DA4">
    <w:pPr>
      <w:pStyle w:val="affb"/>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DA4" w:rsidRDefault="00554DA4">
    <w:pPr>
      <w:pStyle w:val="affb"/>
      <w:ind w:firstLine="360"/>
      <w:jc w:val="center"/>
    </w:pPr>
    <w:r>
      <w:fldChar w:fldCharType="begin"/>
    </w:r>
    <w:r>
      <w:instrText>PAGE   \* MERGEFORMAT</w:instrText>
    </w:r>
    <w:r>
      <w:fldChar w:fldCharType="separate"/>
    </w:r>
    <w:r w:rsidR="003156F1" w:rsidRPr="003156F1">
      <w:rPr>
        <w:noProof/>
        <w:lang w:val="zh-CN"/>
      </w:rPr>
      <w:t>2</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DA4" w:rsidRDefault="00554DA4">
    <w:pPr>
      <w:pStyle w:val="affb"/>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85F" w:rsidRDefault="00D8485F">
      <w:r>
        <w:separator/>
      </w:r>
    </w:p>
  </w:footnote>
  <w:footnote w:type="continuationSeparator" w:id="0">
    <w:p w:rsidR="00D8485F" w:rsidRDefault="00D848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DA4" w:rsidRDefault="00554DA4" w:rsidP="00F34B99">
    <w:pPr>
      <w:pStyle w:val="aff7"/>
    </w:pPr>
    <w:r>
      <w:t>DBXX/ XXXXX</w:t>
    </w:r>
    <w:r>
      <w:t>—</w:t>
    </w:r>
    <w:r>
      <w:t>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DA4" w:rsidRDefault="00554DA4">
    <w:pPr>
      <w:pStyle w:val="affd"/>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DA4" w:rsidRDefault="00554DA4" w:rsidP="00817ECE">
    <w:pPr>
      <w:pStyle w:val="affd"/>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DA4" w:rsidRDefault="00554DA4">
    <w:pPr>
      <w:pStyle w:val="affd"/>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32BE3086"/>
    <w:lvl w:ilvl="0">
      <w:start w:val="1"/>
      <w:numFmt w:val="decimal"/>
      <w:pStyle w:val="a"/>
      <w:suff w:val="nothing"/>
      <w:lvlText w:val="注%1："/>
      <w:lvlJc w:val="left"/>
      <w:pPr>
        <w:ind w:left="811" w:hanging="448"/>
      </w:pPr>
      <w:rPr>
        <w:rFonts w:ascii="SimHei" w:eastAsia="SimHei"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4BD45F30"/>
    <w:lvl w:ilvl="0">
      <w:start w:val="1"/>
      <w:numFmt w:val="decimal"/>
      <w:lvlRestart w:val="0"/>
      <w:pStyle w:val="a0"/>
      <w:suff w:val="nothing"/>
      <w:lvlText w:val="示例%1："/>
      <w:lvlJc w:val="left"/>
      <w:pPr>
        <w:ind w:left="0" w:firstLine="397"/>
      </w:pPr>
      <w:rPr>
        <w:rFonts w:ascii="SimHei" w:eastAsia="SimHei"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7CAE930C"/>
    <w:lvl w:ilvl="0">
      <w:start w:val="1"/>
      <w:numFmt w:val="none"/>
      <w:pStyle w:val="a1"/>
      <w:suff w:val="nothing"/>
      <w:lvlText w:val="%1示例："/>
      <w:lvlJc w:val="left"/>
      <w:pPr>
        <w:ind w:left="0" w:firstLine="363"/>
      </w:pPr>
      <w:rPr>
        <w:rFonts w:ascii="SimHei" w:eastAsia="SimHei"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983844"/>
    <w:multiLevelType w:val="multilevel"/>
    <w:tmpl w:val="E54AD500"/>
    <w:lvl w:ilvl="0">
      <w:start w:val="1"/>
      <w:numFmt w:val="decimal"/>
      <w:pStyle w:val="a2"/>
      <w:suff w:val="nothing"/>
      <w:lvlText w:val="图%1　"/>
      <w:lvlJc w:val="left"/>
      <w:pPr>
        <w:ind w:left="0" w:firstLine="0"/>
      </w:pPr>
      <w:rPr>
        <w:rFonts w:ascii="SimHei" w:eastAsia="SimHei" w:hAnsi="Times New Roman" w:hint="eastAsia"/>
        <w:b w:val="0"/>
        <w:i w:val="0"/>
        <w:sz w:val="21"/>
      </w:rPr>
    </w:lvl>
    <w:lvl w:ilvl="1">
      <w:start w:val="1"/>
      <w:numFmt w:val="decimal"/>
      <w:suff w:val="nothing"/>
      <w:lvlText w:val="%1%2　"/>
      <w:lvlJc w:val="left"/>
      <w:pPr>
        <w:ind w:left="0" w:firstLine="0"/>
      </w:pPr>
      <w:rPr>
        <w:rFonts w:ascii="Times New Roman" w:eastAsia="SimHei" w:hAnsi="Times New Roman" w:hint="default"/>
        <w:b w:val="0"/>
        <w:i w:val="0"/>
        <w:sz w:val="21"/>
      </w:rPr>
    </w:lvl>
    <w:lvl w:ilvl="2">
      <w:start w:val="1"/>
      <w:numFmt w:val="decimal"/>
      <w:suff w:val="nothing"/>
      <w:lvlText w:val="%1%2.%3　"/>
      <w:lvlJc w:val="left"/>
      <w:pPr>
        <w:ind w:left="0" w:firstLine="0"/>
      </w:pPr>
      <w:rPr>
        <w:rFonts w:ascii="Times New Roman" w:eastAsia="SimHei" w:hAnsi="Times New Roman" w:hint="default"/>
        <w:b w:val="0"/>
        <w:i w:val="0"/>
        <w:sz w:val="21"/>
      </w:rPr>
    </w:lvl>
    <w:lvl w:ilvl="3">
      <w:start w:val="1"/>
      <w:numFmt w:val="decimal"/>
      <w:suff w:val="nothing"/>
      <w:lvlText w:val="%1%2.%3.%4　"/>
      <w:lvlJc w:val="left"/>
      <w:pPr>
        <w:ind w:left="0" w:firstLine="0"/>
      </w:pPr>
      <w:rPr>
        <w:rFonts w:ascii="Times New Roman" w:eastAsia="SimHei" w:hAnsi="Times New Roman" w:hint="default"/>
        <w:b w:val="0"/>
        <w:i w:val="0"/>
        <w:sz w:val="21"/>
      </w:rPr>
    </w:lvl>
    <w:lvl w:ilvl="4">
      <w:start w:val="1"/>
      <w:numFmt w:val="decimal"/>
      <w:suff w:val="nothing"/>
      <w:lvlText w:val="%1%2.%3.%4.%5　"/>
      <w:lvlJc w:val="left"/>
      <w:pPr>
        <w:ind w:left="0" w:firstLine="0"/>
      </w:pPr>
      <w:rPr>
        <w:rFonts w:ascii="Times New Roman" w:eastAsia="SimHei" w:hAnsi="Times New Roman" w:hint="default"/>
        <w:b w:val="0"/>
        <w:i w:val="0"/>
        <w:sz w:val="21"/>
      </w:rPr>
    </w:lvl>
    <w:lvl w:ilvl="5">
      <w:start w:val="1"/>
      <w:numFmt w:val="decimal"/>
      <w:suff w:val="nothing"/>
      <w:lvlText w:val="%1%2.%3.%4.%5.%6　"/>
      <w:lvlJc w:val="left"/>
      <w:pPr>
        <w:ind w:left="0" w:firstLine="0"/>
      </w:pPr>
      <w:rPr>
        <w:rFonts w:ascii="Times New Roman" w:eastAsia="SimHei" w:hAnsi="Times New Roman" w:hint="default"/>
        <w:b w:val="0"/>
        <w:i w:val="0"/>
        <w:sz w:val="21"/>
      </w:rPr>
    </w:lvl>
    <w:lvl w:ilvl="6">
      <w:start w:val="1"/>
      <w:numFmt w:val="decimal"/>
      <w:suff w:val="nothing"/>
      <w:lvlText w:val="%1%2.%3.%4.%5.%6.%7　"/>
      <w:lvlJc w:val="left"/>
      <w:pPr>
        <w:ind w:left="0" w:firstLine="0"/>
      </w:pPr>
      <w:rPr>
        <w:rFonts w:ascii="Times New Roman" w:eastAsia="SimHei"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0DDE2B46"/>
    <w:multiLevelType w:val="multilevel"/>
    <w:tmpl w:val="6978C306"/>
    <w:lvl w:ilvl="0">
      <w:start w:val="1"/>
      <w:numFmt w:val="lowerLetter"/>
      <w:pStyle w:val="a3"/>
      <w:suff w:val="nothing"/>
      <w:lvlText w:val="%1   "/>
      <w:lvlJc w:val="left"/>
      <w:pPr>
        <w:ind w:left="544" w:hanging="181"/>
      </w:pPr>
      <w:rPr>
        <w:rFonts w:ascii="SimSun" w:eastAsia="SimSun"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DBF583A"/>
    <w:multiLevelType w:val="multilevel"/>
    <w:tmpl w:val="F8D0F384"/>
    <w:lvl w:ilvl="0">
      <w:start w:val="1"/>
      <w:numFmt w:val="decimal"/>
      <w:lvlRestart w:val="0"/>
      <w:pStyle w:val="a4"/>
      <w:suff w:val="nothing"/>
      <w:lvlText w:val="注%1："/>
      <w:lvlJc w:val="left"/>
      <w:pPr>
        <w:ind w:left="811" w:hanging="448"/>
      </w:pPr>
      <w:rPr>
        <w:rFonts w:ascii="SimHei" w:eastAsia="SimHei"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15:restartNumberingAfterBreak="0">
    <w:nsid w:val="1FC91163"/>
    <w:multiLevelType w:val="multilevel"/>
    <w:tmpl w:val="855EE140"/>
    <w:lvl w:ilvl="0">
      <w:start w:val="1"/>
      <w:numFmt w:val="decimal"/>
      <w:pStyle w:val="a5"/>
      <w:suff w:val="nothing"/>
      <w:lvlText w:val="%1　"/>
      <w:lvlJc w:val="left"/>
      <w:pPr>
        <w:ind w:left="0" w:firstLine="0"/>
      </w:pPr>
      <w:rPr>
        <w:rFonts w:ascii="SimHei" w:eastAsia="SimHei" w:hAnsi="Times New Roman" w:hint="eastAsia"/>
        <w:b w:val="0"/>
        <w:i w:val="0"/>
        <w:sz w:val="21"/>
        <w:szCs w:val="21"/>
      </w:rPr>
    </w:lvl>
    <w:lvl w:ilvl="1">
      <w:start w:val="1"/>
      <w:numFmt w:val="decimal"/>
      <w:pStyle w:val="a6"/>
      <w:suff w:val="nothing"/>
      <w:lvlText w:val="%1.%2　"/>
      <w:lvlJc w:val="left"/>
      <w:pPr>
        <w:ind w:left="0" w:firstLine="0"/>
      </w:pPr>
      <w:rPr>
        <w:rFonts w:ascii="SimHei" w:eastAsia="SimHei"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7"/>
      <w:suff w:val="nothing"/>
      <w:lvlText w:val="%1.%2.%3　"/>
      <w:lvlJc w:val="left"/>
      <w:pPr>
        <w:ind w:left="0" w:firstLine="0"/>
      </w:pPr>
      <w:rPr>
        <w:rFonts w:ascii="SimHei" w:eastAsia="SimHei" w:hAnsi="Times New Roman" w:hint="eastAsia"/>
        <w:b w:val="0"/>
        <w:i w:val="0"/>
        <w:sz w:val="21"/>
      </w:rPr>
    </w:lvl>
    <w:lvl w:ilvl="3">
      <w:start w:val="1"/>
      <w:numFmt w:val="decimal"/>
      <w:suff w:val="nothing"/>
      <w:lvlText w:val="%1.%2.%3.%4　"/>
      <w:lvlJc w:val="left"/>
      <w:pPr>
        <w:ind w:left="0" w:firstLine="0"/>
      </w:pPr>
      <w:rPr>
        <w:rFonts w:ascii="SimHei" w:eastAsia="SimHei" w:hAnsi="Times New Roman" w:hint="eastAsia"/>
        <w:b w:val="0"/>
        <w:i w:val="0"/>
        <w:sz w:val="21"/>
      </w:rPr>
    </w:lvl>
    <w:lvl w:ilvl="4">
      <w:start w:val="1"/>
      <w:numFmt w:val="decimal"/>
      <w:pStyle w:val="a8"/>
      <w:suff w:val="nothing"/>
      <w:lvlText w:val="%1.%2.%3.%4.%5　"/>
      <w:lvlJc w:val="left"/>
      <w:pPr>
        <w:ind w:left="0" w:firstLine="0"/>
      </w:pPr>
      <w:rPr>
        <w:rFonts w:ascii="SimHei" w:eastAsia="SimHei" w:hAnsi="Times New Roman" w:hint="eastAsia"/>
        <w:b w:val="0"/>
        <w:i w:val="0"/>
        <w:sz w:val="21"/>
      </w:rPr>
    </w:lvl>
    <w:lvl w:ilvl="5">
      <w:start w:val="1"/>
      <w:numFmt w:val="decimal"/>
      <w:pStyle w:val="a9"/>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2827D5B"/>
    <w:multiLevelType w:val="multilevel"/>
    <w:tmpl w:val="BA6681E2"/>
    <w:lvl w:ilvl="0">
      <w:start w:val="1"/>
      <w:numFmt w:val="none"/>
      <w:pStyle w:val="aa"/>
      <w:suff w:val="nothing"/>
      <w:lvlText w:val="%1注："/>
      <w:lvlJc w:val="left"/>
      <w:pPr>
        <w:ind w:left="726" w:hanging="363"/>
      </w:pPr>
      <w:rPr>
        <w:rFonts w:ascii="SimHei" w:eastAsia="SimHei"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15:restartNumberingAfterBreak="0">
    <w:nsid w:val="2A8F7113"/>
    <w:multiLevelType w:val="multilevel"/>
    <w:tmpl w:val="76786F08"/>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5917C3"/>
    <w:multiLevelType w:val="multilevel"/>
    <w:tmpl w:val="C9A69A3E"/>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num" w:pos="760"/>
        </w:tabs>
        <w:ind w:left="1264" w:hanging="413"/>
      </w:pPr>
      <w:rPr>
        <w:rFonts w:ascii="Symbol" w:hAnsi="Symbol" w:hint="default"/>
        <w:color w:val="auto"/>
      </w:rPr>
    </w:lvl>
    <w:lvl w:ilvl="2">
      <w:start w:val="1"/>
      <w:numFmt w:val="bullet"/>
      <w:pStyle w:val="af"/>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15:restartNumberingAfterBreak="0">
    <w:nsid w:val="3D733618"/>
    <w:multiLevelType w:val="multilevel"/>
    <w:tmpl w:val="193A04F0"/>
    <w:lvl w:ilvl="0">
      <w:start w:val="1"/>
      <w:numFmt w:val="decimal"/>
      <w:pStyle w:val="af0"/>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1" w15:restartNumberingAfterBreak="0">
    <w:nsid w:val="44C50F90"/>
    <w:multiLevelType w:val="multilevel"/>
    <w:tmpl w:val="ED0C9B78"/>
    <w:lvl w:ilvl="0">
      <w:start w:val="1"/>
      <w:numFmt w:val="lowerLetter"/>
      <w:pStyle w:val="af1"/>
      <w:lvlText w:val="%1)"/>
      <w:lvlJc w:val="left"/>
      <w:pPr>
        <w:tabs>
          <w:tab w:val="num" w:pos="840"/>
        </w:tabs>
        <w:ind w:left="839" w:hanging="419"/>
      </w:pPr>
      <w:rPr>
        <w:rFonts w:ascii="SimSun" w:eastAsia="SimSun" w:hint="eastAsia"/>
        <w:b w:val="0"/>
        <w:i w:val="0"/>
        <w:sz w:val="21"/>
        <w:szCs w:val="21"/>
      </w:rPr>
    </w:lvl>
    <w:lvl w:ilvl="1">
      <w:start w:val="1"/>
      <w:numFmt w:val="decimal"/>
      <w:pStyle w:val="af2"/>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SimSun" w:eastAsia="SimSun"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15:restartNumberingAfterBreak="0">
    <w:nsid w:val="4B733A5F"/>
    <w:multiLevelType w:val="multilevel"/>
    <w:tmpl w:val="36B40DB4"/>
    <w:lvl w:ilvl="0">
      <w:start w:val="1"/>
      <w:numFmt w:val="decimal"/>
      <w:lvlRestart w:val="0"/>
      <w:pStyle w:val="af3"/>
      <w:suff w:val="nothing"/>
      <w:lvlText w:val="示例%1："/>
      <w:lvlJc w:val="left"/>
      <w:pPr>
        <w:ind w:left="0" w:firstLine="363"/>
      </w:pPr>
      <w:rPr>
        <w:rFonts w:ascii="SimHei" w:eastAsia="SimHei"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3" w15:restartNumberingAfterBreak="0">
    <w:nsid w:val="60B55DC2"/>
    <w:multiLevelType w:val="multilevel"/>
    <w:tmpl w:val="9DCC486E"/>
    <w:lvl w:ilvl="0">
      <w:start w:val="1"/>
      <w:numFmt w:val="upperLetter"/>
      <w:pStyle w:val="af4"/>
      <w:lvlText w:val="%1"/>
      <w:lvlJc w:val="left"/>
      <w:pPr>
        <w:tabs>
          <w:tab w:val="num"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4" w15:restartNumberingAfterBreak="0">
    <w:nsid w:val="646260FA"/>
    <w:multiLevelType w:val="multilevel"/>
    <w:tmpl w:val="C9A8C35E"/>
    <w:lvl w:ilvl="0">
      <w:start w:val="1"/>
      <w:numFmt w:val="decimal"/>
      <w:pStyle w:val="af6"/>
      <w:suff w:val="nothing"/>
      <w:lvlText w:val="表%1　"/>
      <w:lvlJc w:val="left"/>
      <w:pPr>
        <w:ind w:left="0" w:firstLine="0"/>
      </w:pPr>
      <w:rPr>
        <w:rFonts w:ascii="SimHei" w:eastAsia="SimHei"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657D3FBC"/>
    <w:multiLevelType w:val="multilevel"/>
    <w:tmpl w:val="95FA0F16"/>
    <w:lvl w:ilvl="0">
      <w:start w:val="1"/>
      <w:numFmt w:val="upperLetter"/>
      <w:pStyle w:val="af7"/>
      <w:suff w:val="nothing"/>
      <w:lvlText w:val="附　录　%1"/>
      <w:lvlJc w:val="left"/>
      <w:pPr>
        <w:ind w:left="0" w:firstLine="0"/>
      </w:pPr>
      <w:rPr>
        <w:rFonts w:ascii="SimHei" w:eastAsia="SimHei" w:hAnsi="Times New Roman" w:hint="eastAsia"/>
        <w:b w:val="0"/>
        <w:i w:val="0"/>
        <w:spacing w:val="0"/>
        <w:w w:val="100"/>
        <w:sz w:val="21"/>
      </w:rPr>
    </w:lvl>
    <w:lvl w:ilvl="1">
      <w:start w:val="1"/>
      <w:numFmt w:val="decimal"/>
      <w:pStyle w:val="af8"/>
      <w:suff w:val="nothing"/>
      <w:lvlText w:val="%1.%2　"/>
      <w:lvlJc w:val="left"/>
      <w:pPr>
        <w:ind w:left="0" w:firstLine="0"/>
      </w:pPr>
      <w:rPr>
        <w:rFonts w:ascii="SimHei" w:eastAsia="SimHei" w:hAnsi="Times New Roman" w:hint="eastAsia"/>
        <w:b w:val="0"/>
        <w:i w:val="0"/>
        <w:snapToGrid/>
        <w:spacing w:val="0"/>
        <w:w w:val="100"/>
        <w:kern w:val="21"/>
        <w:sz w:val="21"/>
      </w:rPr>
    </w:lvl>
    <w:lvl w:ilvl="2">
      <w:start w:val="1"/>
      <w:numFmt w:val="decimal"/>
      <w:pStyle w:val="af9"/>
      <w:suff w:val="nothing"/>
      <w:lvlText w:val="%1.%2.%3　"/>
      <w:lvlJc w:val="left"/>
      <w:pPr>
        <w:ind w:left="0" w:firstLine="0"/>
      </w:pPr>
      <w:rPr>
        <w:rFonts w:ascii="SimHei" w:eastAsia="SimHei" w:hAnsi="Times New Roman" w:hint="eastAsia"/>
        <w:b w:val="0"/>
        <w:i w:val="0"/>
        <w:sz w:val="21"/>
      </w:rPr>
    </w:lvl>
    <w:lvl w:ilvl="3">
      <w:start w:val="1"/>
      <w:numFmt w:val="decimal"/>
      <w:pStyle w:val="afa"/>
      <w:suff w:val="nothing"/>
      <w:lvlText w:val="%1.%2.%3.%4　"/>
      <w:lvlJc w:val="left"/>
      <w:pPr>
        <w:ind w:left="0" w:firstLine="0"/>
      </w:pPr>
      <w:rPr>
        <w:rFonts w:ascii="SimHei" w:eastAsia="SimHei" w:hAnsi="Times New Roman" w:hint="eastAsia"/>
        <w:b w:val="0"/>
        <w:i w:val="0"/>
        <w:sz w:val="21"/>
      </w:rPr>
    </w:lvl>
    <w:lvl w:ilvl="4">
      <w:start w:val="1"/>
      <w:numFmt w:val="decimal"/>
      <w:pStyle w:val="afb"/>
      <w:suff w:val="nothing"/>
      <w:lvlText w:val="%1.%2.%3.%4.%5　"/>
      <w:lvlJc w:val="left"/>
      <w:pPr>
        <w:ind w:left="0" w:firstLine="0"/>
      </w:pPr>
      <w:rPr>
        <w:rFonts w:ascii="SimHei" w:eastAsia="SimHei" w:hAnsi="Times New Roman" w:hint="eastAsia"/>
        <w:b w:val="0"/>
        <w:i w:val="0"/>
        <w:sz w:val="21"/>
      </w:rPr>
    </w:lvl>
    <w:lvl w:ilvl="5">
      <w:start w:val="1"/>
      <w:numFmt w:val="decimal"/>
      <w:pStyle w:val="afc"/>
      <w:suff w:val="nothing"/>
      <w:lvlText w:val="%1.%2.%3.%4.%5.%6　"/>
      <w:lvlJc w:val="left"/>
      <w:pPr>
        <w:ind w:left="0" w:firstLine="0"/>
      </w:pPr>
      <w:rPr>
        <w:rFonts w:ascii="SimHei" w:eastAsia="SimHei" w:hAnsi="Times New Roman" w:hint="eastAsia"/>
        <w:b w:val="0"/>
        <w:i w:val="0"/>
        <w:sz w:val="21"/>
      </w:rPr>
    </w:lvl>
    <w:lvl w:ilvl="6">
      <w:start w:val="1"/>
      <w:numFmt w:val="decimal"/>
      <w:pStyle w:val="afd"/>
      <w:suff w:val="nothing"/>
      <w:lvlText w:val="%1.%2.%3.%4.%5.%6.%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6D6C07CD"/>
    <w:multiLevelType w:val="multilevel"/>
    <w:tmpl w:val="7A408B34"/>
    <w:lvl w:ilvl="0">
      <w:start w:val="1"/>
      <w:numFmt w:val="lowerLetter"/>
      <w:pStyle w:val="afe"/>
      <w:lvlText w:val="%1)"/>
      <w:lvlJc w:val="left"/>
      <w:pPr>
        <w:tabs>
          <w:tab w:val="num" w:pos="839"/>
        </w:tabs>
        <w:ind w:left="839" w:hanging="419"/>
      </w:pPr>
      <w:rPr>
        <w:rFonts w:ascii="SimSun" w:eastAsia="SimSun" w:hint="eastAsia"/>
        <w:b w:val="0"/>
        <w:i w:val="0"/>
        <w:sz w:val="21"/>
      </w:rPr>
    </w:lvl>
    <w:lvl w:ilvl="1">
      <w:start w:val="1"/>
      <w:numFmt w:val="decimal"/>
      <w:pStyle w:val="aff"/>
      <w:lvlText w:val="%2)"/>
      <w:lvlJc w:val="left"/>
      <w:pPr>
        <w:tabs>
          <w:tab w:val="num" w:pos="840"/>
        </w:tabs>
        <w:ind w:left="839" w:hanging="419"/>
      </w:pPr>
      <w:rPr>
        <w:rFonts w:ascii="SimSun" w:eastAsia="SimSun"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7" w15:restartNumberingAfterBreak="0">
    <w:nsid w:val="6DBF04F4"/>
    <w:multiLevelType w:val="multilevel"/>
    <w:tmpl w:val="2F3A49C2"/>
    <w:lvl w:ilvl="0">
      <w:start w:val="1"/>
      <w:numFmt w:val="none"/>
      <w:pStyle w:val="aff0"/>
      <w:suff w:val="nothing"/>
      <w:lvlText w:val="%1注："/>
      <w:lvlJc w:val="left"/>
      <w:pPr>
        <w:ind w:left="726" w:hanging="363"/>
      </w:pPr>
      <w:rPr>
        <w:rFonts w:ascii="SimHei" w:eastAsia="SimHei"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8" w15:restartNumberingAfterBreak="0">
    <w:nsid w:val="74761113"/>
    <w:multiLevelType w:val="multilevel"/>
    <w:tmpl w:val="F340A02C"/>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17"/>
  </w:num>
  <w:num w:numId="3">
    <w:abstractNumId w:val="0"/>
  </w:num>
  <w:num w:numId="4">
    <w:abstractNumId w:val="9"/>
  </w:num>
  <w:num w:numId="5">
    <w:abstractNumId w:val="5"/>
  </w:num>
  <w:num w:numId="6">
    <w:abstractNumId w:val="12"/>
  </w:num>
  <w:num w:numId="7">
    <w:abstractNumId w:val="13"/>
  </w:num>
  <w:num w:numId="8">
    <w:abstractNumId w:val="8"/>
  </w:num>
  <w:num w:numId="9">
    <w:abstractNumId w:val="15"/>
  </w:num>
  <w:num w:numId="10">
    <w:abstractNumId w:val="16"/>
  </w:num>
  <w:num w:numId="11">
    <w:abstractNumId w:val="1"/>
  </w:num>
  <w:num w:numId="12">
    <w:abstractNumId w:val="10"/>
  </w:num>
  <w:num w:numId="13">
    <w:abstractNumId w:val="4"/>
  </w:num>
  <w:num w:numId="14">
    <w:abstractNumId w:val="14"/>
  </w:num>
  <w:num w:numId="15">
    <w:abstractNumId w:val="11"/>
  </w:num>
  <w:num w:numId="16">
    <w:abstractNumId w:val="6"/>
  </w:num>
  <w:num w:numId="17">
    <w:abstractNumId w:val="7"/>
  </w:num>
  <w:num w:numId="18">
    <w:abstractNumId w:val="3"/>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0MDC3MLKwNDc2NjNQ0lEKTi0uzszPAykwrAUAJsBvGSwAAAA="/>
  </w:docVars>
  <w:rsids>
    <w:rsidRoot w:val="00035925"/>
    <w:rsid w:val="00000244"/>
    <w:rsid w:val="000009BC"/>
    <w:rsid w:val="0000185F"/>
    <w:rsid w:val="0000586F"/>
    <w:rsid w:val="00011A06"/>
    <w:rsid w:val="00013D86"/>
    <w:rsid w:val="00013E02"/>
    <w:rsid w:val="0002143C"/>
    <w:rsid w:val="00025A65"/>
    <w:rsid w:val="00026C31"/>
    <w:rsid w:val="00027280"/>
    <w:rsid w:val="000320A7"/>
    <w:rsid w:val="00035925"/>
    <w:rsid w:val="0003652C"/>
    <w:rsid w:val="0005211E"/>
    <w:rsid w:val="00052E19"/>
    <w:rsid w:val="00067CDF"/>
    <w:rsid w:val="00072715"/>
    <w:rsid w:val="00074FBE"/>
    <w:rsid w:val="00083A09"/>
    <w:rsid w:val="0009005E"/>
    <w:rsid w:val="00092857"/>
    <w:rsid w:val="00095B18"/>
    <w:rsid w:val="000A20A9"/>
    <w:rsid w:val="000A48B1"/>
    <w:rsid w:val="000B3143"/>
    <w:rsid w:val="000C49F4"/>
    <w:rsid w:val="000C6B05"/>
    <w:rsid w:val="000C6DD6"/>
    <w:rsid w:val="000C73D4"/>
    <w:rsid w:val="000D2CF3"/>
    <w:rsid w:val="000D3D4C"/>
    <w:rsid w:val="000D4F51"/>
    <w:rsid w:val="000D718B"/>
    <w:rsid w:val="000E0C46"/>
    <w:rsid w:val="000F030C"/>
    <w:rsid w:val="000F129C"/>
    <w:rsid w:val="001056DE"/>
    <w:rsid w:val="001124C0"/>
    <w:rsid w:val="00124A33"/>
    <w:rsid w:val="0013175F"/>
    <w:rsid w:val="00142774"/>
    <w:rsid w:val="001512B4"/>
    <w:rsid w:val="001620A5"/>
    <w:rsid w:val="00164E53"/>
    <w:rsid w:val="0016699D"/>
    <w:rsid w:val="00175159"/>
    <w:rsid w:val="00176208"/>
    <w:rsid w:val="0018211B"/>
    <w:rsid w:val="00182298"/>
    <w:rsid w:val="001840D3"/>
    <w:rsid w:val="001900F8"/>
    <w:rsid w:val="00191258"/>
    <w:rsid w:val="00192680"/>
    <w:rsid w:val="00193037"/>
    <w:rsid w:val="00193A2C"/>
    <w:rsid w:val="001A0B58"/>
    <w:rsid w:val="001A288E"/>
    <w:rsid w:val="001A2C48"/>
    <w:rsid w:val="001A48E2"/>
    <w:rsid w:val="001B6DC2"/>
    <w:rsid w:val="001C149C"/>
    <w:rsid w:val="001C21AC"/>
    <w:rsid w:val="001C47BA"/>
    <w:rsid w:val="001C59EA"/>
    <w:rsid w:val="001D3A35"/>
    <w:rsid w:val="001D406C"/>
    <w:rsid w:val="001D41EE"/>
    <w:rsid w:val="001E0380"/>
    <w:rsid w:val="001E13B1"/>
    <w:rsid w:val="001F1F76"/>
    <w:rsid w:val="001F3A19"/>
    <w:rsid w:val="00204693"/>
    <w:rsid w:val="00234467"/>
    <w:rsid w:val="00237D8D"/>
    <w:rsid w:val="00241DA2"/>
    <w:rsid w:val="00247FEE"/>
    <w:rsid w:val="00250E7D"/>
    <w:rsid w:val="002565D5"/>
    <w:rsid w:val="002622C0"/>
    <w:rsid w:val="002778AE"/>
    <w:rsid w:val="0028269A"/>
    <w:rsid w:val="00283590"/>
    <w:rsid w:val="00284026"/>
    <w:rsid w:val="00286973"/>
    <w:rsid w:val="0029300A"/>
    <w:rsid w:val="00294E70"/>
    <w:rsid w:val="002A1924"/>
    <w:rsid w:val="002A1978"/>
    <w:rsid w:val="002A7420"/>
    <w:rsid w:val="002B0F12"/>
    <w:rsid w:val="002B1308"/>
    <w:rsid w:val="002B4554"/>
    <w:rsid w:val="002C54EF"/>
    <w:rsid w:val="002C72D8"/>
    <w:rsid w:val="002D11FA"/>
    <w:rsid w:val="002E0DDF"/>
    <w:rsid w:val="002E2906"/>
    <w:rsid w:val="002E363B"/>
    <w:rsid w:val="002E5635"/>
    <w:rsid w:val="002E64C3"/>
    <w:rsid w:val="002E6A2C"/>
    <w:rsid w:val="002F1D8C"/>
    <w:rsid w:val="002F21DA"/>
    <w:rsid w:val="002F4A51"/>
    <w:rsid w:val="00301F39"/>
    <w:rsid w:val="00307B0C"/>
    <w:rsid w:val="003156F1"/>
    <w:rsid w:val="00325926"/>
    <w:rsid w:val="00325FCD"/>
    <w:rsid w:val="00327A8A"/>
    <w:rsid w:val="00336610"/>
    <w:rsid w:val="00343F73"/>
    <w:rsid w:val="00345060"/>
    <w:rsid w:val="0035323B"/>
    <w:rsid w:val="003609D2"/>
    <w:rsid w:val="00363F22"/>
    <w:rsid w:val="00375564"/>
    <w:rsid w:val="00383191"/>
    <w:rsid w:val="00386DED"/>
    <w:rsid w:val="003912E7"/>
    <w:rsid w:val="00393947"/>
    <w:rsid w:val="003A2275"/>
    <w:rsid w:val="003A339E"/>
    <w:rsid w:val="003A6A4F"/>
    <w:rsid w:val="003A7088"/>
    <w:rsid w:val="003B00DF"/>
    <w:rsid w:val="003B1275"/>
    <w:rsid w:val="003B1778"/>
    <w:rsid w:val="003C11CB"/>
    <w:rsid w:val="003C5AF3"/>
    <w:rsid w:val="003C75F3"/>
    <w:rsid w:val="003C78A3"/>
    <w:rsid w:val="003D24D7"/>
    <w:rsid w:val="003E1867"/>
    <w:rsid w:val="003E5729"/>
    <w:rsid w:val="003F2A9F"/>
    <w:rsid w:val="003F4EE0"/>
    <w:rsid w:val="00402153"/>
    <w:rsid w:val="00402FC1"/>
    <w:rsid w:val="00425082"/>
    <w:rsid w:val="004257BE"/>
    <w:rsid w:val="00431DEB"/>
    <w:rsid w:val="00437206"/>
    <w:rsid w:val="00443A59"/>
    <w:rsid w:val="00446B29"/>
    <w:rsid w:val="00453F9A"/>
    <w:rsid w:val="00471E91"/>
    <w:rsid w:val="00471ED9"/>
    <w:rsid w:val="00474675"/>
    <w:rsid w:val="0047470C"/>
    <w:rsid w:val="00490D66"/>
    <w:rsid w:val="004A35F9"/>
    <w:rsid w:val="004B24C1"/>
    <w:rsid w:val="004B3C3C"/>
    <w:rsid w:val="004C292F"/>
    <w:rsid w:val="004E6BA5"/>
    <w:rsid w:val="005021DF"/>
    <w:rsid w:val="00510280"/>
    <w:rsid w:val="00513D73"/>
    <w:rsid w:val="00514A43"/>
    <w:rsid w:val="005153D4"/>
    <w:rsid w:val="005174E5"/>
    <w:rsid w:val="00522393"/>
    <w:rsid w:val="00522620"/>
    <w:rsid w:val="005226DD"/>
    <w:rsid w:val="00525656"/>
    <w:rsid w:val="00534C02"/>
    <w:rsid w:val="0054264B"/>
    <w:rsid w:val="00543786"/>
    <w:rsid w:val="005533D7"/>
    <w:rsid w:val="0055417B"/>
    <w:rsid w:val="00554DA4"/>
    <w:rsid w:val="0056151F"/>
    <w:rsid w:val="005703DE"/>
    <w:rsid w:val="0058464E"/>
    <w:rsid w:val="00593B48"/>
    <w:rsid w:val="005A01CB"/>
    <w:rsid w:val="005A2F0E"/>
    <w:rsid w:val="005A58FF"/>
    <w:rsid w:val="005A5EAF"/>
    <w:rsid w:val="005A64C0"/>
    <w:rsid w:val="005A70AA"/>
    <w:rsid w:val="005B2D39"/>
    <w:rsid w:val="005B3C11"/>
    <w:rsid w:val="005B5297"/>
    <w:rsid w:val="005C1C28"/>
    <w:rsid w:val="005C6DB5"/>
    <w:rsid w:val="005E19E7"/>
    <w:rsid w:val="005F0D35"/>
    <w:rsid w:val="00605690"/>
    <w:rsid w:val="0061716C"/>
    <w:rsid w:val="006243A1"/>
    <w:rsid w:val="00632E56"/>
    <w:rsid w:val="00634E93"/>
    <w:rsid w:val="00635CBA"/>
    <w:rsid w:val="00636C65"/>
    <w:rsid w:val="0064338B"/>
    <w:rsid w:val="00646542"/>
    <w:rsid w:val="006504F4"/>
    <w:rsid w:val="00654BC9"/>
    <w:rsid w:val="006552FD"/>
    <w:rsid w:val="00663AF3"/>
    <w:rsid w:val="00666B6C"/>
    <w:rsid w:val="00682682"/>
    <w:rsid w:val="00682702"/>
    <w:rsid w:val="00682CAE"/>
    <w:rsid w:val="00692368"/>
    <w:rsid w:val="00695228"/>
    <w:rsid w:val="00695B90"/>
    <w:rsid w:val="006A2EBC"/>
    <w:rsid w:val="006A3D89"/>
    <w:rsid w:val="006A5EA0"/>
    <w:rsid w:val="006A783B"/>
    <w:rsid w:val="006A7B33"/>
    <w:rsid w:val="006B4E13"/>
    <w:rsid w:val="006B75DD"/>
    <w:rsid w:val="006C67E0"/>
    <w:rsid w:val="006C7ABA"/>
    <w:rsid w:val="006D0D60"/>
    <w:rsid w:val="006D1122"/>
    <w:rsid w:val="006D3C00"/>
    <w:rsid w:val="006D6CF4"/>
    <w:rsid w:val="006E3675"/>
    <w:rsid w:val="006E4A7F"/>
    <w:rsid w:val="006E6B67"/>
    <w:rsid w:val="006E6F98"/>
    <w:rsid w:val="00704DF6"/>
    <w:rsid w:val="0070651C"/>
    <w:rsid w:val="00712210"/>
    <w:rsid w:val="007132A3"/>
    <w:rsid w:val="00716421"/>
    <w:rsid w:val="00724EFB"/>
    <w:rsid w:val="00736416"/>
    <w:rsid w:val="007419C3"/>
    <w:rsid w:val="00744F22"/>
    <w:rsid w:val="007467A7"/>
    <w:rsid w:val="007469DD"/>
    <w:rsid w:val="0074741B"/>
    <w:rsid w:val="0074759E"/>
    <w:rsid w:val="007478EA"/>
    <w:rsid w:val="00747AF3"/>
    <w:rsid w:val="0075415C"/>
    <w:rsid w:val="00763502"/>
    <w:rsid w:val="007913AB"/>
    <w:rsid w:val="007914F7"/>
    <w:rsid w:val="007A3493"/>
    <w:rsid w:val="007B1625"/>
    <w:rsid w:val="007B706E"/>
    <w:rsid w:val="007B71EB"/>
    <w:rsid w:val="007C5A49"/>
    <w:rsid w:val="007C6205"/>
    <w:rsid w:val="007C686A"/>
    <w:rsid w:val="007C728E"/>
    <w:rsid w:val="007D2C53"/>
    <w:rsid w:val="007D3D60"/>
    <w:rsid w:val="007E1980"/>
    <w:rsid w:val="007E1B44"/>
    <w:rsid w:val="007E4B76"/>
    <w:rsid w:val="007E5EA8"/>
    <w:rsid w:val="007F0CF1"/>
    <w:rsid w:val="007F12A5"/>
    <w:rsid w:val="007F297C"/>
    <w:rsid w:val="007F388D"/>
    <w:rsid w:val="007F4CF1"/>
    <w:rsid w:val="007F758D"/>
    <w:rsid w:val="007F7D52"/>
    <w:rsid w:val="0080654C"/>
    <w:rsid w:val="008071C6"/>
    <w:rsid w:val="00817A00"/>
    <w:rsid w:val="00817ECE"/>
    <w:rsid w:val="00835DB3"/>
    <w:rsid w:val="0083617B"/>
    <w:rsid w:val="008371BD"/>
    <w:rsid w:val="008504A8"/>
    <w:rsid w:val="0085282E"/>
    <w:rsid w:val="0087198C"/>
    <w:rsid w:val="00872C1F"/>
    <w:rsid w:val="00873B42"/>
    <w:rsid w:val="008856D8"/>
    <w:rsid w:val="00892E82"/>
    <w:rsid w:val="00897FE4"/>
    <w:rsid w:val="008A6DDD"/>
    <w:rsid w:val="008C076D"/>
    <w:rsid w:val="008C1B58"/>
    <w:rsid w:val="008C39AE"/>
    <w:rsid w:val="008C590D"/>
    <w:rsid w:val="008E031B"/>
    <w:rsid w:val="008E4728"/>
    <w:rsid w:val="008E68B6"/>
    <w:rsid w:val="008E7029"/>
    <w:rsid w:val="008E7EF6"/>
    <w:rsid w:val="008F0014"/>
    <w:rsid w:val="008F1F98"/>
    <w:rsid w:val="008F6758"/>
    <w:rsid w:val="008F6AE3"/>
    <w:rsid w:val="009040DD"/>
    <w:rsid w:val="00905B47"/>
    <w:rsid w:val="0091331C"/>
    <w:rsid w:val="009279DE"/>
    <w:rsid w:val="00927FEC"/>
    <w:rsid w:val="00930116"/>
    <w:rsid w:val="00941F49"/>
    <w:rsid w:val="0094212C"/>
    <w:rsid w:val="00946DFB"/>
    <w:rsid w:val="00954689"/>
    <w:rsid w:val="009617C9"/>
    <w:rsid w:val="00961C93"/>
    <w:rsid w:val="00965324"/>
    <w:rsid w:val="0097091E"/>
    <w:rsid w:val="00972BD9"/>
    <w:rsid w:val="009760D3"/>
    <w:rsid w:val="009764BE"/>
    <w:rsid w:val="00977132"/>
    <w:rsid w:val="00980171"/>
    <w:rsid w:val="00981A4B"/>
    <w:rsid w:val="00982501"/>
    <w:rsid w:val="009877D3"/>
    <w:rsid w:val="00994E8F"/>
    <w:rsid w:val="009951DC"/>
    <w:rsid w:val="009959BB"/>
    <w:rsid w:val="00997158"/>
    <w:rsid w:val="009A3A7C"/>
    <w:rsid w:val="009B2ADB"/>
    <w:rsid w:val="009B412F"/>
    <w:rsid w:val="009B603A"/>
    <w:rsid w:val="009C2D0E"/>
    <w:rsid w:val="009C3DAC"/>
    <w:rsid w:val="009C42E0"/>
    <w:rsid w:val="009D5362"/>
    <w:rsid w:val="009D7350"/>
    <w:rsid w:val="009E1415"/>
    <w:rsid w:val="009E6116"/>
    <w:rsid w:val="00A02E43"/>
    <w:rsid w:val="00A065F9"/>
    <w:rsid w:val="00A07F34"/>
    <w:rsid w:val="00A10E01"/>
    <w:rsid w:val="00A22154"/>
    <w:rsid w:val="00A25C38"/>
    <w:rsid w:val="00A36BBE"/>
    <w:rsid w:val="00A4307A"/>
    <w:rsid w:val="00A47EBB"/>
    <w:rsid w:val="00A51CDD"/>
    <w:rsid w:val="00A6730D"/>
    <w:rsid w:val="00A71625"/>
    <w:rsid w:val="00A7195E"/>
    <w:rsid w:val="00A71B9B"/>
    <w:rsid w:val="00A751C7"/>
    <w:rsid w:val="00A87844"/>
    <w:rsid w:val="00AA038C"/>
    <w:rsid w:val="00AA7A09"/>
    <w:rsid w:val="00AB3B50"/>
    <w:rsid w:val="00AC05B1"/>
    <w:rsid w:val="00AD356C"/>
    <w:rsid w:val="00AE2914"/>
    <w:rsid w:val="00AE6D15"/>
    <w:rsid w:val="00B04182"/>
    <w:rsid w:val="00B07AE3"/>
    <w:rsid w:val="00B11430"/>
    <w:rsid w:val="00B353EB"/>
    <w:rsid w:val="00B439C4"/>
    <w:rsid w:val="00B4535E"/>
    <w:rsid w:val="00B52073"/>
    <w:rsid w:val="00B52A8C"/>
    <w:rsid w:val="00B636A8"/>
    <w:rsid w:val="00B665C6"/>
    <w:rsid w:val="00B805AF"/>
    <w:rsid w:val="00B81530"/>
    <w:rsid w:val="00B85403"/>
    <w:rsid w:val="00B869EC"/>
    <w:rsid w:val="00B9397A"/>
    <w:rsid w:val="00B9633D"/>
    <w:rsid w:val="00BA0B75"/>
    <w:rsid w:val="00BA2EBE"/>
    <w:rsid w:val="00BB0F28"/>
    <w:rsid w:val="00BB458A"/>
    <w:rsid w:val="00BD00D3"/>
    <w:rsid w:val="00BD1659"/>
    <w:rsid w:val="00BD3AA9"/>
    <w:rsid w:val="00BD4A18"/>
    <w:rsid w:val="00BD6DB2"/>
    <w:rsid w:val="00BE11CF"/>
    <w:rsid w:val="00BE21AB"/>
    <w:rsid w:val="00BE55CB"/>
    <w:rsid w:val="00BF617A"/>
    <w:rsid w:val="00BF6FCE"/>
    <w:rsid w:val="00C025E5"/>
    <w:rsid w:val="00C0379D"/>
    <w:rsid w:val="00C03931"/>
    <w:rsid w:val="00C05FE3"/>
    <w:rsid w:val="00C2136D"/>
    <w:rsid w:val="00C214EE"/>
    <w:rsid w:val="00C2314B"/>
    <w:rsid w:val="00C24971"/>
    <w:rsid w:val="00C26BE5"/>
    <w:rsid w:val="00C26E4D"/>
    <w:rsid w:val="00C27909"/>
    <w:rsid w:val="00C27B03"/>
    <w:rsid w:val="00C314E1"/>
    <w:rsid w:val="00C325F5"/>
    <w:rsid w:val="00C34397"/>
    <w:rsid w:val="00C3788B"/>
    <w:rsid w:val="00C4095D"/>
    <w:rsid w:val="00C6010F"/>
    <w:rsid w:val="00C601D2"/>
    <w:rsid w:val="00C607BE"/>
    <w:rsid w:val="00C6532C"/>
    <w:rsid w:val="00C65BCC"/>
    <w:rsid w:val="00C66970"/>
    <w:rsid w:val="00C85E78"/>
    <w:rsid w:val="00C86771"/>
    <w:rsid w:val="00C8691C"/>
    <w:rsid w:val="00C9370A"/>
    <w:rsid w:val="00CA168A"/>
    <w:rsid w:val="00CA357E"/>
    <w:rsid w:val="00CA44F9"/>
    <w:rsid w:val="00CA4A69"/>
    <w:rsid w:val="00CC3E0C"/>
    <w:rsid w:val="00CC58D3"/>
    <w:rsid w:val="00CC784D"/>
    <w:rsid w:val="00CD505D"/>
    <w:rsid w:val="00CF7A08"/>
    <w:rsid w:val="00D0337B"/>
    <w:rsid w:val="00D079B2"/>
    <w:rsid w:val="00D114E9"/>
    <w:rsid w:val="00D123F8"/>
    <w:rsid w:val="00D25E71"/>
    <w:rsid w:val="00D4105E"/>
    <w:rsid w:val="00D42537"/>
    <w:rsid w:val="00D429C6"/>
    <w:rsid w:val="00D47748"/>
    <w:rsid w:val="00D54CC3"/>
    <w:rsid w:val="00D559B2"/>
    <w:rsid w:val="00D560E3"/>
    <w:rsid w:val="00D6041A"/>
    <w:rsid w:val="00D633EB"/>
    <w:rsid w:val="00D82FF7"/>
    <w:rsid w:val="00D847FE"/>
    <w:rsid w:val="00D8485F"/>
    <w:rsid w:val="00D92035"/>
    <w:rsid w:val="00D964EA"/>
    <w:rsid w:val="00D966D0"/>
    <w:rsid w:val="00DA0C59"/>
    <w:rsid w:val="00DA3991"/>
    <w:rsid w:val="00DB0990"/>
    <w:rsid w:val="00DB7E6C"/>
    <w:rsid w:val="00DD5A29"/>
    <w:rsid w:val="00DD5D9D"/>
    <w:rsid w:val="00DE35CB"/>
    <w:rsid w:val="00DF21E9"/>
    <w:rsid w:val="00E00F14"/>
    <w:rsid w:val="00E02539"/>
    <w:rsid w:val="00E06386"/>
    <w:rsid w:val="00E22283"/>
    <w:rsid w:val="00E24EB4"/>
    <w:rsid w:val="00E320ED"/>
    <w:rsid w:val="00E33AFB"/>
    <w:rsid w:val="00E34218"/>
    <w:rsid w:val="00E42CD9"/>
    <w:rsid w:val="00E46282"/>
    <w:rsid w:val="00E5216E"/>
    <w:rsid w:val="00E82344"/>
    <w:rsid w:val="00E84C82"/>
    <w:rsid w:val="00E84D64"/>
    <w:rsid w:val="00E87408"/>
    <w:rsid w:val="00E914C4"/>
    <w:rsid w:val="00E934F5"/>
    <w:rsid w:val="00E957F7"/>
    <w:rsid w:val="00E95F2D"/>
    <w:rsid w:val="00E96961"/>
    <w:rsid w:val="00EA72EC"/>
    <w:rsid w:val="00EB11CB"/>
    <w:rsid w:val="00EB275A"/>
    <w:rsid w:val="00EB786A"/>
    <w:rsid w:val="00EC1578"/>
    <w:rsid w:val="00EC1C72"/>
    <w:rsid w:val="00EC1F39"/>
    <w:rsid w:val="00EC3CC9"/>
    <w:rsid w:val="00EC680A"/>
    <w:rsid w:val="00ED3A33"/>
    <w:rsid w:val="00EE2BED"/>
    <w:rsid w:val="00EE374B"/>
    <w:rsid w:val="00F11BB5"/>
    <w:rsid w:val="00F125F0"/>
    <w:rsid w:val="00F1417B"/>
    <w:rsid w:val="00F24892"/>
    <w:rsid w:val="00F34B99"/>
    <w:rsid w:val="00F439E5"/>
    <w:rsid w:val="00F52DAB"/>
    <w:rsid w:val="00F543F0"/>
    <w:rsid w:val="00F73D29"/>
    <w:rsid w:val="00F77828"/>
    <w:rsid w:val="00F81D29"/>
    <w:rsid w:val="00F91C4D"/>
    <w:rsid w:val="00F92FD9"/>
    <w:rsid w:val="00FA6684"/>
    <w:rsid w:val="00FA731E"/>
    <w:rsid w:val="00FB2B38"/>
    <w:rsid w:val="00FB54BD"/>
    <w:rsid w:val="00FC6358"/>
    <w:rsid w:val="00FD01CF"/>
    <w:rsid w:val="00FD320D"/>
    <w:rsid w:val="00FE23DE"/>
    <w:rsid w:val="00FE3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43F939C"/>
  <w15:chartTrackingRefBased/>
  <w15:docId w15:val="{6116BC49-EDBE-4A4E-851D-51EB7634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qFormat="1"/>
    <w:lsdException w:name="annotation reference" w:uiPriority="99"/>
    <w:lsdException w:name="List" w:uiPriority="99"/>
    <w:lsdException w:name="Title" w:uiPriority="10" w:qFormat="1"/>
    <w:lsdException w:name="Subtitle" w:uiPriority="11" w:qFormat="1"/>
    <w:lsdException w:name="Date" w:uiPriority="99"/>
    <w:lsdException w:name="Hyperlink" w:uiPriority="99"/>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1">
    <w:name w:val="Normal"/>
    <w:qFormat/>
    <w:rsid w:val="00FE3327"/>
    <w:pPr>
      <w:widowControl w:val="0"/>
      <w:jc w:val="both"/>
    </w:pPr>
    <w:rPr>
      <w:kern w:val="2"/>
      <w:sz w:val="21"/>
      <w:szCs w:val="24"/>
    </w:rPr>
  </w:style>
  <w:style w:type="paragraph" w:styleId="1">
    <w:name w:val="heading 1"/>
    <w:aliases w:val="一、,1.标题 1,1.标题 1 Char,标题 1 Char Char Char Char,标题 1（修改）,1 南陵标题 1,PAGE HEADING,-*+,标题1,章节,H1,h1,heading,Header 1st Page,h1 chapter heading,Head 1wsa,一级标题,一级标题(章),第一章,Ch"/>
    <w:basedOn w:val="aff1"/>
    <w:next w:val="aff1"/>
    <w:link w:val="10"/>
    <w:qFormat/>
    <w:rsid w:val="00E957F7"/>
    <w:pPr>
      <w:keepNext/>
      <w:keepLines/>
      <w:numPr>
        <w:numId w:val="19"/>
      </w:numPr>
      <w:spacing w:before="120" w:after="120" w:line="360" w:lineRule="auto"/>
      <w:ind w:firstLine="0"/>
      <w:outlineLvl w:val="0"/>
    </w:pPr>
    <w:rPr>
      <w:rFonts w:ascii="Arial" w:eastAsia="SimHei" w:hAnsi="Arial"/>
      <w:b/>
      <w:bCs/>
      <w:kern w:val="44"/>
      <w:sz w:val="24"/>
      <w:szCs w:val="44"/>
    </w:rPr>
  </w:style>
  <w:style w:type="paragraph" w:styleId="2">
    <w:name w:val="heading 2"/>
    <w:aliases w:val="标题2,H2,h2,第一层条,1,节,1 Char,标题 2 Char Char Char Char,标题 2 Char Char Char,标题3,标题 2 Char Char,节标题,标题 2（修改）,二级 标题 2,smaller still heading,1.1标题 2,标题 1.1,标题2.1,节标题 1.1,_Heading 2,MY标题 2,1.1,二级标题,标题 lxb2,二级标题 Char,表标题,单位名,4.1,2,Header 2nd Page,A"/>
    <w:basedOn w:val="aff1"/>
    <w:next w:val="aff1"/>
    <w:link w:val="20"/>
    <w:unhideWhenUsed/>
    <w:qFormat/>
    <w:rsid w:val="00E957F7"/>
    <w:pPr>
      <w:keepNext/>
      <w:keepLines/>
      <w:numPr>
        <w:ilvl w:val="1"/>
        <w:numId w:val="19"/>
      </w:numPr>
      <w:spacing w:before="120" w:after="120" w:line="360" w:lineRule="auto"/>
      <w:ind w:firstLine="0"/>
      <w:outlineLvl w:val="1"/>
    </w:pPr>
    <w:rPr>
      <w:b/>
      <w:bCs/>
      <w:sz w:val="24"/>
      <w:szCs w:val="32"/>
    </w:rPr>
  </w:style>
  <w:style w:type="paragraph" w:styleId="3">
    <w:name w:val="heading 3"/>
    <w:aliases w:val="标题 3 Char Char,标题 3 Char2,标题 3 Char1 Char,标题 3 Char Char Char,标题 3 Char Char1,标题 3 Char1,小标题,小节标题,头,H3,h3,3rd level,第二层条,一,标题 3（修改）,标题4,Level 3 Head,Heading 3 - old,sect1.2.3,Head3,3,l3,level_3,PIM 3,sect1.2.31,sect1.2.32,sect1.2.311,(F4)"/>
    <w:basedOn w:val="aff1"/>
    <w:next w:val="aff1"/>
    <w:link w:val="30"/>
    <w:unhideWhenUsed/>
    <w:qFormat/>
    <w:rsid w:val="00E957F7"/>
    <w:pPr>
      <w:keepNext/>
      <w:keepLines/>
      <w:numPr>
        <w:ilvl w:val="2"/>
        <w:numId w:val="19"/>
      </w:numPr>
      <w:spacing w:beforeLines="50" w:before="50" w:afterLines="50" w:after="50" w:line="360" w:lineRule="auto"/>
      <w:ind w:firstLine="0"/>
      <w:outlineLvl w:val="2"/>
    </w:pPr>
    <w:rPr>
      <w:b/>
      <w:bCs/>
      <w:sz w:val="24"/>
      <w:szCs w:val="32"/>
    </w:rPr>
  </w:style>
  <w:style w:type="paragraph" w:styleId="4">
    <w:name w:val="heading 4"/>
    <w:aliases w:val="a) Sub-paragraph,MB4,标题 4（修改）,1.1.1.1 南陵标题 4,款标题1.1.1.1,H-4,Map Title,Map Title1,Map Title2,Map Title3,Map Title4,Map Title5,Map Title6,Map Title7,Map Title8,Map Title11,Map Title21,Map Title31,Map Title41,Map Title51,Map Title61,L4,四级标题"/>
    <w:basedOn w:val="aff1"/>
    <w:next w:val="aff1"/>
    <w:link w:val="40"/>
    <w:unhideWhenUsed/>
    <w:qFormat/>
    <w:rsid w:val="00E957F7"/>
    <w:pPr>
      <w:keepNext/>
      <w:keepLines/>
      <w:spacing w:before="280" w:after="290" w:line="376" w:lineRule="auto"/>
      <w:ind w:firstLineChars="200" w:firstLine="200"/>
      <w:outlineLvl w:val="3"/>
    </w:pPr>
    <w:rPr>
      <w:rFonts w:ascii="Cambria" w:hAnsi="Cambria"/>
      <w:b/>
      <w:bCs/>
      <w:sz w:val="28"/>
      <w:szCs w:val="28"/>
    </w:rPr>
  </w:style>
  <w:style w:type="paragraph" w:styleId="5">
    <w:name w:val="heading 5"/>
    <w:aliases w:val="注释 Char,注释,b,5 sub-bullet,sb,4 Char Char,4 Char"/>
    <w:basedOn w:val="aff1"/>
    <w:next w:val="aff1"/>
    <w:link w:val="50"/>
    <w:unhideWhenUsed/>
    <w:qFormat/>
    <w:rsid w:val="00E957F7"/>
    <w:pPr>
      <w:keepNext/>
      <w:keepLines/>
      <w:spacing w:before="280" w:after="290" w:line="376" w:lineRule="auto"/>
      <w:ind w:left="1008" w:hanging="1008"/>
      <w:outlineLvl w:val="4"/>
    </w:pPr>
    <w:rPr>
      <w:b/>
      <w:bCs/>
      <w:sz w:val="28"/>
      <w:szCs w:val="28"/>
    </w:rPr>
  </w:style>
  <w:style w:type="paragraph" w:styleId="6">
    <w:name w:val="heading 6"/>
    <w:aliases w:val="图"/>
    <w:basedOn w:val="aff1"/>
    <w:next w:val="aff1"/>
    <w:link w:val="60"/>
    <w:unhideWhenUsed/>
    <w:qFormat/>
    <w:rsid w:val="00E957F7"/>
    <w:pPr>
      <w:keepNext/>
      <w:keepLines/>
      <w:spacing w:before="240" w:after="64" w:line="320" w:lineRule="auto"/>
      <w:ind w:left="1152" w:hanging="1152"/>
      <w:outlineLvl w:val="5"/>
    </w:pPr>
    <w:rPr>
      <w:rFonts w:ascii="Cambria" w:hAnsi="Cambria"/>
      <w:b/>
      <w:bCs/>
      <w:sz w:val="24"/>
    </w:rPr>
  </w:style>
  <w:style w:type="paragraph" w:styleId="7">
    <w:name w:val="heading 7"/>
    <w:basedOn w:val="aff1"/>
    <w:next w:val="aff1"/>
    <w:link w:val="70"/>
    <w:unhideWhenUsed/>
    <w:qFormat/>
    <w:rsid w:val="00E957F7"/>
    <w:pPr>
      <w:keepNext/>
      <w:keepLines/>
      <w:spacing w:before="240" w:after="64" w:line="320" w:lineRule="auto"/>
      <w:ind w:left="1296" w:hanging="1296"/>
      <w:outlineLvl w:val="6"/>
    </w:pPr>
    <w:rPr>
      <w:b/>
      <w:bCs/>
      <w:sz w:val="24"/>
    </w:rPr>
  </w:style>
  <w:style w:type="paragraph" w:styleId="8">
    <w:name w:val="heading 8"/>
    <w:basedOn w:val="aff1"/>
    <w:next w:val="aff1"/>
    <w:link w:val="80"/>
    <w:unhideWhenUsed/>
    <w:qFormat/>
    <w:rsid w:val="00E957F7"/>
    <w:pPr>
      <w:keepNext/>
      <w:keepLines/>
      <w:spacing w:before="240" w:after="64" w:line="320" w:lineRule="auto"/>
      <w:ind w:left="1440" w:hanging="1440"/>
      <w:outlineLvl w:val="7"/>
    </w:pPr>
    <w:rPr>
      <w:rFonts w:ascii="Cambria" w:hAnsi="Cambria"/>
      <w:sz w:val="24"/>
    </w:rPr>
  </w:style>
  <w:style w:type="paragraph" w:styleId="9">
    <w:name w:val="heading 9"/>
    <w:basedOn w:val="aff1"/>
    <w:next w:val="aff1"/>
    <w:link w:val="90"/>
    <w:unhideWhenUsed/>
    <w:qFormat/>
    <w:rsid w:val="00E957F7"/>
    <w:pPr>
      <w:keepNext/>
      <w:keepLines/>
      <w:spacing w:before="240" w:after="64" w:line="320" w:lineRule="auto"/>
      <w:ind w:left="1584" w:hanging="1584"/>
      <w:outlineLvl w:val="8"/>
    </w:pPr>
    <w:rPr>
      <w:rFonts w:ascii="Cambria" w:hAnsi="Cambria"/>
      <w:szCs w:val="21"/>
    </w:rPr>
  </w:style>
  <w:style w:type="character" w:default="1" w:styleId="aff2">
    <w:name w:val="Default Paragraph Font"/>
    <w:uiPriority w:val="1"/>
    <w:semiHidden/>
    <w:unhideWhenUsed/>
  </w:style>
  <w:style w:type="table" w:default="1" w:styleId="aff3">
    <w:name w:val="Normal Table"/>
    <w:uiPriority w:val="99"/>
    <w:semiHidden/>
    <w:unhideWhenUsed/>
    <w:tblPr>
      <w:tblInd w:w="0" w:type="dxa"/>
      <w:tblCellMar>
        <w:top w:w="0" w:type="dxa"/>
        <w:left w:w="108" w:type="dxa"/>
        <w:bottom w:w="0" w:type="dxa"/>
        <w:right w:w="108" w:type="dxa"/>
      </w:tblCellMar>
    </w:tblPr>
  </w:style>
  <w:style w:type="numbering" w:default="1" w:styleId="aff4">
    <w:name w:val="No List"/>
    <w:uiPriority w:val="99"/>
    <w:semiHidden/>
    <w:unhideWhenUsed/>
  </w:style>
  <w:style w:type="paragraph" w:customStyle="1" w:styleId="aff5">
    <w:name w:val="段"/>
    <w:link w:val="Char"/>
    <w:qFormat/>
    <w:rsid w:val="00035925"/>
    <w:pPr>
      <w:tabs>
        <w:tab w:val="center" w:pos="4201"/>
        <w:tab w:val="right" w:leader="dot" w:pos="9298"/>
      </w:tabs>
      <w:autoSpaceDE w:val="0"/>
      <w:autoSpaceDN w:val="0"/>
      <w:ind w:firstLineChars="200" w:firstLine="420"/>
      <w:jc w:val="both"/>
    </w:pPr>
    <w:rPr>
      <w:rFonts w:ascii="SimSun"/>
      <w:noProof/>
      <w:sz w:val="21"/>
    </w:rPr>
  </w:style>
  <w:style w:type="character" w:customStyle="1" w:styleId="Char">
    <w:name w:val="段 Char"/>
    <w:link w:val="aff5"/>
    <w:qFormat/>
    <w:rsid w:val="00035925"/>
    <w:rPr>
      <w:rFonts w:ascii="SimSun"/>
      <w:noProof/>
      <w:sz w:val="21"/>
      <w:lang w:val="en-US" w:eastAsia="zh-CN" w:bidi="ar-SA"/>
    </w:rPr>
  </w:style>
  <w:style w:type="paragraph" w:customStyle="1" w:styleId="a6">
    <w:name w:val="一级条标题"/>
    <w:next w:val="aff5"/>
    <w:qFormat/>
    <w:rsid w:val="001C149C"/>
    <w:pPr>
      <w:numPr>
        <w:ilvl w:val="1"/>
        <w:numId w:val="16"/>
      </w:numPr>
      <w:spacing w:beforeLines="50" w:before="156" w:afterLines="50" w:after="156"/>
      <w:outlineLvl w:val="2"/>
    </w:pPr>
    <w:rPr>
      <w:rFonts w:ascii="SimHei" w:eastAsia="SimHei"/>
      <w:sz w:val="21"/>
      <w:szCs w:val="21"/>
    </w:rPr>
  </w:style>
  <w:style w:type="paragraph" w:customStyle="1" w:styleId="aff6">
    <w:name w:val="标准书脚_奇数页"/>
    <w:rsid w:val="000A48B1"/>
    <w:pPr>
      <w:spacing w:before="120"/>
      <w:ind w:right="198"/>
      <w:jc w:val="right"/>
    </w:pPr>
    <w:rPr>
      <w:rFonts w:ascii="SimSun"/>
      <w:sz w:val="18"/>
      <w:szCs w:val="18"/>
    </w:rPr>
  </w:style>
  <w:style w:type="paragraph" w:customStyle="1" w:styleId="aff7">
    <w:name w:val="标准书眉_奇数页"/>
    <w:next w:val="aff1"/>
    <w:rsid w:val="0074741B"/>
    <w:pPr>
      <w:tabs>
        <w:tab w:val="center" w:pos="4154"/>
        <w:tab w:val="right" w:pos="8306"/>
      </w:tabs>
      <w:spacing w:after="220"/>
      <w:jc w:val="right"/>
    </w:pPr>
    <w:rPr>
      <w:rFonts w:ascii="SimHei" w:eastAsia="SimHei"/>
      <w:noProof/>
      <w:sz w:val="21"/>
      <w:szCs w:val="21"/>
    </w:rPr>
  </w:style>
  <w:style w:type="paragraph" w:customStyle="1" w:styleId="a5">
    <w:name w:val="章标题"/>
    <w:next w:val="aff5"/>
    <w:qFormat/>
    <w:rsid w:val="001C149C"/>
    <w:pPr>
      <w:numPr>
        <w:numId w:val="16"/>
      </w:numPr>
      <w:spacing w:beforeLines="100" w:before="312" w:afterLines="100" w:after="312"/>
      <w:jc w:val="both"/>
      <w:outlineLvl w:val="1"/>
    </w:pPr>
    <w:rPr>
      <w:rFonts w:ascii="SimHei" w:eastAsia="SimHei"/>
      <w:sz w:val="21"/>
    </w:rPr>
  </w:style>
  <w:style w:type="paragraph" w:customStyle="1" w:styleId="a7">
    <w:name w:val="二级条标题"/>
    <w:basedOn w:val="a6"/>
    <w:next w:val="aff5"/>
    <w:qFormat/>
    <w:rsid w:val="001C149C"/>
    <w:pPr>
      <w:numPr>
        <w:ilvl w:val="2"/>
      </w:numPr>
      <w:spacing w:before="50" w:after="50"/>
      <w:outlineLvl w:val="3"/>
    </w:pPr>
  </w:style>
  <w:style w:type="paragraph" w:customStyle="1" w:styleId="21">
    <w:name w:val="封面标准号2"/>
    <w:rsid w:val="009C42E0"/>
    <w:pPr>
      <w:framePr w:w="9140" w:h="1242" w:hRule="exact" w:hSpace="284" w:wrap="around" w:vAnchor="page" w:hAnchor="page" w:x="1645" w:y="2910" w:anchorLock="1"/>
      <w:spacing w:before="357" w:line="280" w:lineRule="exact"/>
      <w:jc w:val="right"/>
    </w:pPr>
    <w:rPr>
      <w:rFonts w:ascii="SimHei" w:eastAsia="SimHei"/>
      <w:sz w:val="28"/>
      <w:szCs w:val="28"/>
    </w:rPr>
  </w:style>
  <w:style w:type="paragraph" w:customStyle="1" w:styleId="ad">
    <w:name w:val="列项——（一级）"/>
    <w:rsid w:val="00BE55CB"/>
    <w:pPr>
      <w:widowControl w:val="0"/>
      <w:numPr>
        <w:numId w:val="4"/>
      </w:numPr>
      <w:jc w:val="both"/>
    </w:pPr>
    <w:rPr>
      <w:rFonts w:ascii="SimSun"/>
      <w:sz w:val="21"/>
    </w:rPr>
  </w:style>
  <w:style w:type="paragraph" w:customStyle="1" w:styleId="ae">
    <w:name w:val="列项●（二级）"/>
    <w:rsid w:val="00BE55CB"/>
    <w:pPr>
      <w:numPr>
        <w:ilvl w:val="1"/>
        <w:numId w:val="4"/>
      </w:numPr>
      <w:tabs>
        <w:tab w:val="left" w:pos="840"/>
      </w:tabs>
      <w:jc w:val="both"/>
    </w:pPr>
    <w:rPr>
      <w:rFonts w:ascii="SimSun"/>
      <w:sz w:val="21"/>
    </w:rPr>
  </w:style>
  <w:style w:type="paragraph" w:customStyle="1" w:styleId="aff8">
    <w:name w:val="目次、标准名称标题"/>
    <w:basedOn w:val="aff1"/>
    <w:next w:val="aff5"/>
    <w:rsid w:val="00035925"/>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aff9">
    <w:name w:val="三级条标题"/>
    <w:basedOn w:val="a7"/>
    <w:next w:val="aff5"/>
    <w:qFormat/>
    <w:rsid w:val="00DB0990"/>
    <w:pPr>
      <w:numPr>
        <w:ilvl w:val="0"/>
        <w:numId w:val="0"/>
      </w:numPr>
      <w:outlineLvl w:val="4"/>
    </w:pPr>
  </w:style>
  <w:style w:type="paragraph" w:customStyle="1" w:styleId="a1">
    <w:name w:val="示例"/>
    <w:next w:val="affa"/>
    <w:rsid w:val="005A5EAF"/>
    <w:pPr>
      <w:widowControl w:val="0"/>
      <w:numPr>
        <w:numId w:val="1"/>
      </w:numPr>
      <w:jc w:val="both"/>
    </w:pPr>
    <w:rPr>
      <w:rFonts w:ascii="SimSun"/>
      <w:sz w:val="18"/>
      <w:szCs w:val="18"/>
    </w:rPr>
  </w:style>
  <w:style w:type="paragraph" w:customStyle="1" w:styleId="af2">
    <w:name w:val="数字编号列项（二级）"/>
    <w:rsid w:val="003E5729"/>
    <w:pPr>
      <w:numPr>
        <w:ilvl w:val="1"/>
        <w:numId w:val="15"/>
      </w:numPr>
      <w:jc w:val="both"/>
    </w:pPr>
    <w:rPr>
      <w:rFonts w:ascii="SimSun"/>
      <w:sz w:val="21"/>
    </w:rPr>
  </w:style>
  <w:style w:type="paragraph" w:customStyle="1" w:styleId="a8">
    <w:name w:val="四级条标题"/>
    <w:basedOn w:val="aff9"/>
    <w:next w:val="aff5"/>
    <w:qFormat/>
    <w:rsid w:val="001C149C"/>
    <w:pPr>
      <w:numPr>
        <w:ilvl w:val="4"/>
        <w:numId w:val="16"/>
      </w:numPr>
      <w:outlineLvl w:val="5"/>
    </w:pPr>
  </w:style>
  <w:style w:type="paragraph" w:customStyle="1" w:styleId="a9">
    <w:name w:val="五级条标题"/>
    <w:basedOn w:val="a8"/>
    <w:next w:val="aff5"/>
    <w:qFormat/>
    <w:rsid w:val="001C149C"/>
    <w:pPr>
      <w:numPr>
        <w:ilvl w:val="5"/>
      </w:numPr>
      <w:outlineLvl w:val="6"/>
    </w:pPr>
  </w:style>
  <w:style w:type="paragraph" w:styleId="affb">
    <w:name w:val="footer"/>
    <w:basedOn w:val="aff1"/>
    <w:link w:val="affc"/>
    <w:rsid w:val="00294E70"/>
    <w:pPr>
      <w:snapToGrid w:val="0"/>
      <w:ind w:rightChars="100" w:right="210"/>
      <w:jc w:val="right"/>
    </w:pPr>
    <w:rPr>
      <w:sz w:val="18"/>
      <w:szCs w:val="18"/>
    </w:rPr>
  </w:style>
  <w:style w:type="paragraph" w:styleId="affd">
    <w:name w:val="header"/>
    <w:basedOn w:val="aff1"/>
    <w:link w:val="affe"/>
    <w:uiPriority w:val="99"/>
    <w:rsid w:val="00930116"/>
    <w:pPr>
      <w:snapToGrid w:val="0"/>
      <w:jc w:val="left"/>
    </w:pPr>
    <w:rPr>
      <w:sz w:val="18"/>
      <w:szCs w:val="18"/>
    </w:rPr>
  </w:style>
  <w:style w:type="paragraph" w:customStyle="1" w:styleId="aff0">
    <w:name w:val="注："/>
    <w:next w:val="aff5"/>
    <w:rsid w:val="000D718B"/>
    <w:pPr>
      <w:widowControl w:val="0"/>
      <w:numPr>
        <w:numId w:val="2"/>
      </w:numPr>
      <w:autoSpaceDE w:val="0"/>
      <w:autoSpaceDN w:val="0"/>
      <w:jc w:val="both"/>
    </w:pPr>
    <w:rPr>
      <w:rFonts w:ascii="SimSun"/>
      <w:sz w:val="18"/>
      <w:szCs w:val="18"/>
    </w:rPr>
  </w:style>
  <w:style w:type="paragraph" w:customStyle="1" w:styleId="a">
    <w:name w:val="注×："/>
    <w:rsid w:val="000D718B"/>
    <w:pPr>
      <w:widowControl w:val="0"/>
      <w:numPr>
        <w:numId w:val="3"/>
      </w:numPr>
      <w:autoSpaceDE w:val="0"/>
      <w:autoSpaceDN w:val="0"/>
      <w:jc w:val="both"/>
    </w:pPr>
    <w:rPr>
      <w:rFonts w:ascii="SimSun"/>
      <w:sz w:val="18"/>
      <w:szCs w:val="18"/>
    </w:rPr>
  </w:style>
  <w:style w:type="paragraph" w:customStyle="1" w:styleId="af1">
    <w:name w:val="字母编号列项（一级）"/>
    <w:rsid w:val="003E5729"/>
    <w:pPr>
      <w:numPr>
        <w:numId w:val="15"/>
      </w:numPr>
      <w:jc w:val="both"/>
    </w:pPr>
    <w:rPr>
      <w:rFonts w:ascii="SimSun"/>
      <w:sz w:val="21"/>
    </w:rPr>
  </w:style>
  <w:style w:type="paragraph" w:customStyle="1" w:styleId="af">
    <w:name w:val="列项◆（三级）"/>
    <w:basedOn w:val="aff1"/>
    <w:rsid w:val="00BE55CB"/>
    <w:pPr>
      <w:numPr>
        <w:ilvl w:val="2"/>
        <w:numId w:val="4"/>
      </w:numPr>
    </w:pPr>
    <w:rPr>
      <w:rFonts w:ascii="SimSun"/>
      <w:szCs w:val="21"/>
    </w:rPr>
  </w:style>
  <w:style w:type="paragraph" w:customStyle="1" w:styleId="afff">
    <w:name w:val="编号列项（三级）"/>
    <w:rsid w:val="00DB0990"/>
    <w:rPr>
      <w:rFonts w:ascii="SimSun"/>
      <w:sz w:val="21"/>
    </w:rPr>
  </w:style>
  <w:style w:type="paragraph" w:customStyle="1" w:styleId="af3">
    <w:name w:val="示例×："/>
    <w:basedOn w:val="a5"/>
    <w:qFormat/>
    <w:rsid w:val="007E1980"/>
    <w:pPr>
      <w:numPr>
        <w:numId w:val="6"/>
      </w:numPr>
      <w:spacing w:beforeLines="0" w:before="0" w:afterLines="0" w:after="0"/>
      <w:outlineLvl w:val="9"/>
    </w:pPr>
    <w:rPr>
      <w:rFonts w:ascii="SimSun" w:eastAsia="SimSun"/>
      <w:sz w:val="18"/>
      <w:szCs w:val="18"/>
    </w:rPr>
  </w:style>
  <w:style w:type="paragraph" w:customStyle="1" w:styleId="afff0">
    <w:name w:val="二级无"/>
    <w:basedOn w:val="a7"/>
    <w:rsid w:val="001C149C"/>
    <w:pPr>
      <w:spacing w:beforeLines="0" w:before="0" w:afterLines="0" w:after="0"/>
    </w:pPr>
    <w:rPr>
      <w:rFonts w:ascii="SimSun" w:eastAsia="SimSun"/>
    </w:rPr>
  </w:style>
  <w:style w:type="paragraph" w:customStyle="1" w:styleId="aa">
    <w:name w:val="注：（正文）"/>
    <w:basedOn w:val="aff0"/>
    <w:next w:val="aff5"/>
    <w:rsid w:val="00FD01CF"/>
    <w:pPr>
      <w:numPr>
        <w:numId w:val="17"/>
      </w:numPr>
    </w:pPr>
  </w:style>
  <w:style w:type="paragraph" w:customStyle="1" w:styleId="a4">
    <w:name w:val="注×：（正文）"/>
    <w:rsid w:val="000D718B"/>
    <w:pPr>
      <w:numPr>
        <w:numId w:val="5"/>
      </w:numPr>
      <w:jc w:val="both"/>
    </w:pPr>
    <w:rPr>
      <w:rFonts w:ascii="SimSun"/>
      <w:sz w:val="18"/>
      <w:szCs w:val="18"/>
    </w:rPr>
  </w:style>
  <w:style w:type="paragraph" w:customStyle="1" w:styleId="afff1">
    <w:name w:val="标准标志"/>
    <w:next w:val="aff1"/>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2">
    <w:name w:val="标准称谓"/>
    <w:next w:val="aff1"/>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SimSun"/>
      <w:b/>
      <w:bCs/>
      <w:spacing w:val="20"/>
      <w:w w:val="148"/>
      <w:sz w:val="48"/>
    </w:rPr>
  </w:style>
  <w:style w:type="paragraph" w:customStyle="1" w:styleId="afff3">
    <w:name w:val="标准书脚_偶数页"/>
    <w:rsid w:val="000A48B1"/>
    <w:pPr>
      <w:spacing w:before="120"/>
      <w:ind w:left="221"/>
    </w:pPr>
    <w:rPr>
      <w:rFonts w:ascii="SimSun"/>
      <w:sz w:val="18"/>
      <w:szCs w:val="18"/>
    </w:rPr>
  </w:style>
  <w:style w:type="paragraph" w:customStyle="1" w:styleId="afff4">
    <w:name w:val="标准书眉_偶数页"/>
    <w:basedOn w:val="aff7"/>
    <w:next w:val="aff1"/>
    <w:rsid w:val="0074741B"/>
    <w:pPr>
      <w:jc w:val="left"/>
    </w:pPr>
  </w:style>
  <w:style w:type="paragraph" w:customStyle="1" w:styleId="afff5">
    <w:name w:val="标准书眉一"/>
    <w:rsid w:val="00083A09"/>
    <w:pPr>
      <w:jc w:val="both"/>
    </w:pPr>
  </w:style>
  <w:style w:type="paragraph" w:customStyle="1" w:styleId="afff6">
    <w:name w:val="参考文献"/>
    <w:basedOn w:val="aff1"/>
    <w:next w:val="aff5"/>
    <w:rsid w:val="00083A09"/>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7">
    <w:name w:val="参考文献、索引标题"/>
    <w:basedOn w:val="aff1"/>
    <w:next w:val="aff5"/>
    <w:rsid w:val="00083A09"/>
    <w:pPr>
      <w:keepNext/>
      <w:pageBreakBefore/>
      <w:widowControl/>
      <w:shd w:val="clear" w:color="FFFFFF" w:fill="FFFFFF"/>
      <w:spacing w:before="640" w:after="200"/>
      <w:jc w:val="center"/>
      <w:outlineLvl w:val="0"/>
    </w:pPr>
    <w:rPr>
      <w:rFonts w:ascii="SimHei" w:eastAsia="SimHei"/>
      <w:kern w:val="0"/>
      <w:szCs w:val="20"/>
    </w:rPr>
  </w:style>
  <w:style w:type="character" w:styleId="afff8">
    <w:name w:val="Hyperlink"/>
    <w:uiPriority w:val="99"/>
    <w:rsid w:val="00083A09"/>
    <w:rPr>
      <w:noProof/>
      <w:color w:val="0000FF"/>
      <w:spacing w:val="0"/>
      <w:w w:val="100"/>
      <w:szCs w:val="21"/>
      <w:u w:val="single"/>
    </w:rPr>
  </w:style>
  <w:style w:type="character" w:customStyle="1" w:styleId="afff9">
    <w:name w:val="发布"/>
    <w:rsid w:val="00C2314B"/>
    <w:rPr>
      <w:rFonts w:ascii="SimHei" w:eastAsia="SimHei"/>
      <w:spacing w:val="85"/>
      <w:w w:val="100"/>
      <w:position w:val="3"/>
      <w:sz w:val="28"/>
      <w:szCs w:val="28"/>
    </w:rPr>
  </w:style>
  <w:style w:type="paragraph" w:customStyle="1" w:styleId="afffa">
    <w:name w:val="发布部门"/>
    <w:next w:val="aff5"/>
    <w:rsid w:val="001C21AC"/>
    <w:pPr>
      <w:framePr w:w="7938" w:h="1134" w:hRule="exact" w:hSpace="125" w:vSpace="181" w:wrap="around" w:vAnchor="page" w:hAnchor="page" w:x="2150" w:y="14630" w:anchorLock="1"/>
      <w:jc w:val="center"/>
    </w:pPr>
    <w:rPr>
      <w:rFonts w:ascii="SimSun"/>
      <w:b/>
      <w:spacing w:val="20"/>
      <w:w w:val="135"/>
      <w:sz w:val="28"/>
    </w:rPr>
  </w:style>
  <w:style w:type="paragraph" w:customStyle="1" w:styleId="afffb">
    <w:name w:val="发布日期"/>
    <w:rsid w:val="00EC3CC9"/>
    <w:pPr>
      <w:framePr w:w="3997" w:h="471" w:hRule="exact" w:vSpace="181" w:wrap="around" w:hAnchor="page" w:x="7089" w:y="14097" w:anchorLock="1"/>
    </w:pPr>
    <w:rPr>
      <w:rFonts w:eastAsia="SimHei"/>
      <w:sz w:val="28"/>
    </w:rPr>
  </w:style>
  <w:style w:type="paragraph" w:customStyle="1" w:styleId="afffc">
    <w:name w:val="封面标准代替信息"/>
    <w:rsid w:val="00425082"/>
    <w:pPr>
      <w:framePr w:w="9140" w:h="1242" w:hRule="exact" w:hSpace="284" w:wrap="around" w:vAnchor="page" w:hAnchor="page" w:x="1645" w:y="2910" w:anchorLock="1"/>
      <w:spacing w:before="57" w:line="280" w:lineRule="exact"/>
      <w:jc w:val="right"/>
    </w:pPr>
    <w:rPr>
      <w:rFonts w:ascii="SimSun"/>
      <w:sz w:val="21"/>
      <w:szCs w:val="21"/>
    </w:rPr>
  </w:style>
  <w:style w:type="paragraph" w:customStyle="1" w:styleId="1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d">
    <w:name w:val="封面标准名称"/>
    <w:rsid w:val="00D633EB"/>
    <w:pPr>
      <w:framePr w:w="9639" w:h="6917" w:hRule="exact" w:wrap="around" w:vAnchor="page" w:hAnchor="page" w:xAlign="center" w:y="6408" w:anchorLock="1"/>
      <w:widowControl w:val="0"/>
      <w:spacing w:line="680" w:lineRule="exact"/>
      <w:jc w:val="center"/>
      <w:textAlignment w:val="center"/>
    </w:pPr>
    <w:rPr>
      <w:rFonts w:ascii="SimHei" w:eastAsia="SimHei"/>
      <w:sz w:val="52"/>
    </w:rPr>
  </w:style>
  <w:style w:type="paragraph" w:customStyle="1" w:styleId="afffe">
    <w:name w:val="封面标准英文名称"/>
    <w:basedOn w:val="afffd"/>
    <w:rsid w:val="001C21AC"/>
    <w:pPr>
      <w:framePr w:wrap="around"/>
      <w:spacing w:before="370" w:line="400" w:lineRule="exact"/>
    </w:pPr>
    <w:rPr>
      <w:rFonts w:ascii="Times New Roman"/>
      <w:sz w:val="28"/>
      <w:szCs w:val="28"/>
    </w:rPr>
  </w:style>
  <w:style w:type="paragraph" w:customStyle="1" w:styleId="affff">
    <w:name w:val="封面一致性程度标识"/>
    <w:basedOn w:val="afffe"/>
    <w:rsid w:val="00083A09"/>
    <w:pPr>
      <w:framePr w:wrap="around"/>
      <w:spacing w:before="440"/>
    </w:pPr>
    <w:rPr>
      <w:rFonts w:ascii="SimSun" w:eastAsia="SimSun"/>
    </w:rPr>
  </w:style>
  <w:style w:type="paragraph" w:customStyle="1" w:styleId="affff0">
    <w:name w:val="封面标准文稿类别"/>
    <w:basedOn w:val="affff"/>
    <w:rsid w:val="0054264B"/>
    <w:pPr>
      <w:framePr w:wrap="around"/>
      <w:spacing w:after="160" w:line="240" w:lineRule="auto"/>
    </w:pPr>
    <w:rPr>
      <w:sz w:val="24"/>
    </w:rPr>
  </w:style>
  <w:style w:type="paragraph" w:customStyle="1" w:styleId="affff1">
    <w:name w:val="封面标准文稿编辑信息"/>
    <w:basedOn w:val="affff0"/>
    <w:rsid w:val="00083A09"/>
    <w:pPr>
      <w:framePr w:wrap="around"/>
      <w:spacing w:before="180" w:line="180" w:lineRule="exact"/>
    </w:pPr>
    <w:rPr>
      <w:sz w:val="21"/>
    </w:rPr>
  </w:style>
  <w:style w:type="paragraph" w:customStyle="1" w:styleId="affff2">
    <w:name w:val="封面正文"/>
    <w:rsid w:val="00083A09"/>
    <w:pPr>
      <w:jc w:val="both"/>
    </w:pPr>
  </w:style>
  <w:style w:type="paragraph" w:customStyle="1" w:styleId="af7">
    <w:name w:val="附录标识"/>
    <w:basedOn w:val="aff1"/>
    <w:next w:val="aff5"/>
    <w:rsid w:val="00083A09"/>
    <w:pPr>
      <w:keepNext/>
      <w:widowControl/>
      <w:numPr>
        <w:numId w:val="9"/>
      </w:numPr>
      <w:shd w:val="clear" w:color="FFFFFF" w:fill="FFFFFF"/>
      <w:tabs>
        <w:tab w:val="left" w:pos="6405"/>
      </w:tabs>
      <w:spacing w:before="640" w:after="280"/>
      <w:jc w:val="center"/>
      <w:outlineLvl w:val="0"/>
    </w:pPr>
    <w:rPr>
      <w:rFonts w:ascii="SimHei" w:eastAsia="SimHei"/>
      <w:kern w:val="0"/>
      <w:szCs w:val="20"/>
    </w:rPr>
  </w:style>
  <w:style w:type="paragraph" w:customStyle="1" w:styleId="affff3">
    <w:name w:val="附录标题"/>
    <w:basedOn w:val="aff5"/>
    <w:next w:val="aff5"/>
    <w:rsid w:val="00083A09"/>
    <w:pPr>
      <w:ind w:firstLineChars="0" w:firstLine="0"/>
      <w:jc w:val="center"/>
    </w:pPr>
    <w:rPr>
      <w:rFonts w:ascii="SimHei" w:eastAsia="SimHei"/>
    </w:rPr>
  </w:style>
  <w:style w:type="paragraph" w:customStyle="1" w:styleId="af4">
    <w:name w:val="附录表标号"/>
    <w:basedOn w:val="aff1"/>
    <w:next w:val="aff5"/>
    <w:rsid w:val="00083A09"/>
    <w:pPr>
      <w:numPr>
        <w:numId w:val="7"/>
      </w:numPr>
      <w:tabs>
        <w:tab w:val="clear" w:pos="0"/>
      </w:tabs>
      <w:spacing w:line="14" w:lineRule="exact"/>
      <w:ind w:left="811" w:hanging="448"/>
      <w:jc w:val="center"/>
      <w:outlineLvl w:val="0"/>
    </w:pPr>
    <w:rPr>
      <w:color w:val="FFFFFF"/>
    </w:rPr>
  </w:style>
  <w:style w:type="paragraph" w:customStyle="1" w:styleId="af5">
    <w:name w:val="附录表标题"/>
    <w:basedOn w:val="aff1"/>
    <w:next w:val="aff5"/>
    <w:rsid w:val="000D718B"/>
    <w:pPr>
      <w:numPr>
        <w:ilvl w:val="1"/>
        <w:numId w:val="7"/>
      </w:numPr>
      <w:tabs>
        <w:tab w:val="num" w:pos="180"/>
      </w:tabs>
      <w:spacing w:beforeLines="50" w:before="50" w:afterLines="50" w:after="50"/>
      <w:ind w:left="0" w:firstLine="0"/>
      <w:jc w:val="center"/>
    </w:pPr>
    <w:rPr>
      <w:rFonts w:ascii="SimHei" w:eastAsia="SimHei"/>
      <w:szCs w:val="21"/>
    </w:rPr>
  </w:style>
  <w:style w:type="paragraph" w:customStyle="1" w:styleId="afa">
    <w:name w:val="附录二级条标题"/>
    <w:basedOn w:val="aff1"/>
    <w:next w:val="aff5"/>
    <w:rsid w:val="00083A09"/>
    <w:pPr>
      <w:widowControl/>
      <w:numPr>
        <w:ilvl w:val="3"/>
        <w:numId w:val="9"/>
      </w:numPr>
      <w:tabs>
        <w:tab w:val="num" w:pos="360"/>
      </w:tabs>
      <w:wordWrap w:val="0"/>
      <w:overflowPunct w:val="0"/>
      <w:autoSpaceDE w:val="0"/>
      <w:autoSpaceDN w:val="0"/>
      <w:spacing w:beforeLines="50" w:before="50" w:afterLines="50" w:after="50"/>
      <w:textAlignment w:val="baseline"/>
      <w:outlineLvl w:val="3"/>
    </w:pPr>
    <w:rPr>
      <w:rFonts w:ascii="SimHei" w:eastAsia="SimHei"/>
      <w:kern w:val="21"/>
      <w:szCs w:val="20"/>
    </w:rPr>
  </w:style>
  <w:style w:type="paragraph" w:customStyle="1" w:styleId="affff4">
    <w:name w:val="附录二级无"/>
    <w:basedOn w:val="afa"/>
    <w:rsid w:val="00BF617A"/>
    <w:pPr>
      <w:tabs>
        <w:tab w:val="clear" w:pos="360"/>
      </w:tabs>
      <w:spacing w:beforeLines="0" w:before="0" w:afterLines="0" w:after="0"/>
    </w:pPr>
    <w:rPr>
      <w:rFonts w:ascii="SimSun" w:eastAsia="SimSun"/>
      <w:szCs w:val="21"/>
    </w:rPr>
  </w:style>
  <w:style w:type="paragraph" w:customStyle="1" w:styleId="affff5">
    <w:name w:val="附录公式"/>
    <w:basedOn w:val="aff5"/>
    <w:next w:val="aff5"/>
    <w:link w:val="Char0"/>
    <w:qFormat/>
    <w:rsid w:val="00083A09"/>
  </w:style>
  <w:style w:type="character" w:customStyle="1" w:styleId="Char0">
    <w:name w:val="附录公式 Char"/>
    <w:basedOn w:val="Char"/>
    <w:link w:val="affff5"/>
    <w:rsid w:val="00083A09"/>
    <w:rPr>
      <w:rFonts w:ascii="SimSun"/>
      <w:noProof/>
      <w:sz w:val="21"/>
      <w:lang w:val="en-US" w:eastAsia="zh-CN" w:bidi="ar-SA"/>
    </w:rPr>
  </w:style>
  <w:style w:type="paragraph" w:customStyle="1" w:styleId="affff6">
    <w:name w:val="附录公式编号制表符"/>
    <w:basedOn w:val="aff1"/>
    <w:next w:val="aff5"/>
    <w:qFormat/>
    <w:rsid w:val="00EC680A"/>
    <w:pPr>
      <w:widowControl/>
      <w:tabs>
        <w:tab w:val="center" w:pos="4201"/>
        <w:tab w:val="right" w:leader="dot" w:pos="9298"/>
      </w:tabs>
      <w:autoSpaceDE w:val="0"/>
      <w:autoSpaceDN w:val="0"/>
    </w:pPr>
    <w:rPr>
      <w:rFonts w:ascii="SimSun"/>
      <w:noProof/>
      <w:kern w:val="0"/>
      <w:szCs w:val="20"/>
    </w:rPr>
  </w:style>
  <w:style w:type="paragraph" w:customStyle="1" w:styleId="afb">
    <w:name w:val="附录三级条标题"/>
    <w:basedOn w:val="afa"/>
    <w:next w:val="aff5"/>
    <w:rsid w:val="00083A09"/>
    <w:pPr>
      <w:numPr>
        <w:ilvl w:val="4"/>
      </w:numPr>
      <w:tabs>
        <w:tab w:val="num" w:pos="360"/>
      </w:tabs>
      <w:outlineLvl w:val="4"/>
    </w:pPr>
  </w:style>
  <w:style w:type="paragraph" w:customStyle="1" w:styleId="affff7">
    <w:name w:val="附录三级无"/>
    <w:basedOn w:val="afb"/>
    <w:rsid w:val="00BF617A"/>
    <w:pPr>
      <w:tabs>
        <w:tab w:val="clear" w:pos="360"/>
      </w:tabs>
      <w:spacing w:beforeLines="0" w:before="0" w:afterLines="0" w:after="0"/>
    </w:pPr>
    <w:rPr>
      <w:rFonts w:ascii="SimSun" w:eastAsia="SimSun"/>
      <w:szCs w:val="21"/>
    </w:rPr>
  </w:style>
  <w:style w:type="paragraph" w:customStyle="1" w:styleId="aff">
    <w:name w:val="附录数字编号列项（二级）"/>
    <w:qFormat/>
    <w:rsid w:val="00A751C7"/>
    <w:pPr>
      <w:numPr>
        <w:ilvl w:val="1"/>
        <w:numId w:val="10"/>
      </w:numPr>
    </w:pPr>
    <w:rPr>
      <w:rFonts w:ascii="SimSun"/>
      <w:sz w:val="21"/>
    </w:rPr>
  </w:style>
  <w:style w:type="paragraph" w:customStyle="1" w:styleId="afc">
    <w:name w:val="附录四级条标题"/>
    <w:basedOn w:val="afb"/>
    <w:next w:val="aff5"/>
    <w:rsid w:val="00083A09"/>
    <w:pPr>
      <w:numPr>
        <w:ilvl w:val="5"/>
      </w:numPr>
      <w:tabs>
        <w:tab w:val="num" w:pos="360"/>
      </w:tabs>
      <w:outlineLvl w:val="5"/>
    </w:pPr>
  </w:style>
  <w:style w:type="paragraph" w:customStyle="1" w:styleId="affff8">
    <w:name w:val="附录四级无"/>
    <w:basedOn w:val="afc"/>
    <w:rsid w:val="00BF617A"/>
    <w:pPr>
      <w:tabs>
        <w:tab w:val="clear" w:pos="360"/>
      </w:tabs>
      <w:spacing w:beforeLines="0" w:before="0" w:afterLines="0" w:after="0"/>
    </w:pPr>
    <w:rPr>
      <w:rFonts w:ascii="SimSun" w:eastAsia="SimSun"/>
      <w:szCs w:val="21"/>
    </w:rPr>
  </w:style>
  <w:style w:type="paragraph" w:customStyle="1" w:styleId="ab">
    <w:name w:val="附录图标号"/>
    <w:basedOn w:val="aff1"/>
    <w:rsid w:val="00083A09"/>
    <w:pPr>
      <w:keepNext/>
      <w:pageBreakBefore/>
      <w:widowControl/>
      <w:numPr>
        <w:numId w:val="8"/>
      </w:numPr>
      <w:spacing w:line="14" w:lineRule="exact"/>
      <w:ind w:left="0" w:firstLine="363"/>
      <w:jc w:val="center"/>
      <w:outlineLvl w:val="0"/>
    </w:pPr>
    <w:rPr>
      <w:color w:val="FFFFFF"/>
    </w:rPr>
  </w:style>
  <w:style w:type="paragraph" w:customStyle="1" w:styleId="ac">
    <w:name w:val="附录图标题"/>
    <w:basedOn w:val="aff1"/>
    <w:next w:val="aff5"/>
    <w:rsid w:val="000D718B"/>
    <w:pPr>
      <w:numPr>
        <w:ilvl w:val="1"/>
        <w:numId w:val="8"/>
      </w:numPr>
      <w:tabs>
        <w:tab w:val="num" w:pos="363"/>
      </w:tabs>
      <w:spacing w:beforeLines="50" w:before="50" w:afterLines="50" w:after="50"/>
      <w:ind w:left="0" w:firstLine="0"/>
      <w:jc w:val="center"/>
    </w:pPr>
    <w:rPr>
      <w:rFonts w:ascii="SimHei" w:eastAsia="SimHei"/>
      <w:szCs w:val="21"/>
    </w:rPr>
  </w:style>
  <w:style w:type="paragraph" w:customStyle="1" w:styleId="afd">
    <w:name w:val="附录五级条标题"/>
    <w:basedOn w:val="afc"/>
    <w:next w:val="aff5"/>
    <w:rsid w:val="00083A09"/>
    <w:pPr>
      <w:numPr>
        <w:ilvl w:val="6"/>
      </w:numPr>
      <w:tabs>
        <w:tab w:val="num" w:pos="360"/>
      </w:tabs>
      <w:outlineLvl w:val="6"/>
    </w:pPr>
  </w:style>
  <w:style w:type="paragraph" w:customStyle="1" w:styleId="affff9">
    <w:name w:val="附录五级无"/>
    <w:basedOn w:val="afd"/>
    <w:rsid w:val="00BF617A"/>
    <w:pPr>
      <w:tabs>
        <w:tab w:val="clear" w:pos="360"/>
      </w:tabs>
      <w:spacing w:beforeLines="0" w:before="0" w:afterLines="0" w:after="0"/>
    </w:pPr>
    <w:rPr>
      <w:rFonts w:ascii="SimSun" w:eastAsia="SimSun"/>
      <w:szCs w:val="21"/>
    </w:rPr>
  </w:style>
  <w:style w:type="paragraph" w:customStyle="1" w:styleId="af8">
    <w:name w:val="附录章标题"/>
    <w:next w:val="aff5"/>
    <w:rsid w:val="00083A09"/>
    <w:pPr>
      <w:numPr>
        <w:ilvl w:val="1"/>
        <w:numId w:val="9"/>
      </w:numPr>
      <w:tabs>
        <w:tab w:val="num" w:pos="360"/>
      </w:tabs>
      <w:wordWrap w:val="0"/>
      <w:overflowPunct w:val="0"/>
      <w:autoSpaceDE w:val="0"/>
      <w:spacing w:beforeLines="100" w:before="100" w:afterLines="100" w:after="100"/>
      <w:jc w:val="both"/>
      <w:textAlignment w:val="baseline"/>
      <w:outlineLvl w:val="1"/>
    </w:pPr>
    <w:rPr>
      <w:rFonts w:ascii="SimHei" w:eastAsia="SimHei"/>
      <w:kern w:val="21"/>
      <w:sz w:val="21"/>
    </w:rPr>
  </w:style>
  <w:style w:type="paragraph" w:customStyle="1" w:styleId="af9">
    <w:name w:val="附录一级条标题"/>
    <w:basedOn w:val="af8"/>
    <w:next w:val="aff5"/>
    <w:rsid w:val="00083A09"/>
    <w:pPr>
      <w:numPr>
        <w:ilvl w:val="2"/>
      </w:numPr>
      <w:tabs>
        <w:tab w:val="num" w:pos="360"/>
      </w:tabs>
      <w:autoSpaceDN w:val="0"/>
      <w:spacing w:beforeLines="50" w:before="50" w:afterLines="50" w:after="50"/>
      <w:outlineLvl w:val="2"/>
    </w:pPr>
  </w:style>
  <w:style w:type="paragraph" w:customStyle="1" w:styleId="affffa">
    <w:name w:val="附录一级无"/>
    <w:basedOn w:val="af9"/>
    <w:rsid w:val="00BF617A"/>
    <w:pPr>
      <w:tabs>
        <w:tab w:val="clear" w:pos="360"/>
      </w:tabs>
      <w:spacing w:beforeLines="0" w:before="0" w:afterLines="0" w:after="0"/>
    </w:pPr>
    <w:rPr>
      <w:rFonts w:ascii="SimSun" w:eastAsia="SimSun"/>
      <w:szCs w:val="21"/>
    </w:rPr>
  </w:style>
  <w:style w:type="paragraph" w:customStyle="1" w:styleId="afe">
    <w:name w:val="附录字母编号列项（一级）"/>
    <w:qFormat/>
    <w:rsid w:val="00A751C7"/>
    <w:pPr>
      <w:numPr>
        <w:numId w:val="10"/>
      </w:numPr>
    </w:pPr>
    <w:rPr>
      <w:rFonts w:ascii="SimSun"/>
      <w:noProof/>
      <w:sz w:val="21"/>
    </w:rPr>
  </w:style>
  <w:style w:type="paragraph" w:styleId="af0">
    <w:name w:val="footnote text"/>
    <w:basedOn w:val="aff1"/>
    <w:rsid w:val="00074FBE"/>
    <w:pPr>
      <w:numPr>
        <w:numId w:val="12"/>
      </w:numPr>
      <w:snapToGrid w:val="0"/>
      <w:jc w:val="left"/>
    </w:pPr>
    <w:rPr>
      <w:rFonts w:ascii="SimSun"/>
      <w:sz w:val="18"/>
      <w:szCs w:val="18"/>
    </w:rPr>
  </w:style>
  <w:style w:type="character" w:styleId="affffb">
    <w:name w:val="footnote reference"/>
    <w:semiHidden/>
    <w:rsid w:val="00083A09"/>
    <w:rPr>
      <w:vertAlign w:val="superscript"/>
    </w:rPr>
  </w:style>
  <w:style w:type="paragraph" w:customStyle="1" w:styleId="affffc">
    <w:name w:val="列项说明"/>
    <w:basedOn w:val="aff1"/>
    <w:rsid w:val="00083A09"/>
    <w:pPr>
      <w:adjustRightInd w:val="0"/>
      <w:spacing w:line="320" w:lineRule="exact"/>
      <w:ind w:leftChars="200" w:left="400" w:hangingChars="200" w:hanging="200"/>
      <w:jc w:val="left"/>
      <w:textAlignment w:val="baseline"/>
    </w:pPr>
    <w:rPr>
      <w:rFonts w:ascii="SimSun"/>
      <w:kern w:val="0"/>
      <w:szCs w:val="20"/>
    </w:rPr>
  </w:style>
  <w:style w:type="paragraph" w:customStyle="1" w:styleId="affffd">
    <w:name w:val="列项说明数字编号"/>
    <w:rsid w:val="00083A09"/>
    <w:pPr>
      <w:ind w:leftChars="400" w:left="600" w:hangingChars="200" w:hanging="200"/>
    </w:pPr>
    <w:rPr>
      <w:rFonts w:ascii="SimSun"/>
      <w:sz w:val="21"/>
    </w:rPr>
  </w:style>
  <w:style w:type="paragraph" w:customStyle="1" w:styleId="affffe">
    <w:name w:val="目次、索引正文"/>
    <w:rsid w:val="00083A09"/>
    <w:pPr>
      <w:spacing w:line="320" w:lineRule="exact"/>
      <w:jc w:val="both"/>
    </w:pPr>
    <w:rPr>
      <w:rFonts w:ascii="SimSun"/>
      <w:sz w:val="21"/>
    </w:rPr>
  </w:style>
  <w:style w:type="paragraph" w:styleId="31">
    <w:name w:val="toc 3"/>
    <w:basedOn w:val="aff1"/>
    <w:next w:val="aff1"/>
    <w:autoRedefine/>
    <w:uiPriority w:val="39"/>
    <w:rsid w:val="00961C93"/>
    <w:pPr>
      <w:tabs>
        <w:tab w:val="right" w:leader="dot" w:pos="9241"/>
      </w:tabs>
      <w:ind w:firstLineChars="100" w:firstLine="102"/>
      <w:jc w:val="left"/>
    </w:pPr>
    <w:rPr>
      <w:rFonts w:ascii="SimSun"/>
      <w:szCs w:val="21"/>
    </w:rPr>
  </w:style>
  <w:style w:type="paragraph" w:styleId="41">
    <w:name w:val="toc 4"/>
    <w:basedOn w:val="aff1"/>
    <w:next w:val="aff1"/>
    <w:autoRedefine/>
    <w:semiHidden/>
    <w:rsid w:val="00961C93"/>
    <w:pPr>
      <w:tabs>
        <w:tab w:val="right" w:leader="dot" w:pos="9241"/>
      </w:tabs>
      <w:ind w:firstLineChars="200" w:firstLine="198"/>
      <w:jc w:val="left"/>
    </w:pPr>
    <w:rPr>
      <w:rFonts w:ascii="SimSun"/>
      <w:szCs w:val="21"/>
    </w:rPr>
  </w:style>
  <w:style w:type="paragraph" w:styleId="51">
    <w:name w:val="toc 5"/>
    <w:basedOn w:val="aff1"/>
    <w:next w:val="aff1"/>
    <w:autoRedefine/>
    <w:semiHidden/>
    <w:rsid w:val="00961C93"/>
    <w:pPr>
      <w:tabs>
        <w:tab w:val="right" w:leader="dot" w:pos="9241"/>
      </w:tabs>
      <w:ind w:firstLineChars="300" w:firstLine="300"/>
      <w:jc w:val="left"/>
    </w:pPr>
    <w:rPr>
      <w:rFonts w:ascii="SimSun"/>
      <w:szCs w:val="21"/>
    </w:rPr>
  </w:style>
  <w:style w:type="paragraph" w:styleId="61">
    <w:name w:val="toc 6"/>
    <w:basedOn w:val="aff1"/>
    <w:next w:val="aff1"/>
    <w:autoRedefine/>
    <w:semiHidden/>
    <w:rsid w:val="00961C93"/>
    <w:pPr>
      <w:tabs>
        <w:tab w:val="right" w:leader="dot" w:pos="9241"/>
      </w:tabs>
      <w:ind w:firstLineChars="400" w:firstLine="403"/>
      <w:jc w:val="left"/>
    </w:pPr>
    <w:rPr>
      <w:rFonts w:ascii="SimSun"/>
      <w:szCs w:val="21"/>
    </w:rPr>
  </w:style>
  <w:style w:type="paragraph" w:styleId="71">
    <w:name w:val="toc 7"/>
    <w:basedOn w:val="aff1"/>
    <w:next w:val="aff1"/>
    <w:autoRedefine/>
    <w:semiHidden/>
    <w:rsid w:val="00961C93"/>
    <w:pPr>
      <w:tabs>
        <w:tab w:val="right" w:leader="dot" w:pos="9241"/>
      </w:tabs>
      <w:ind w:firstLineChars="500" w:firstLine="505"/>
      <w:jc w:val="left"/>
    </w:pPr>
    <w:rPr>
      <w:rFonts w:ascii="SimSun"/>
      <w:szCs w:val="21"/>
    </w:rPr>
  </w:style>
  <w:style w:type="paragraph" w:styleId="81">
    <w:name w:val="toc 8"/>
    <w:basedOn w:val="aff1"/>
    <w:next w:val="aff1"/>
    <w:autoRedefine/>
    <w:semiHidden/>
    <w:rsid w:val="00D54CC3"/>
    <w:pPr>
      <w:tabs>
        <w:tab w:val="right" w:leader="dot" w:pos="9241"/>
      </w:tabs>
      <w:ind w:firstLineChars="600" w:firstLine="607"/>
      <w:jc w:val="left"/>
    </w:pPr>
    <w:rPr>
      <w:rFonts w:ascii="SimSun"/>
      <w:szCs w:val="21"/>
    </w:rPr>
  </w:style>
  <w:style w:type="paragraph" w:styleId="91">
    <w:name w:val="toc 9"/>
    <w:basedOn w:val="aff1"/>
    <w:next w:val="aff1"/>
    <w:autoRedefine/>
    <w:semiHidden/>
    <w:rsid w:val="00083A09"/>
    <w:pPr>
      <w:ind w:left="1470"/>
      <w:jc w:val="left"/>
    </w:pPr>
    <w:rPr>
      <w:sz w:val="20"/>
      <w:szCs w:val="20"/>
    </w:rPr>
  </w:style>
  <w:style w:type="paragraph" w:customStyle="1" w:styleId="afffff">
    <w:name w:val="其他标准标志"/>
    <w:basedOn w:val="afff1"/>
    <w:rsid w:val="0018211B"/>
    <w:pPr>
      <w:framePr w:w="6101" w:wrap="around" w:vAnchor="page" w:hAnchor="page" w:x="4673" w:y="942"/>
    </w:pPr>
    <w:rPr>
      <w:w w:val="130"/>
    </w:rPr>
  </w:style>
  <w:style w:type="paragraph" w:customStyle="1" w:styleId="afffff0">
    <w:name w:val="其他标准称谓"/>
    <w:next w:val="aff1"/>
    <w:rsid w:val="008E031B"/>
    <w:pPr>
      <w:framePr w:hSpace="181" w:vSpace="181" w:wrap="around" w:vAnchor="page" w:hAnchor="page" w:x="1419" w:y="2286" w:anchorLock="1"/>
      <w:spacing w:line="0" w:lineRule="atLeast"/>
      <w:jc w:val="distribute"/>
    </w:pPr>
    <w:rPr>
      <w:rFonts w:ascii="SimHei" w:eastAsia="SimHei" w:hAnsi="SimSun"/>
      <w:spacing w:val="-40"/>
      <w:sz w:val="48"/>
      <w:szCs w:val="52"/>
    </w:rPr>
  </w:style>
  <w:style w:type="paragraph" w:customStyle="1" w:styleId="afffff1">
    <w:name w:val="其他发布部门"/>
    <w:basedOn w:val="afffa"/>
    <w:rsid w:val="00525656"/>
    <w:pPr>
      <w:framePr w:wrap="around" w:y="15310"/>
      <w:spacing w:line="0" w:lineRule="atLeast"/>
    </w:pPr>
    <w:rPr>
      <w:rFonts w:ascii="SimHei" w:eastAsia="SimHei"/>
      <w:b w:val="0"/>
    </w:rPr>
  </w:style>
  <w:style w:type="paragraph" w:customStyle="1" w:styleId="afffff2">
    <w:name w:val="前言、引言标题"/>
    <w:next w:val="aff5"/>
    <w:rsid w:val="00083A09"/>
    <w:pPr>
      <w:keepNext/>
      <w:pageBreakBefore/>
      <w:shd w:val="clear" w:color="FFFFFF" w:fill="FFFFFF"/>
      <w:spacing w:before="640" w:after="560"/>
      <w:jc w:val="center"/>
      <w:outlineLvl w:val="0"/>
    </w:pPr>
    <w:rPr>
      <w:rFonts w:ascii="SimHei" w:eastAsia="SimHei"/>
      <w:sz w:val="32"/>
    </w:rPr>
  </w:style>
  <w:style w:type="paragraph" w:customStyle="1" w:styleId="afffff3">
    <w:name w:val="三级无"/>
    <w:basedOn w:val="aff9"/>
    <w:rsid w:val="001C149C"/>
    <w:pPr>
      <w:spacing w:beforeLines="0" w:before="0" w:afterLines="0" w:after="0"/>
    </w:pPr>
    <w:rPr>
      <w:rFonts w:ascii="SimSun" w:eastAsia="SimSun"/>
    </w:rPr>
  </w:style>
  <w:style w:type="paragraph" w:customStyle="1" w:styleId="afffff4">
    <w:name w:val="实施日期"/>
    <w:basedOn w:val="afffb"/>
    <w:rsid w:val="001C21AC"/>
    <w:pPr>
      <w:framePr w:wrap="around" w:vAnchor="page" w:hAnchor="text"/>
      <w:jc w:val="right"/>
    </w:pPr>
  </w:style>
  <w:style w:type="paragraph" w:customStyle="1" w:styleId="afffff5">
    <w:name w:val="示例后文字"/>
    <w:basedOn w:val="aff5"/>
    <w:next w:val="aff5"/>
    <w:qFormat/>
    <w:rsid w:val="00083A09"/>
    <w:pPr>
      <w:ind w:firstLine="360"/>
    </w:pPr>
    <w:rPr>
      <w:sz w:val="18"/>
    </w:rPr>
  </w:style>
  <w:style w:type="paragraph" w:customStyle="1" w:styleId="a0">
    <w:name w:val="首示例"/>
    <w:next w:val="aff5"/>
    <w:link w:val="Char1"/>
    <w:qFormat/>
    <w:rsid w:val="00083A09"/>
    <w:pPr>
      <w:numPr>
        <w:numId w:val="11"/>
      </w:numPr>
      <w:tabs>
        <w:tab w:val="num" w:pos="360"/>
      </w:tabs>
      <w:ind w:firstLine="0"/>
    </w:pPr>
    <w:rPr>
      <w:rFonts w:ascii="SimSun" w:hAnsi="SimSun"/>
      <w:kern w:val="2"/>
      <w:sz w:val="18"/>
      <w:szCs w:val="18"/>
    </w:rPr>
  </w:style>
  <w:style w:type="character" w:customStyle="1" w:styleId="Char1">
    <w:name w:val="首示例 Char"/>
    <w:link w:val="a0"/>
    <w:rsid w:val="00083A09"/>
    <w:rPr>
      <w:rFonts w:ascii="SimSun" w:hAnsi="SimSun"/>
      <w:kern w:val="2"/>
      <w:sz w:val="18"/>
      <w:szCs w:val="18"/>
    </w:rPr>
  </w:style>
  <w:style w:type="paragraph" w:customStyle="1" w:styleId="afffff6">
    <w:name w:val="四级无"/>
    <w:basedOn w:val="a8"/>
    <w:rsid w:val="001C149C"/>
    <w:pPr>
      <w:spacing w:beforeLines="0" w:before="0" w:afterLines="0" w:after="0"/>
    </w:pPr>
    <w:rPr>
      <w:rFonts w:ascii="SimSun" w:eastAsia="SimSun"/>
    </w:rPr>
  </w:style>
  <w:style w:type="paragraph" w:styleId="12">
    <w:name w:val="index 1"/>
    <w:basedOn w:val="aff1"/>
    <w:next w:val="aff5"/>
    <w:rsid w:val="009951DC"/>
    <w:pPr>
      <w:tabs>
        <w:tab w:val="right" w:leader="dot" w:pos="9299"/>
      </w:tabs>
      <w:jc w:val="left"/>
    </w:pPr>
    <w:rPr>
      <w:rFonts w:ascii="SimSun"/>
      <w:szCs w:val="21"/>
    </w:rPr>
  </w:style>
  <w:style w:type="paragraph" w:styleId="22">
    <w:name w:val="index 2"/>
    <w:basedOn w:val="aff1"/>
    <w:next w:val="aff1"/>
    <w:autoRedefine/>
    <w:rsid w:val="00083A09"/>
    <w:pPr>
      <w:ind w:left="420" w:hanging="210"/>
      <w:jc w:val="left"/>
    </w:pPr>
    <w:rPr>
      <w:rFonts w:ascii="Calibri" w:hAnsi="Calibri"/>
      <w:sz w:val="20"/>
      <w:szCs w:val="20"/>
    </w:rPr>
  </w:style>
  <w:style w:type="paragraph" w:styleId="32">
    <w:name w:val="index 3"/>
    <w:basedOn w:val="aff1"/>
    <w:next w:val="aff1"/>
    <w:autoRedefine/>
    <w:rsid w:val="00083A09"/>
    <w:pPr>
      <w:ind w:left="630" w:hanging="210"/>
      <w:jc w:val="left"/>
    </w:pPr>
    <w:rPr>
      <w:rFonts w:ascii="Calibri" w:hAnsi="Calibri"/>
      <w:sz w:val="20"/>
      <w:szCs w:val="20"/>
    </w:rPr>
  </w:style>
  <w:style w:type="paragraph" w:styleId="42">
    <w:name w:val="index 4"/>
    <w:basedOn w:val="aff1"/>
    <w:next w:val="aff1"/>
    <w:autoRedefine/>
    <w:rsid w:val="00083A09"/>
    <w:pPr>
      <w:ind w:left="840" w:hanging="210"/>
      <w:jc w:val="left"/>
    </w:pPr>
    <w:rPr>
      <w:rFonts w:ascii="Calibri" w:hAnsi="Calibri"/>
      <w:sz w:val="20"/>
      <w:szCs w:val="20"/>
    </w:rPr>
  </w:style>
  <w:style w:type="paragraph" w:styleId="52">
    <w:name w:val="index 5"/>
    <w:basedOn w:val="aff1"/>
    <w:next w:val="aff1"/>
    <w:autoRedefine/>
    <w:rsid w:val="00083A09"/>
    <w:pPr>
      <w:ind w:left="1050" w:hanging="210"/>
      <w:jc w:val="left"/>
    </w:pPr>
    <w:rPr>
      <w:rFonts w:ascii="Calibri" w:hAnsi="Calibri"/>
      <w:sz w:val="20"/>
      <w:szCs w:val="20"/>
    </w:rPr>
  </w:style>
  <w:style w:type="paragraph" w:styleId="62">
    <w:name w:val="index 6"/>
    <w:basedOn w:val="aff1"/>
    <w:next w:val="aff1"/>
    <w:autoRedefine/>
    <w:rsid w:val="00083A09"/>
    <w:pPr>
      <w:ind w:left="1260" w:hanging="210"/>
      <w:jc w:val="left"/>
    </w:pPr>
    <w:rPr>
      <w:rFonts w:ascii="Calibri" w:hAnsi="Calibri"/>
      <w:sz w:val="20"/>
      <w:szCs w:val="20"/>
    </w:rPr>
  </w:style>
  <w:style w:type="paragraph" w:styleId="72">
    <w:name w:val="index 7"/>
    <w:basedOn w:val="aff1"/>
    <w:next w:val="aff1"/>
    <w:autoRedefine/>
    <w:rsid w:val="00083A09"/>
    <w:pPr>
      <w:ind w:left="1470" w:hanging="210"/>
      <w:jc w:val="left"/>
    </w:pPr>
    <w:rPr>
      <w:rFonts w:ascii="Calibri" w:hAnsi="Calibri"/>
      <w:sz w:val="20"/>
      <w:szCs w:val="20"/>
    </w:rPr>
  </w:style>
  <w:style w:type="paragraph" w:styleId="82">
    <w:name w:val="index 8"/>
    <w:basedOn w:val="aff1"/>
    <w:next w:val="aff1"/>
    <w:autoRedefine/>
    <w:rsid w:val="00083A09"/>
    <w:pPr>
      <w:ind w:left="1680" w:hanging="210"/>
      <w:jc w:val="left"/>
    </w:pPr>
    <w:rPr>
      <w:rFonts w:ascii="Calibri" w:hAnsi="Calibri"/>
      <w:sz w:val="20"/>
      <w:szCs w:val="20"/>
    </w:rPr>
  </w:style>
  <w:style w:type="paragraph" w:styleId="92">
    <w:name w:val="index 9"/>
    <w:basedOn w:val="aff1"/>
    <w:next w:val="aff1"/>
    <w:autoRedefine/>
    <w:rsid w:val="00083A09"/>
    <w:pPr>
      <w:ind w:left="1890" w:hanging="210"/>
      <w:jc w:val="left"/>
    </w:pPr>
    <w:rPr>
      <w:rFonts w:ascii="Calibri" w:hAnsi="Calibri"/>
      <w:sz w:val="20"/>
      <w:szCs w:val="20"/>
    </w:rPr>
  </w:style>
  <w:style w:type="paragraph" w:styleId="afffff7">
    <w:name w:val="index heading"/>
    <w:basedOn w:val="aff1"/>
    <w:next w:val="12"/>
    <w:rsid w:val="00083A09"/>
    <w:pPr>
      <w:spacing w:before="120" w:after="120"/>
      <w:jc w:val="center"/>
    </w:pPr>
    <w:rPr>
      <w:rFonts w:ascii="Calibri" w:hAnsi="Calibri"/>
      <w:b/>
      <w:bCs/>
      <w:iCs/>
      <w:szCs w:val="20"/>
    </w:rPr>
  </w:style>
  <w:style w:type="paragraph" w:styleId="afffff8">
    <w:name w:val="caption"/>
    <w:basedOn w:val="aff1"/>
    <w:next w:val="aff1"/>
    <w:qFormat/>
    <w:rsid w:val="00083A09"/>
    <w:pPr>
      <w:spacing w:before="152" w:after="160"/>
    </w:pPr>
    <w:rPr>
      <w:rFonts w:ascii="Arial" w:eastAsia="SimHei" w:hAnsi="Arial" w:cs="Arial"/>
      <w:sz w:val="20"/>
      <w:szCs w:val="20"/>
    </w:rPr>
  </w:style>
  <w:style w:type="paragraph" w:customStyle="1" w:styleId="afffff9">
    <w:name w:val="条文脚注"/>
    <w:basedOn w:val="af0"/>
    <w:rsid w:val="000D718B"/>
    <w:pPr>
      <w:numPr>
        <w:numId w:val="0"/>
      </w:numPr>
      <w:jc w:val="both"/>
    </w:pPr>
  </w:style>
  <w:style w:type="paragraph" w:customStyle="1" w:styleId="afffffa">
    <w:name w:val="图标脚注说明"/>
    <w:basedOn w:val="aff5"/>
    <w:rsid w:val="000D718B"/>
    <w:pPr>
      <w:ind w:left="840" w:firstLineChars="0" w:hanging="420"/>
    </w:pPr>
    <w:rPr>
      <w:sz w:val="18"/>
      <w:szCs w:val="18"/>
    </w:rPr>
  </w:style>
  <w:style w:type="paragraph" w:customStyle="1" w:styleId="a3">
    <w:name w:val="图表脚注说明"/>
    <w:basedOn w:val="aff1"/>
    <w:rsid w:val="003912E7"/>
    <w:pPr>
      <w:numPr>
        <w:numId w:val="13"/>
      </w:numPr>
    </w:pPr>
    <w:rPr>
      <w:rFonts w:ascii="SimSun"/>
      <w:sz w:val="18"/>
      <w:szCs w:val="18"/>
    </w:rPr>
  </w:style>
  <w:style w:type="paragraph" w:customStyle="1" w:styleId="afffffb">
    <w:name w:val="图的脚注"/>
    <w:next w:val="aff5"/>
    <w:autoRedefine/>
    <w:qFormat/>
    <w:rsid w:val="00083A09"/>
    <w:pPr>
      <w:widowControl w:val="0"/>
      <w:ind w:leftChars="200" w:left="840" w:hangingChars="200" w:hanging="420"/>
      <w:jc w:val="both"/>
    </w:pPr>
    <w:rPr>
      <w:rFonts w:ascii="SimSun"/>
      <w:sz w:val="18"/>
    </w:rPr>
  </w:style>
  <w:style w:type="table" w:styleId="afffffc">
    <w:name w:val="Table Grid"/>
    <w:basedOn w:val="aff3"/>
    <w:qFormat/>
    <w:rsid w:val="001D41EE"/>
    <w:rPr>
      <w:rFonts w:ascii="SimSun"/>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d">
    <w:name w:val="endnote text"/>
    <w:basedOn w:val="aff1"/>
    <w:semiHidden/>
    <w:rsid w:val="00083A09"/>
    <w:pPr>
      <w:snapToGrid w:val="0"/>
      <w:jc w:val="left"/>
    </w:pPr>
  </w:style>
  <w:style w:type="character" w:styleId="afffffe">
    <w:name w:val="endnote reference"/>
    <w:semiHidden/>
    <w:rsid w:val="00083A09"/>
    <w:rPr>
      <w:vertAlign w:val="superscript"/>
    </w:rPr>
  </w:style>
  <w:style w:type="paragraph" w:styleId="affffff">
    <w:name w:val="Document Map"/>
    <w:basedOn w:val="aff1"/>
    <w:semiHidden/>
    <w:rsid w:val="00083A09"/>
    <w:pPr>
      <w:shd w:val="clear" w:color="auto" w:fill="000080"/>
    </w:pPr>
  </w:style>
  <w:style w:type="paragraph" w:customStyle="1" w:styleId="affffff0">
    <w:name w:val="文献分类号"/>
    <w:rsid w:val="00654BC9"/>
    <w:pPr>
      <w:framePr w:hSpace="180" w:vSpace="180" w:wrap="around" w:hAnchor="margin" w:y="1" w:anchorLock="1"/>
      <w:widowControl w:val="0"/>
      <w:textAlignment w:val="center"/>
    </w:pPr>
    <w:rPr>
      <w:rFonts w:ascii="SimHei" w:eastAsia="SimHei"/>
      <w:sz w:val="21"/>
      <w:szCs w:val="21"/>
    </w:rPr>
  </w:style>
  <w:style w:type="paragraph" w:customStyle="1" w:styleId="affffff1">
    <w:name w:val="五级无"/>
    <w:basedOn w:val="a9"/>
    <w:rsid w:val="001C149C"/>
    <w:pPr>
      <w:spacing w:beforeLines="0" w:before="0" w:afterLines="0" w:after="0"/>
    </w:pPr>
    <w:rPr>
      <w:rFonts w:ascii="SimSun" w:eastAsia="SimSun"/>
    </w:rPr>
  </w:style>
  <w:style w:type="character" w:styleId="affffff2">
    <w:name w:val="page number"/>
    <w:rsid w:val="00083A09"/>
    <w:rPr>
      <w:rFonts w:ascii="Times New Roman" w:eastAsia="SimSun" w:hAnsi="Times New Roman"/>
      <w:sz w:val="18"/>
    </w:rPr>
  </w:style>
  <w:style w:type="paragraph" w:customStyle="1" w:styleId="affffff3">
    <w:name w:val="一级无"/>
    <w:basedOn w:val="a6"/>
    <w:rsid w:val="001C149C"/>
    <w:pPr>
      <w:spacing w:beforeLines="0" w:before="0" w:afterLines="0" w:after="0"/>
    </w:pPr>
    <w:rPr>
      <w:rFonts w:ascii="SimSun" w:eastAsia="SimSun"/>
    </w:rPr>
  </w:style>
  <w:style w:type="character" w:styleId="affffff4">
    <w:name w:val="FollowedHyperlink"/>
    <w:rsid w:val="00083A09"/>
    <w:rPr>
      <w:color w:val="800080"/>
      <w:u w:val="single"/>
    </w:rPr>
  </w:style>
  <w:style w:type="paragraph" w:customStyle="1" w:styleId="af6">
    <w:name w:val="正文表标题"/>
    <w:next w:val="aff5"/>
    <w:rsid w:val="00083A09"/>
    <w:pPr>
      <w:numPr>
        <w:numId w:val="14"/>
      </w:numPr>
      <w:tabs>
        <w:tab w:val="num" w:pos="360"/>
      </w:tabs>
      <w:spacing w:beforeLines="50" w:before="156" w:afterLines="50" w:after="156"/>
      <w:jc w:val="center"/>
    </w:pPr>
    <w:rPr>
      <w:rFonts w:ascii="SimHei" w:eastAsia="SimHei"/>
      <w:sz w:val="21"/>
    </w:rPr>
  </w:style>
  <w:style w:type="paragraph" w:customStyle="1" w:styleId="affffff5">
    <w:name w:val="正文公式编号制表符"/>
    <w:basedOn w:val="aff5"/>
    <w:next w:val="aff5"/>
    <w:qFormat/>
    <w:rsid w:val="00EC680A"/>
    <w:pPr>
      <w:ind w:firstLineChars="0" w:firstLine="0"/>
    </w:pPr>
  </w:style>
  <w:style w:type="paragraph" w:customStyle="1" w:styleId="a2">
    <w:name w:val="正文图标题"/>
    <w:next w:val="aff5"/>
    <w:rsid w:val="006D6CF4"/>
    <w:pPr>
      <w:numPr>
        <w:numId w:val="18"/>
      </w:numPr>
      <w:spacing w:beforeLines="50" w:before="156" w:afterLines="50" w:after="156"/>
      <w:jc w:val="center"/>
    </w:pPr>
    <w:rPr>
      <w:rFonts w:ascii="SimHei" w:eastAsia="SimHei"/>
      <w:sz w:val="21"/>
    </w:rPr>
  </w:style>
  <w:style w:type="paragraph" w:customStyle="1" w:styleId="affffff6">
    <w:name w:val="终结线"/>
    <w:basedOn w:val="aff1"/>
    <w:rsid w:val="00083A09"/>
    <w:pPr>
      <w:framePr w:hSpace="181" w:vSpace="181" w:wrap="around" w:vAnchor="text" w:hAnchor="margin" w:xAlign="center" w:y="285"/>
    </w:pPr>
  </w:style>
  <w:style w:type="paragraph" w:customStyle="1" w:styleId="affffff7">
    <w:name w:val="其他发布日期"/>
    <w:basedOn w:val="afffb"/>
    <w:rsid w:val="006E4A7F"/>
    <w:pPr>
      <w:framePr w:wrap="around" w:vAnchor="page" w:hAnchor="text" w:x="1419"/>
    </w:pPr>
  </w:style>
  <w:style w:type="paragraph" w:customStyle="1" w:styleId="affffff8">
    <w:name w:val="其他实施日期"/>
    <w:basedOn w:val="afffff4"/>
    <w:rsid w:val="006E4A7F"/>
    <w:pPr>
      <w:framePr w:wrap="around"/>
    </w:pPr>
  </w:style>
  <w:style w:type="paragraph" w:customStyle="1" w:styleId="23">
    <w:name w:val="封面标准名称2"/>
    <w:basedOn w:val="afffd"/>
    <w:rsid w:val="0028269A"/>
    <w:pPr>
      <w:framePr w:wrap="around" w:y="4469"/>
      <w:spacing w:beforeLines="630" w:before="630"/>
    </w:pPr>
  </w:style>
  <w:style w:type="paragraph" w:customStyle="1" w:styleId="24">
    <w:name w:val="封面标准英文名称2"/>
    <w:basedOn w:val="afffe"/>
    <w:rsid w:val="0028269A"/>
    <w:pPr>
      <w:framePr w:wrap="around" w:y="4469"/>
    </w:pPr>
  </w:style>
  <w:style w:type="paragraph" w:customStyle="1" w:styleId="25">
    <w:name w:val="封面一致性程度标识2"/>
    <w:basedOn w:val="affff"/>
    <w:rsid w:val="0028269A"/>
    <w:pPr>
      <w:framePr w:wrap="around" w:y="4469"/>
    </w:pPr>
  </w:style>
  <w:style w:type="paragraph" w:customStyle="1" w:styleId="26">
    <w:name w:val="封面标准文稿类别2"/>
    <w:basedOn w:val="affff0"/>
    <w:rsid w:val="0028269A"/>
    <w:pPr>
      <w:framePr w:wrap="around" w:y="4469"/>
    </w:pPr>
  </w:style>
  <w:style w:type="paragraph" w:customStyle="1" w:styleId="27">
    <w:name w:val="封面标准文稿编辑信息2"/>
    <w:basedOn w:val="affff1"/>
    <w:rsid w:val="0028269A"/>
    <w:pPr>
      <w:framePr w:wrap="around" w:y="4469"/>
    </w:pPr>
  </w:style>
  <w:style w:type="paragraph" w:customStyle="1" w:styleId="affa">
    <w:name w:val="示例内容"/>
    <w:rsid w:val="00B636A8"/>
    <w:pPr>
      <w:ind w:firstLineChars="200" w:firstLine="200"/>
    </w:pPr>
    <w:rPr>
      <w:rFonts w:ascii="SimSun"/>
      <w:noProof/>
      <w:sz w:val="18"/>
      <w:szCs w:val="18"/>
    </w:rPr>
  </w:style>
  <w:style w:type="character" w:customStyle="1" w:styleId="affe">
    <w:name w:val="页眉 字符"/>
    <w:link w:val="affd"/>
    <w:uiPriority w:val="99"/>
    <w:rsid w:val="00E957F7"/>
    <w:rPr>
      <w:kern w:val="2"/>
      <w:sz w:val="18"/>
      <w:szCs w:val="18"/>
    </w:rPr>
  </w:style>
  <w:style w:type="paragraph" w:styleId="13">
    <w:name w:val="toc 1"/>
    <w:basedOn w:val="aff1"/>
    <w:next w:val="aff1"/>
    <w:autoRedefine/>
    <w:uiPriority w:val="39"/>
    <w:rsid w:val="00961C93"/>
    <w:pPr>
      <w:tabs>
        <w:tab w:val="right" w:leader="dot" w:pos="9241"/>
      </w:tabs>
      <w:spacing w:beforeLines="25" w:before="25" w:afterLines="25" w:after="25"/>
      <w:jc w:val="left"/>
    </w:pPr>
    <w:rPr>
      <w:rFonts w:ascii="SimSun"/>
      <w:szCs w:val="21"/>
    </w:rPr>
  </w:style>
  <w:style w:type="paragraph" w:styleId="28">
    <w:name w:val="toc 2"/>
    <w:basedOn w:val="aff1"/>
    <w:next w:val="aff1"/>
    <w:autoRedefine/>
    <w:uiPriority w:val="39"/>
    <w:rsid w:val="00961C93"/>
    <w:pPr>
      <w:tabs>
        <w:tab w:val="right" w:leader="dot" w:pos="9241"/>
      </w:tabs>
    </w:pPr>
    <w:rPr>
      <w:rFonts w:ascii="SimSun"/>
      <w:szCs w:val="21"/>
    </w:rPr>
  </w:style>
  <w:style w:type="character" w:customStyle="1" w:styleId="10">
    <w:name w:val="标题 1 字符"/>
    <w:aliases w:val="一、 字符,1.标题 1 字符,1.标题 1 Char 字符,标题 1 Char Char Char Char 字符,标题 1（修改） 字符,1 南陵标题 1 字符,PAGE HEADING 字符,-*+ 字符,标题1 字符,章节 字符,H1 字符,h1 字符,heading 字符,Header 1st Page 字符,h1 chapter heading 字符,Head 1wsa 字符,一级标题 字符,一级标题(章) 字符,第一章 字符,Ch 字符"/>
    <w:link w:val="1"/>
    <w:rsid w:val="00E957F7"/>
    <w:rPr>
      <w:rFonts w:ascii="Arial" w:eastAsia="SimHei" w:hAnsi="Arial"/>
      <w:b/>
      <w:bCs/>
      <w:kern w:val="44"/>
      <w:sz w:val="24"/>
      <w:szCs w:val="44"/>
    </w:rPr>
  </w:style>
  <w:style w:type="character" w:customStyle="1" w:styleId="20">
    <w:name w:val="标题 2 字符"/>
    <w:aliases w:val="标题2 字符,H2 字符,h2 字符,第一层条 字符,1 字符,节 字符,1 Char 字符,标题 2 Char Char Char Char 字符,标题 2 Char Char Char 字符,标题3 字符,标题 2 Char Char 字符,节标题 字符,标题 2（修改） 字符,二级 标题 2 字符,smaller still heading 字符,1.1标题 2 字符,标题 1.1 字符,标题2.1 字符,节标题 1.1 字符,_Heading 2 字符,MY标题 2 字符"/>
    <w:link w:val="2"/>
    <w:rsid w:val="00E957F7"/>
    <w:rPr>
      <w:b/>
      <w:bCs/>
      <w:kern w:val="2"/>
      <w:sz w:val="24"/>
      <w:szCs w:val="32"/>
    </w:rPr>
  </w:style>
  <w:style w:type="character" w:customStyle="1" w:styleId="30">
    <w:name w:val="标题 3 字符"/>
    <w:aliases w:val="标题 3 Char Char 字符,标题 3 Char2 字符,标题 3 Char1 Char 字符,标题 3 Char Char Char 字符,标题 3 Char Char1 字符,标题 3 Char1 字符,小标题 字符,小节标题 字符,头 字符,H3 字符,h3 字符,3rd level 字符,第二层条 字符,一 字符,标题 3（修改） 字符,标题4 字符,Level 3 Head 字符,Heading 3 - old 字符,sect1.2.3 字符,Head3 字符,3 字符"/>
    <w:link w:val="3"/>
    <w:rsid w:val="00E957F7"/>
    <w:rPr>
      <w:b/>
      <w:bCs/>
      <w:kern w:val="2"/>
      <w:sz w:val="24"/>
      <w:szCs w:val="32"/>
    </w:rPr>
  </w:style>
  <w:style w:type="character" w:customStyle="1" w:styleId="40">
    <w:name w:val="标题 4 字符"/>
    <w:aliases w:val="a) Sub-paragraph 字符,MB4 字符,标题 4（修改） 字符,1.1.1.1 南陵标题 4 字符,款标题1.1.1.1 字符,H-4 字符,Map Title 字符,Map Title1 字符,Map Title2 字符,Map Title3 字符,Map Title4 字符,Map Title5 字符,Map Title6 字符,Map Title7 字符,Map Title8 字符,Map Title11 字符,Map Title21 字符,L4 字符"/>
    <w:link w:val="4"/>
    <w:rsid w:val="00E957F7"/>
    <w:rPr>
      <w:rFonts w:ascii="Cambria" w:hAnsi="Cambria"/>
      <w:b/>
      <w:bCs/>
      <w:kern w:val="2"/>
      <w:sz w:val="28"/>
      <w:szCs w:val="28"/>
    </w:rPr>
  </w:style>
  <w:style w:type="character" w:customStyle="1" w:styleId="50">
    <w:name w:val="标题 5 字符"/>
    <w:aliases w:val="注释 Char 字符,注释 字符,b 字符,5 sub-bullet 字符,sb 字符,4 Char Char 字符,4 Char 字符"/>
    <w:link w:val="5"/>
    <w:rsid w:val="00E957F7"/>
    <w:rPr>
      <w:b/>
      <w:bCs/>
      <w:kern w:val="2"/>
      <w:sz w:val="28"/>
      <w:szCs w:val="28"/>
    </w:rPr>
  </w:style>
  <w:style w:type="character" w:customStyle="1" w:styleId="60">
    <w:name w:val="标题 6 字符"/>
    <w:aliases w:val="图 字符"/>
    <w:link w:val="6"/>
    <w:rsid w:val="00E957F7"/>
    <w:rPr>
      <w:rFonts w:ascii="Cambria" w:hAnsi="Cambria"/>
      <w:b/>
      <w:bCs/>
      <w:kern w:val="2"/>
      <w:sz w:val="24"/>
      <w:szCs w:val="24"/>
    </w:rPr>
  </w:style>
  <w:style w:type="character" w:customStyle="1" w:styleId="70">
    <w:name w:val="标题 7 字符"/>
    <w:link w:val="7"/>
    <w:rsid w:val="00E957F7"/>
    <w:rPr>
      <w:b/>
      <w:bCs/>
      <w:kern w:val="2"/>
      <w:sz w:val="24"/>
      <w:szCs w:val="24"/>
    </w:rPr>
  </w:style>
  <w:style w:type="character" w:customStyle="1" w:styleId="80">
    <w:name w:val="标题 8 字符"/>
    <w:link w:val="8"/>
    <w:rsid w:val="00E957F7"/>
    <w:rPr>
      <w:rFonts w:ascii="Cambria" w:hAnsi="Cambria"/>
      <w:kern w:val="2"/>
      <w:sz w:val="24"/>
      <w:szCs w:val="24"/>
    </w:rPr>
  </w:style>
  <w:style w:type="character" w:customStyle="1" w:styleId="90">
    <w:name w:val="标题 9 字符"/>
    <w:link w:val="9"/>
    <w:rsid w:val="00E957F7"/>
    <w:rPr>
      <w:rFonts w:ascii="Cambria" w:hAnsi="Cambria"/>
      <w:kern w:val="2"/>
      <w:sz w:val="21"/>
      <w:szCs w:val="21"/>
    </w:rPr>
  </w:style>
  <w:style w:type="character" w:customStyle="1" w:styleId="affc">
    <w:name w:val="页脚 字符"/>
    <w:link w:val="affb"/>
    <w:rsid w:val="00E957F7"/>
    <w:rPr>
      <w:kern w:val="2"/>
      <w:sz w:val="18"/>
      <w:szCs w:val="18"/>
    </w:rPr>
  </w:style>
  <w:style w:type="paragraph" w:styleId="affffff9">
    <w:name w:val="List Paragraph"/>
    <w:basedOn w:val="aff1"/>
    <w:uiPriority w:val="34"/>
    <w:qFormat/>
    <w:rsid w:val="00E957F7"/>
    <w:pPr>
      <w:spacing w:line="360" w:lineRule="auto"/>
      <w:ind w:firstLineChars="200" w:firstLine="420"/>
    </w:pPr>
    <w:rPr>
      <w:sz w:val="24"/>
      <w:szCs w:val="22"/>
    </w:rPr>
  </w:style>
  <w:style w:type="character" w:styleId="affffffa">
    <w:name w:val="annotation reference"/>
    <w:uiPriority w:val="99"/>
    <w:unhideWhenUsed/>
    <w:rsid w:val="00E957F7"/>
    <w:rPr>
      <w:sz w:val="21"/>
      <w:szCs w:val="21"/>
    </w:rPr>
  </w:style>
  <w:style w:type="paragraph" w:styleId="affffffb">
    <w:name w:val="annotation text"/>
    <w:basedOn w:val="aff1"/>
    <w:link w:val="affffffc"/>
    <w:uiPriority w:val="99"/>
    <w:unhideWhenUsed/>
    <w:rsid w:val="00E957F7"/>
    <w:pPr>
      <w:spacing w:line="360" w:lineRule="auto"/>
      <w:ind w:firstLineChars="200" w:firstLine="200"/>
      <w:jc w:val="left"/>
    </w:pPr>
    <w:rPr>
      <w:sz w:val="24"/>
      <w:szCs w:val="22"/>
    </w:rPr>
  </w:style>
  <w:style w:type="character" w:customStyle="1" w:styleId="affffffc">
    <w:name w:val="批注文字 字符"/>
    <w:link w:val="affffffb"/>
    <w:uiPriority w:val="99"/>
    <w:rsid w:val="00E957F7"/>
    <w:rPr>
      <w:kern w:val="2"/>
      <w:sz w:val="24"/>
      <w:szCs w:val="22"/>
    </w:rPr>
  </w:style>
  <w:style w:type="paragraph" w:styleId="affffffd">
    <w:name w:val="annotation subject"/>
    <w:basedOn w:val="affffffb"/>
    <w:next w:val="affffffb"/>
    <w:link w:val="affffffe"/>
    <w:uiPriority w:val="99"/>
    <w:unhideWhenUsed/>
    <w:rsid w:val="00E957F7"/>
    <w:rPr>
      <w:b/>
      <w:bCs/>
    </w:rPr>
  </w:style>
  <w:style w:type="character" w:customStyle="1" w:styleId="affffffe">
    <w:name w:val="批注主题 字符"/>
    <w:link w:val="affffffd"/>
    <w:uiPriority w:val="99"/>
    <w:rsid w:val="00E957F7"/>
    <w:rPr>
      <w:b/>
      <w:bCs/>
      <w:kern w:val="2"/>
      <w:sz w:val="24"/>
      <w:szCs w:val="22"/>
    </w:rPr>
  </w:style>
  <w:style w:type="paragraph" w:styleId="afffffff">
    <w:name w:val="Balloon Text"/>
    <w:basedOn w:val="aff1"/>
    <w:link w:val="afffffff0"/>
    <w:uiPriority w:val="99"/>
    <w:unhideWhenUsed/>
    <w:rsid w:val="00E957F7"/>
    <w:pPr>
      <w:spacing w:line="360" w:lineRule="auto"/>
      <w:ind w:firstLineChars="200" w:firstLine="200"/>
    </w:pPr>
    <w:rPr>
      <w:sz w:val="18"/>
      <w:szCs w:val="18"/>
    </w:rPr>
  </w:style>
  <w:style w:type="character" w:customStyle="1" w:styleId="afffffff0">
    <w:name w:val="批注框文本 字符"/>
    <w:link w:val="afffffff"/>
    <w:uiPriority w:val="99"/>
    <w:rsid w:val="00E957F7"/>
    <w:rPr>
      <w:kern w:val="2"/>
      <w:sz w:val="18"/>
      <w:szCs w:val="18"/>
    </w:rPr>
  </w:style>
  <w:style w:type="paragraph" w:styleId="afffffff1">
    <w:name w:val="Title"/>
    <w:basedOn w:val="aff1"/>
    <w:next w:val="aff1"/>
    <w:link w:val="afffffff2"/>
    <w:uiPriority w:val="10"/>
    <w:qFormat/>
    <w:rsid w:val="00E957F7"/>
    <w:pPr>
      <w:spacing w:before="240" w:after="60" w:line="360" w:lineRule="auto"/>
      <w:ind w:firstLineChars="200" w:firstLine="200"/>
      <w:jc w:val="center"/>
      <w:outlineLvl w:val="0"/>
    </w:pPr>
    <w:rPr>
      <w:rFonts w:ascii="Arial" w:eastAsia="SimHei" w:hAnsi="Arial"/>
      <w:b/>
      <w:bCs/>
      <w:sz w:val="32"/>
      <w:szCs w:val="32"/>
    </w:rPr>
  </w:style>
  <w:style w:type="character" w:customStyle="1" w:styleId="afffffff2">
    <w:name w:val="标题 字符"/>
    <w:link w:val="afffffff1"/>
    <w:uiPriority w:val="10"/>
    <w:rsid w:val="00E957F7"/>
    <w:rPr>
      <w:rFonts w:ascii="Arial" w:eastAsia="SimHei" w:hAnsi="Arial"/>
      <w:b/>
      <w:bCs/>
      <w:kern w:val="2"/>
      <w:sz w:val="32"/>
      <w:szCs w:val="32"/>
    </w:rPr>
  </w:style>
  <w:style w:type="paragraph" w:styleId="HTML">
    <w:name w:val="HTML Preformatted"/>
    <w:basedOn w:val="aff1"/>
    <w:link w:val="HTML0"/>
    <w:uiPriority w:val="99"/>
    <w:unhideWhenUsed/>
    <w:rsid w:val="00E957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200"/>
      <w:jc w:val="left"/>
    </w:pPr>
    <w:rPr>
      <w:rFonts w:ascii="SimSun" w:hAnsi="SimSun" w:cs="SimSun"/>
      <w:kern w:val="0"/>
      <w:sz w:val="24"/>
    </w:rPr>
  </w:style>
  <w:style w:type="character" w:customStyle="1" w:styleId="HTML0">
    <w:name w:val="HTML 预设格式 字符"/>
    <w:link w:val="HTML"/>
    <w:uiPriority w:val="99"/>
    <w:rsid w:val="00E957F7"/>
    <w:rPr>
      <w:rFonts w:ascii="SimSun" w:hAnsi="SimSun" w:cs="SimSun"/>
      <w:sz w:val="24"/>
      <w:szCs w:val="24"/>
    </w:rPr>
  </w:style>
  <w:style w:type="paragraph" w:styleId="TOC">
    <w:name w:val="TOC Heading"/>
    <w:basedOn w:val="1"/>
    <w:next w:val="aff1"/>
    <w:uiPriority w:val="39"/>
    <w:unhideWhenUsed/>
    <w:qFormat/>
    <w:rsid w:val="00E957F7"/>
    <w:pPr>
      <w:widowControl/>
      <w:numPr>
        <w:numId w:val="0"/>
      </w:numPr>
      <w:spacing w:before="240" w:after="0" w:line="259" w:lineRule="auto"/>
      <w:jc w:val="left"/>
      <w:outlineLvl w:val="9"/>
    </w:pPr>
    <w:rPr>
      <w:rFonts w:ascii="Cambria" w:eastAsia="SimSun" w:hAnsi="Cambria"/>
      <w:b w:val="0"/>
      <w:bCs w:val="0"/>
      <w:color w:val="365F91"/>
      <w:kern w:val="0"/>
      <w:sz w:val="32"/>
      <w:szCs w:val="32"/>
    </w:rPr>
  </w:style>
  <w:style w:type="paragraph" w:styleId="afffffff3">
    <w:name w:val="Subtitle"/>
    <w:basedOn w:val="aff1"/>
    <w:next w:val="aff1"/>
    <w:link w:val="afffffff4"/>
    <w:uiPriority w:val="11"/>
    <w:qFormat/>
    <w:rsid w:val="00E957F7"/>
    <w:pPr>
      <w:spacing w:before="240" w:after="60" w:line="312" w:lineRule="auto"/>
      <w:ind w:firstLineChars="200" w:firstLine="200"/>
      <w:jc w:val="center"/>
      <w:outlineLvl w:val="1"/>
    </w:pPr>
    <w:rPr>
      <w:rFonts w:ascii="Cambria" w:hAnsi="Cambria"/>
      <w:b/>
      <w:bCs/>
      <w:kern w:val="28"/>
      <w:sz w:val="32"/>
      <w:szCs w:val="32"/>
    </w:rPr>
  </w:style>
  <w:style w:type="character" w:customStyle="1" w:styleId="afffffff4">
    <w:name w:val="副标题 字符"/>
    <w:link w:val="afffffff3"/>
    <w:uiPriority w:val="11"/>
    <w:rsid w:val="00E957F7"/>
    <w:rPr>
      <w:rFonts w:ascii="Cambria" w:hAnsi="Cambria"/>
      <w:b/>
      <w:bCs/>
      <w:kern w:val="28"/>
      <w:sz w:val="32"/>
      <w:szCs w:val="32"/>
    </w:rPr>
  </w:style>
  <w:style w:type="paragraph" w:styleId="afffffff5">
    <w:name w:val="No Spacing"/>
    <w:uiPriority w:val="1"/>
    <w:qFormat/>
    <w:rsid w:val="00E957F7"/>
    <w:pPr>
      <w:widowControl w:val="0"/>
      <w:jc w:val="both"/>
    </w:pPr>
    <w:rPr>
      <w:kern w:val="2"/>
      <w:sz w:val="24"/>
      <w:szCs w:val="22"/>
    </w:rPr>
  </w:style>
  <w:style w:type="character" w:customStyle="1" w:styleId="Char2">
    <w:name w:val="页眉 Char"/>
    <w:uiPriority w:val="99"/>
    <w:rsid w:val="00E957F7"/>
    <w:rPr>
      <w:kern w:val="2"/>
      <w:sz w:val="18"/>
      <w:szCs w:val="18"/>
    </w:rPr>
  </w:style>
  <w:style w:type="paragraph" w:customStyle="1" w:styleId="Default">
    <w:name w:val="Default"/>
    <w:rsid w:val="00E957F7"/>
    <w:pPr>
      <w:widowControl w:val="0"/>
      <w:autoSpaceDE w:val="0"/>
      <w:autoSpaceDN w:val="0"/>
      <w:adjustRightInd w:val="0"/>
    </w:pPr>
    <w:rPr>
      <w:rFonts w:ascii="SimSun" w:hAnsi="SimSun" w:cs="SimSun"/>
      <w:color w:val="000000"/>
      <w:sz w:val="24"/>
      <w:szCs w:val="24"/>
    </w:rPr>
  </w:style>
  <w:style w:type="table" w:customStyle="1" w:styleId="14">
    <w:name w:val="网格型1"/>
    <w:basedOn w:val="aff3"/>
    <w:next w:val="afffffc"/>
    <w:qFormat/>
    <w:rsid w:val="00E957F7"/>
    <w:rPr>
      <w:rFonts w:ascii="SimSun" w:cs="Calibri"/>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6">
    <w:name w:val="Date"/>
    <w:basedOn w:val="aff1"/>
    <w:next w:val="aff1"/>
    <w:link w:val="afffffff7"/>
    <w:uiPriority w:val="99"/>
    <w:unhideWhenUsed/>
    <w:rsid w:val="00E957F7"/>
    <w:pPr>
      <w:spacing w:line="360" w:lineRule="auto"/>
      <w:ind w:leftChars="2500" w:left="100" w:firstLineChars="200" w:firstLine="200"/>
    </w:pPr>
    <w:rPr>
      <w:sz w:val="24"/>
      <w:szCs w:val="22"/>
    </w:rPr>
  </w:style>
  <w:style w:type="character" w:customStyle="1" w:styleId="afffffff7">
    <w:name w:val="日期 字符"/>
    <w:link w:val="afffffff6"/>
    <w:uiPriority w:val="99"/>
    <w:rsid w:val="00E957F7"/>
    <w:rPr>
      <w:kern w:val="2"/>
      <w:sz w:val="24"/>
      <w:szCs w:val="22"/>
    </w:rPr>
  </w:style>
  <w:style w:type="table" w:customStyle="1" w:styleId="29">
    <w:name w:val="网格型2"/>
    <w:basedOn w:val="aff3"/>
    <w:next w:val="afffffc"/>
    <w:qFormat/>
    <w:rsid w:val="00E957F7"/>
    <w:rPr>
      <w:rFonts w:ascii="SimSun" w:cs="Calibri"/>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f8">
    <w:name w:val="Revision"/>
    <w:hidden/>
    <w:uiPriority w:val="99"/>
    <w:semiHidden/>
    <w:rsid w:val="00E957F7"/>
    <w:rPr>
      <w:kern w:val="2"/>
      <w:sz w:val="24"/>
      <w:szCs w:val="22"/>
    </w:rPr>
  </w:style>
  <w:style w:type="paragraph" w:styleId="afffffff9">
    <w:name w:val="Normal (Web)"/>
    <w:basedOn w:val="aff1"/>
    <w:uiPriority w:val="99"/>
    <w:rsid w:val="005A2F0E"/>
    <w:pPr>
      <w:widowControl/>
      <w:spacing w:before="100" w:beforeAutospacing="1" w:after="100" w:afterAutospacing="1"/>
      <w:jc w:val="left"/>
    </w:pPr>
    <w:rPr>
      <w:kern w:val="0"/>
      <w:sz w:val="24"/>
    </w:rPr>
  </w:style>
  <w:style w:type="paragraph" w:styleId="afffffffa">
    <w:name w:val="List"/>
    <w:aliases w:val="列出段落2,图表,列出段落11,段落,表,List Paragraph1,List1"/>
    <w:basedOn w:val="aff1"/>
    <w:link w:val="afffffffb"/>
    <w:uiPriority w:val="99"/>
    <w:rsid w:val="00C6532C"/>
    <w:pPr>
      <w:ind w:left="720"/>
      <w:contextualSpacing/>
    </w:pPr>
  </w:style>
  <w:style w:type="character" w:customStyle="1" w:styleId="afffffffb">
    <w:name w:val="列表 字符"/>
    <w:aliases w:val="列出段落2 字符,图表 字符,列出段落11 字符,段落 字符,表 字符,List Paragraph1 字符,List1 字符"/>
    <w:link w:val="afffffffa"/>
    <w:uiPriority w:val="99"/>
    <w:locked/>
    <w:rsid w:val="00C6532C"/>
    <w:rPr>
      <w:kern w:val="2"/>
      <w:sz w:val="21"/>
      <w:szCs w:val="24"/>
    </w:rPr>
  </w:style>
  <w:style w:type="character" w:styleId="afffffffc">
    <w:name w:val="Placeholder Text"/>
    <w:basedOn w:val="aff2"/>
    <w:uiPriority w:val="99"/>
    <w:semiHidden/>
    <w:rsid w:val="00ED3A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package" Target="embeddings/Microsoft_Visio___.vsdx"/><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3.bin"/><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image" Target="media/image16.wmf"/><Relationship Id="rId47" Type="http://schemas.openxmlformats.org/officeDocument/2006/relationships/image" Target="media/image20.png"/><Relationship Id="rId50" Type="http://schemas.openxmlformats.org/officeDocument/2006/relationships/header" Target="header2.xml"/><Relationship Id="rId55"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4.wmf"/><Relationship Id="rId29" Type="http://schemas.openxmlformats.org/officeDocument/2006/relationships/oleObject" Target="embeddings/oleObject7.bin"/><Relationship Id="rId11" Type="http://schemas.openxmlformats.org/officeDocument/2006/relationships/hyperlink" Target="http://kjs.mep.gov.cn/hjbhbz/bzwb/stzl/201503/t20150324_298011.htm" TargetMode="External"/><Relationship Id="rId24" Type="http://schemas.openxmlformats.org/officeDocument/2006/relationships/image" Target="media/image8.wmf"/><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image" Target="media/image18.png"/><Relationship Id="rId53" Type="http://schemas.openxmlformats.org/officeDocument/2006/relationships/footer" Target="footer3.xml"/><Relationship Id="rId5" Type="http://schemas.openxmlformats.org/officeDocument/2006/relationships/settings" Target="settings.xml"/><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1.pn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image" Target="media/image1.e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9.png"/><Relationship Id="rId20" Type="http://schemas.openxmlformats.org/officeDocument/2006/relationships/image" Target="media/image6.wmf"/><Relationship Id="rId41" Type="http://schemas.openxmlformats.org/officeDocument/2006/relationships/oleObject" Target="embeddings/oleObject14.bin"/><Relationship Id="rId54"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image" Target="media/image22.png"/><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oleObject" Target="embeddings/oleObject8.bin"/><Relationship Id="rId44" Type="http://schemas.openxmlformats.org/officeDocument/2006/relationships/image" Target="media/image17.png"/><Relationship Id="rId5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3897E-7C79-4C86-B118-62CCCFBE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1089</Words>
  <Characters>6209</Characters>
  <Application>Microsoft Office Word</Application>
  <DocSecurity>0</DocSecurity>
  <Lines>51</Lines>
  <Paragraphs>14</Paragraphs>
  <ScaleCrop>false</ScaleCrop>
  <Company>zle</Company>
  <LinksUpToDate>false</LinksUpToDate>
  <CharactersWithSpaces>7284</CharactersWithSpaces>
  <SharedDoc>false</SharedDoc>
  <HLinks>
    <vt:vector size="78" baseType="variant">
      <vt:variant>
        <vt:i4>5636209</vt:i4>
      </vt:variant>
      <vt:variant>
        <vt:i4>134</vt:i4>
      </vt:variant>
      <vt:variant>
        <vt:i4>0</vt:i4>
      </vt:variant>
      <vt:variant>
        <vt:i4>5</vt:i4>
      </vt:variant>
      <vt:variant>
        <vt:lpwstr>http://kjs.mep.gov.cn/hjbhbz/bzwb/stzl/201503/t20150324_298011.htm</vt:lpwstr>
      </vt:variant>
      <vt:variant>
        <vt:lpwstr/>
      </vt:variant>
      <vt:variant>
        <vt:i4>2031666</vt:i4>
      </vt:variant>
      <vt:variant>
        <vt:i4>127</vt:i4>
      </vt:variant>
      <vt:variant>
        <vt:i4>0</vt:i4>
      </vt:variant>
      <vt:variant>
        <vt:i4>5</vt:i4>
      </vt:variant>
      <vt:variant>
        <vt:lpwstr/>
      </vt:variant>
      <vt:variant>
        <vt:lpwstr>_Toc29415414</vt:lpwstr>
      </vt:variant>
      <vt:variant>
        <vt:i4>1572914</vt:i4>
      </vt:variant>
      <vt:variant>
        <vt:i4>121</vt:i4>
      </vt:variant>
      <vt:variant>
        <vt:i4>0</vt:i4>
      </vt:variant>
      <vt:variant>
        <vt:i4>5</vt:i4>
      </vt:variant>
      <vt:variant>
        <vt:lpwstr/>
      </vt:variant>
      <vt:variant>
        <vt:lpwstr>_Toc29415413</vt:lpwstr>
      </vt:variant>
      <vt:variant>
        <vt:i4>1638450</vt:i4>
      </vt:variant>
      <vt:variant>
        <vt:i4>115</vt:i4>
      </vt:variant>
      <vt:variant>
        <vt:i4>0</vt:i4>
      </vt:variant>
      <vt:variant>
        <vt:i4>5</vt:i4>
      </vt:variant>
      <vt:variant>
        <vt:lpwstr/>
      </vt:variant>
      <vt:variant>
        <vt:lpwstr>_Toc29415412</vt:lpwstr>
      </vt:variant>
      <vt:variant>
        <vt:i4>1966131</vt:i4>
      </vt:variant>
      <vt:variant>
        <vt:i4>109</vt:i4>
      </vt:variant>
      <vt:variant>
        <vt:i4>0</vt:i4>
      </vt:variant>
      <vt:variant>
        <vt:i4>5</vt:i4>
      </vt:variant>
      <vt:variant>
        <vt:lpwstr/>
      </vt:variant>
      <vt:variant>
        <vt:lpwstr>_Toc29415405</vt:lpwstr>
      </vt:variant>
      <vt:variant>
        <vt:i4>1703987</vt:i4>
      </vt:variant>
      <vt:variant>
        <vt:i4>103</vt:i4>
      </vt:variant>
      <vt:variant>
        <vt:i4>0</vt:i4>
      </vt:variant>
      <vt:variant>
        <vt:i4>5</vt:i4>
      </vt:variant>
      <vt:variant>
        <vt:lpwstr/>
      </vt:variant>
      <vt:variant>
        <vt:lpwstr>_Toc29415401</vt:lpwstr>
      </vt:variant>
      <vt:variant>
        <vt:i4>1638458</vt:i4>
      </vt:variant>
      <vt:variant>
        <vt:i4>97</vt:i4>
      </vt:variant>
      <vt:variant>
        <vt:i4>0</vt:i4>
      </vt:variant>
      <vt:variant>
        <vt:i4>5</vt:i4>
      </vt:variant>
      <vt:variant>
        <vt:lpwstr/>
      </vt:variant>
      <vt:variant>
        <vt:lpwstr>_Toc29415395</vt:lpwstr>
      </vt:variant>
      <vt:variant>
        <vt:i4>1572922</vt:i4>
      </vt:variant>
      <vt:variant>
        <vt:i4>91</vt:i4>
      </vt:variant>
      <vt:variant>
        <vt:i4>0</vt:i4>
      </vt:variant>
      <vt:variant>
        <vt:i4>5</vt:i4>
      </vt:variant>
      <vt:variant>
        <vt:lpwstr/>
      </vt:variant>
      <vt:variant>
        <vt:lpwstr>_Toc29415394</vt:lpwstr>
      </vt:variant>
      <vt:variant>
        <vt:i4>2031674</vt:i4>
      </vt:variant>
      <vt:variant>
        <vt:i4>85</vt:i4>
      </vt:variant>
      <vt:variant>
        <vt:i4>0</vt:i4>
      </vt:variant>
      <vt:variant>
        <vt:i4>5</vt:i4>
      </vt:variant>
      <vt:variant>
        <vt:lpwstr/>
      </vt:variant>
      <vt:variant>
        <vt:lpwstr>_Toc29415393</vt:lpwstr>
      </vt:variant>
      <vt:variant>
        <vt:i4>1966138</vt:i4>
      </vt:variant>
      <vt:variant>
        <vt:i4>79</vt:i4>
      </vt:variant>
      <vt:variant>
        <vt:i4>0</vt:i4>
      </vt:variant>
      <vt:variant>
        <vt:i4>5</vt:i4>
      </vt:variant>
      <vt:variant>
        <vt:lpwstr/>
      </vt:variant>
      <vt:variant>
        <vt:lpwstr>_Toc29415392</vt:lpwstr>
      </vt:variant>
      <vt:variant>
        <vt:i4>1900602</vt:i4>
      </vt:variant>
      <vt:variant>
        <vt:i4>73</vt:i4>
      </vt:variant>
      <vt:variant>
        <vt:i4>0</vt:i4>
      </vt:variant>
      <vt:variant>
        <vt:i4>5</vt:i4>
      </vt:variant>
      <vt:variant>
        <vt:lpwstr/>
      </vt:variant>
      <vt:variant>
        <vt:lpwstr>_Toc29415391</vt:lpwstr>
      </vt:variant>
      <vt:variant>
        <vt:i4>1835066</vt:i4>
      </vt:variant>
      <vt:variant>
        <vt:i4>67</vt:i4>
      </vt:variant>
      <vt:variant>
        <vt:i4>0</vt:i4>
      </vt:variant>
      <vt:variant>
        <vt:i4>5</vt:i4>
      </vt:variant>
      <vt:variant>
        <vt:lpwstr/>
      </vt:variant>
      <vt:variant>
        <vt:lpwstr>_Toc29415390</vt:lpwstr>
      </vt:variant>
      <vt:variant>
        <vt:i4>1376315</vt:i4>
      </vt:variant>
      <vt:variant>
        <vt:i4>61</vt:i4>
      </vt:variant>
      <vt:variant>
        <vt:i4>0</vt:i4>
      </vt:variant>
      <vt:variant>
        <vt:i4>5</vt:i4>
      </vt:variant>
      <vt:variant>
        <vt:lpwstr/>
      </vt:variant>
      <vt:variant>
        <vt:lpwstr>_Toc29415389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Kai Liu</cp:lastModifiedBy>
  <cp:revision>74</cp:revision>
  <dcterms:created xsi:type="dcterms:W3CDTF">2020-01-09T01:43:00Z</dcterms:created>
  <dcterms:modified xsi:type="dcterms:W3CDTF">2020-01-12T15:27:00Z</dcterms:modified>
</cp:coreProperties>
</file>