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生态环境领域标准宣贯培训活动议程</w:t>
      </w:r>
      <w:bookmarkEnd w:id="0"/>
    </w:p>
    <w:tbl>
      <w:tblPr>
        <w:tblStyle w:val="5"/>
        <w:tblW w:w="89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3"/>
        <w:gridCol w:w="6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8903" w:type="dxa"/>
            <w:gridSpan w:val="2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主持：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深圳市生态环境局法规和标准处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14:40-15:10</w:t>
            </w:r>
          </w:p>
        </w:tc>
        <w:tc>
          <w:tcPr>
            <w:tcW w:w="6550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GB/T 24031-2021《环境管理 环境绩效评价 指南》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  <w:t>标准解读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单丽丽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深圳市源清环境技术服务有限公司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15:10-15:40</w:t>
            </w:r>
          </w:p>
        </w:tc>
        <w:tc>
          <w:tcPr>
            <w:tcW w:w="6550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GB/T 40201-2021《农村生活污水处理设施运行效果评价技术要求》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  <w:t>标准解读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吴属连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深圳市源清环境技术服务有限公司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15:40-16:10</w:t>
            </w:r>
          </w:p>
        </w:tc>
        <w:tc>
          <w:tcPr>
            <w:tcW w:w="6550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GB/T 39966-2021《废弃资源综合利用业环境绩效评价导则》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  <w:t>标准解读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龚瑞雪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深圳市能源环保有限公司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atLeast"/>
        </w:trPr>
        <w:tc>
          <w:tcPr>
            <w:tcW w:w="235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16:10-16:40</w:t>
            </w:r>
          </w:p>
        </w:tc>
        <w:tc>
          <w:tcPr>
            <w:tcW w:w="6550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GB/T 40009-2021《废轮胎、废橡胶热裂解技术规范》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  <w:t>标准解读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唐武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光大绿色环保管理（深圳）有限公司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890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会议结束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1049F1"/>
    <w:rsid w:val="09BB0EAD"/>
    <w:rsid w:val="0CC04DC4"/>
    <w:rsid w:val="0CFD23EB"/>
    <w:rsid w:val="151049F1"/>
    <w:rsid w:val="17BE39B1"/>
    <w:rsid w:val="1CFE1B57"/>
    <w:rsid w:val="20631369"/>
    <w:rsid w:val="22D37AC6"/>
    <w:rsid w:val="294B4E6E"/>
    <w:rsid w:val="3B3D74A2"/>
    <w:rsid w:val="3EC42791"/>
    <w:rsid w:val="4777605A"/>
    <w:rsid w:val="4E7800A8"/>
    <w:rsid w:val="56354032"/>
    <w:rsid w:val="5A2941AE"/>
    <w:rsid w:val="5DC42740"/>
    <w:rsid w:val="642F52DB"/>
    <w:rsid w:val="64FD01CF"/>
    <w:rsid w:val="67BF799A"/>
    <w:rsid w:val="67C10C60"/>
    <w:rsid w:val="707F6DA8"/>
    <w:rsid w:val="70D56151"/>
    <w:rsid w:val="712E63F7"/>
    <w:rsid w:val="7348764E"/>
    <w:rsid w:val="74D177C5"/>
    <w:rsid w:val="7B7F18D8"/>
    <w:rsid w:val="7E0D529B"/>
    <w:rsid w:val="7E3C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keepNext/>
      <w:keepLines/>
      <w:spacing w:before="50" w:beforeLines="50" w:beforeAutospacing="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2021-12-03T03:45:00Z</dcterms:created>
  <dc:creator>陈嘉妮</dc:creator>
  <cp:lastModifiedBy>陈嘉妮</cp:lastModifiedBy>
  <cp:lastPrinted>2021-12-06T03:28:00Z</cp:lastPrinted>
  <dcterms:modified xsi:type="dcterms:W3CDTF">2021-12-06T06:33:08Z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5257064DAD314B33AB5CC048306BDB0A</vt:lpwstr>
  </property>
</Properties>
</file>