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bookmarkEnd w:id="0"/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专家推荐表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报名序号：C-</w:t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39"/>
        <w:gridCol w:w="707"/>
        <w:gridCol w:w="1656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被推荐人姓名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性别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出生日期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eastAsia="黑体"/>
                <w:szCs w:val="21"/>
              </w:rPr>
            </w:pPr>
          </w:p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ind w:firstLine="420" w:firstLineChars="200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对于本次关于深圳市碳普惠管理办法（送审稿），您的基本意见和理由？（被推荐人填写）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本人/本单位确认上述填写内容的真实性，如填写虚假信息，将视为自动放弃报名资格。</w:t>
            </w:r>
          </w:p>
          <w:p>
            <w:pPr>
              <w:spacing w:line="592" w:lineRule="exact"/>
              <w:rPr>
                <w:rFonts w:hAnsi="黑体" w:eastAsia="黑体"/>
                <w:szCs w:val="21"/>
              </w:rPr>
            </w:pPr>
          </w:p>
          <w:p>
            <w:pPr>
              <w:spacing w:line="592" w:lineRule="exact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u w:val="single"/>
        </w:rPr>
        <w:t>2.听证组织单位将公开推荐单位以及被推荐人姓名、工作单位等信息，报名则为同意听证组织单位依法公开相关信息。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60"/>
    <w:rsid w:val="00106160"/>
    <w:rsid w:val="00130173"/>
    <w:rsid w:val="002745A8"/>
    <w:rsid w:val="00730469"/>
    <w:rsid w:val="14F7582F"/>
    <w:rsid w:val="21D16DB1"/>
    <w:rsid w:val="34DA27A9"/>
    <w:rsid w:val="59E7321F"/>
    <w:rsid w:val="6F1F644D"/>
    <w:rsid w:val="72BC35A9"/>
    <w:rsid w:val="73463841"/>
    <w:rsid w:val="79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237</Characters>
  <Lines>2</Lines>
  <Paragraphs>1</Paragraphs>
  <TotalTime>1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2019-06-17T09:15:00Z</dcterms:created>
  <dc:creator>Administrator</dc:creator>
  <cp:lastModifiedBy>YanYue</cp:lastModifiedBy>
  <dcterms:modified xsi:type="dcterms:W3CDTF">2022-03-25T02:41:53Z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31DB3F068B7F48278FEEB9E0B4D79E11</vt:lpwstr>
  </property>
</Properties>
</file>