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深圳市生态环境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局光明管理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局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行政处罚强制执行申请书</w:t>
      </w:r>
    </w:p>
    <w:p>
      <w:pPr>
        <w:snapToGrid w:val="0"/>
        <w:spacing w:line="560" w:lineRule="exact"/>
        <w:jc w:val="center"/>
        <w:rPr>
          <w:rFonts w:ascii="仿宋_GB2312" w:hAnsi="黑体"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申请人：</w:t>
      </w:r>
      <w:r>
        <w:rPr>
          <w:rFonts w:hint="eastAsia" w:ascii="仿宋_GB2312" w:hAnsi="宋体" w:eastAsia="仿宋_GB2312"/>
          <w:sz w:val="32"/>
          <w:szCs w:val="32"/>
        </w:rPr>
        <w:t>深圳市生态环境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局光明管理</w:t>
      </w:r>
      <w:r>
        <w:rPr>
          <w:rFonts w:hint="eastAsia" w:ascii="仿宋_GB2312" w:hAnsi="宋体" w:eastAsia="仿宋_GB2312"/>
          <w:sz w:val="32"/>
          <w:szCs w:val="32"/>
        </w:rPr>
        <w:t>局</w:t>
      </w:r>
    </w:p>
    <w:p>
      <w:pPr>
        <w:snapToGrid w:val="0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法定代表人：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谭红霞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11440300MB2D1116XE</w:t>
      </w:r>
    </w:p>
    <w:p>
      <w:pPr>
        <w:snapToGrid w:val="0"/>
        <w:spacing w:line="560" w:lineRule="exact"/>
        <w:ind w:firstLine="640" w:firstLineChars="200"/>
        <w:jc w:val="both"/>
        <w:rPr>
          <w:rFonts w:hint="eastAsia" w:ascii="仿宋_GB2312" w:hAnsi="宋体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>深圳市</w:t>
      </w:r>
      <w:r>
        <w:rPr>
          <w:rFonts w:hint="eastAsia" w:ascii="仿宋" w:hAnsi="仿宋" w:eastAsia="仿宋" w:cs="仿宋"/>
          <w:sz w:val="32"/>
          <w:szCs w:val="32"/>
        </w:rPr>
        <w:t>光明区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光明街道</w:t>
      </w:r>
      <w:r>
        <w:rPr>
          <w:rFonts w:hint="eastAsia" w:ascii="仿宋" w:hAnsi="仿宋" w:eastAsia="仿宋" w:cs="仿宋"/>
          <w:sz w:val="32"/>
          <w:szCs w:val="32"/>
        </w:rPr>
        <w:t>华夏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路商会</w:t>
      </w:r>
      <w:r>
        <w:rPr>
          <w:rFonts w:ascii="仿宋" w:hAnsi="仿宋" w:eastAsia="仿宋" w:cs="仿宋"/>
          <w:sz w:val="32"/>
          <w:szCs w:val="32"/>
        </w:rPr>
        <w:t>大厦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楼</w:t>
      </w:r>
    </w:p>
    <w:p>
      <w:pPr>
        <w:snapToGrid w:val="0"/>
        <w:spacing w:line="560" w:lineRule="exact"/>
        <w:ind w:left="638" w:leftChars="304" w:firstLine="0" w:firstLineChars="0"/>
        <w:jc w:val="both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委托代理人：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廖汝欣，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工作单位及职务：</w:t>
      </w:r>
      <w:r>
        <w:rPr>
          <w:rFonts w:hint="eastAsia" w:ascii="仿宋_GB2312" w:hAnsi="宋体" w:eastAsia="仿宋_GB2312"/>
          <w:sz w:val="32"/>
          <w:szCs w:val="32"/>
        </w:rPr>
        <w:t>深圳市生态环境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局光明管理</w:t>
      </w:r>
      <w:r>
        <w:rPr>
          <w:rFonts w:hint="eastAsia" w:ascii="仿宋_GB2312" w:hAnsi="宋体" w:eastAsia="仿宋_GB2312"/>
          <w:sz w:val="32"/>
          <w:szCs w:val="32"/>
        </w:rPr>
        <w:t>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工作人员，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电话：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88212012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hAnsi="宋体" w:eastAsia="仿宋_GB2312"/>
          <w:color w:val="000000"/>
          <w:sz w:val="32"/>
          <w:szCs w:val="32"/>
          <w:u w:val="single"/>
        </w:rPr>
      </w:pPr>
    </w:p>
    <w:p>
      <w:pPr>
        <w:snapToGrid w:val="0"/>
        <w:spacing w:line="560" w:lineRule="exact"/>
        <w:ind w:firstLine="643" w:firstLineChars="20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被申请人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深圳**建设工程有限公司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法定代表人：贾**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统一社会信用代码：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91440300683791461L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地址：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深圳市龙华新区****</w:t>
      </w:r>
      <w:bookmarkStart w:id="0" w:name="_GoBack"/>
      <w:bookmarkEnd w:id="0"/>
    </w:p>
    <w:p>
      <w:pPr>
        <w:snapToGrid w:val="0"/>
        <w:spacing w:line="560" w:lineRule="exact"/>
        <w:ind w:firstLine="643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申请事项：</w:t>
      </w:r>
      <w:r>
        <w:rPr>
          <w:rFonts w:hint="eastAsia" w:ascii="仿宋_GB2312" w:hAnsi="宋体" w:eastAsia="仿宋_GB2312"/>
          <w:sz w:val="32"/>
          <w:szCs w:val="32"/>
        </w:rPr>
        <w:t>申请强制执行深环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光明</w:t>
      </w:r>
      <w:r>
        <w:rPr>
          <w:rFonts w:hint="eastAsia" w:ascii="仿宋_GB2312" w:hAnsi="宋体" w:eastAsia="仿宋_GB2312"/>
          <w:sz w:val="32"/>
          <w:szCs w:val="32"/>
        </w:rPr>
        <w:t>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/>
          <w:sz w:val="32"/>
          <w:szCs w:val="32"/>
        </w:rPr>
        <w:t>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152</w:t>
      </w:r>
      <w:r>
        <w:rPr>
          <w:rFonts w:hint="eastAsia" w:ascii="仿宋_GB2312" w:hAnsi="宋体" w:eastAsia="仿宋_GB2312"/>
          <w:sz w:val="32"/>
          <w:szCs w:val="32"/>
        </w:rPr>
        <w:t>号《深圳市生态环境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局光明管理</w:t>
      </w:r>
      <w:r>
        <w:rPr>
          <w:rFonts w:hint="eastAsia" w:ascii="仿宋_GB2312" w:hAnsi="宋体" w:eastAsia="仿宋_GB2312"/>
          <w:sz w:val="32"/>
          <w:szCs w:val="32"/>
        </w:rPr>
        <w:t>局行政处罚决定书》中对被申请人予以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3万</w:t>
      </w:r>
      <w:r>
        <w:rPr>
          <w:rFonts w:hint="eastAsia" w:ascii="仿宋_GB2312" w:hAnsi="宋体" w:eastAsia="仿宋_GB2312"/>
          <w:sz w:val="32"/>
          <w:szCs w:val="32"/>
        </w:rPr>
        <w:t>元罚款。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lef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事实与理由：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关于被申请人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未取得夜间施工作业证明进行施工</w:t>
      </w:r>
      <w:r>
        <w:rPr>
          <w:rFonts w:hint="eastAsia" w:ascii="仿宋_GB2312" w:hAnsi="宋体" w:eastAsia="仿宋_GB2312"/>
          <w:sz w:val="32"/>
          <w:szCs w:val="32"/>
        </w:rPr>
        <w:t>的《深圳市生态环境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局光明管理</w:t>
      </w:r>
      <w:r>
        <w:rPr>
          <w:rFonts w:hint="eastAsia" w:ascii="仿宋_GB2312" w:hAnsi="宋体" w:eastAsia="仿宋_GB2312"/>
          <w:sz w:val="32"/>
          <w:szCs w:val="32"/>
        </w:rPr>
        <w:t>局行政处罚决定书》（深环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光明</w:t>
      </w:r>
      <w:r>
        <w:rPr>
          <w:rFonts w:hint="eastAsia" w:ascii="仿宋_GB2312" w:hAnsi="宋体" w:eastAsia="仿宋_GB2312"/>
          <w:sz w:val="32"/>
          <w:szCs w:val="32"/>
        </w:rPr>
        <w:t>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/>
          <w:sz w:val="32"/>
          <w:szCs w:val="32"/>
        </w:rPr>
        <w:t>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152</w:t>
      </w:r>
      <w:r>
        <w:rPr>
          <w:rFonts w:hint="eastAsia" w:ascii="仿宋_GB2312" w:hAnsi="宋体" w:eastAsia="仿宋_GB2312"/>
          <w:sz w:val="32"/>
          <w:szCs w:val="32"/>
        </w:rPr>
        <w:t>号）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本局已于20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直接</w:t>
      </w:r>
      <w:r>
        <w:rPr>
          <w:rFonts w:hint="eastAsia" w:ascii="仿宋_GB2312" w:hAnsi="宋体" w:eastAsia="仿宋_GB2312"/>
          <w:sz w:val="32"/>
          <w:szCs w:val="32"/>
        </w:rPr>
        <w:t>送达被申请人。被申请人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未取得夜间施工作业证明进行施工</w:t>
      </w:r>
      <w:r>
        <w:rPr>
          <w:rFonts w:hint="eastAsia" w:ascii="仿宋_GB2312" w:hAnsi="宋体" w:eastAsia="仿宋_GB2312"/>
          <w:sz w:val="32"/>
          <w:szCs w:val="32"/>
        </w:rPr>
        <w:t>的行为违反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宋体" w:eastAsia="仿宋_GB2312"/>
          <w:sz w:val="32"/>
          <w:szCs w:val="32"/>
        </w:rPr>
        <w:t>《深圳经济特区环境噪声污染防治条例》第二十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条第一款的规定，根据《深圳经济特区环境噪声污染防治条例》第七十七条第一款第（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）项的规定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的规定</w:t>
      </w:r>
      <w:r>
        <w:rPr>
          <w:rFonts w:hint="eastAsia" w:ascii="仿宋_GB2312" w:hAnsi="宋体" w:eastAsia="仿宋_GB2312"/>
          <w:sz w:val="32"/>
          <w:szCs w:val="32"/>
        </w:rPr>
        <w:t>，应予以处罚。由于被申请人不履行该行政处罚决定，本局于202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日向被申请人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直接</w:t>
      </w:r>
      <w:r>
        <w:rPr>
          <w:rFonts w:hint="eastAsia" w:ascii="仿宋_GB2312" w:hAnsi="宋体" w:eastAsia="仿宋_GB2312"/>
          <w:sz w:val="32"/>
          <w:szCs w:val="32"/>
        </w:rPr>
        <w:t>送达了《深圳市生态环境局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光明管理局</w:t>
      </w:r>
      <w:r>
        <w:rPr>
          <w:rFonts w:hint="eastAsia" w:ascii="仿宋_GB2312" w:hAnsi="宋体" w:eastAsia="仿宋_GB2312"/>
          <w:sz w:val="32"/>
          <w:szCs w:val="32"/>
        </w:rPr>
        <w:t>督促履行义务催告书》（深环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光明</w:t>
      </w:r>
      <w:r>
        <w:rPr>
          <w:rFonts w:hint="eastAsia" w:ascii="仿宋_GB2312" w:hAnsi="宋体" w:eastAsia="仿宋_GB2312"/>
          <w:sz w:val="32"/>
          <w:szCs w:val="32"/>
        </w:rPr>
        <w:t>催字〔20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号），但被申请人在催告书送达十日后仍未履行义务。且当事人在法定期限内不申请行政复议，也不提起行政诉讼，又不履行该处罚决定。根据《中华人民共和国行政强制法》第五十三条、第五十四条的规定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现申请贵院强制执行。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此致</w:t>
      </w:r>
    </w:p>
    <w:p>
      <w:pPr>
        <w:snapToGrid w:val="0"/>
        <w:spacing w:line="56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广东省深圳市龙岗区人民法院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ind w:right="280" w:firstLine="2240" w:firstLineChars="7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深圳市生态环境局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光明管理局</w:t>
      </w:r>
      <w:r>
        <w:rPr>
          <w:rFonts w:hint="eastAsia" w:ascii="仿宋_GB2312" w:hAnsi="宋体" w:eastAsia="仿宋_GB2312"/>
          <w:sz w:val="32"/>
          <w:szCs w:val="32"/>
        </w:rPr>
        <w:t>（印章）</w:t>
      </w:r>
    </w:p>
    <w:p>
      <w:pPr>
        <w:snapToGrid w:val="0"/>
        <w:spacing w:line="560" w:lineRule="exact"/>
        <w:ind w:right="56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法定代表人（签字或盖章）：</w:t>
      </w:r>
    </w:p>
    <w:p>
      <w:pPr>
        <w:snapToGrid w:val="0"/>
        <w:spacing w:line="560" w:lineRule="exact"/>
        <w:ind w:right="560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40EFA"/>
    <w:rsid w:val="00EE234E"/>
    <w:rsid w:val="016672C0"/>
    <w:rsid w:val="016B2D35"/>
    <w:rsid w:val="01760A78"/>
    <w:rsid w:val="02F70EFD"/>
    <w:rsid w:val="03956ACF"/>
    <w:rsid w:val="0A1A3C3F"/>
    <w:rsid w:val="0AA46AD1"/>
    <w:rsid w:val="0EE3135F"/>
    <w:rsid w:val="0F082452"/>
    <w:rsid w:val="108E2565"/>
    <w:rsid w:val="143E4A51"/>
    <w:rsid w:val="1499689A"/>
    <w:rsid w:val="15DC654A"/>
    <w:rsid w:val="18544CE7"/>
    <w:rsid w:val="18C00AB2"/>
    <w:rsid w:val="1B942181"/>
    <w:rsid w:val="1CF635CD"/>
    <w:rsid w:val="1EF87E01"/>
    <w:rsid w:val="2A622EDB"/>
    <w:rsid w:val="2C106C89"/>
    <w:rsid w:val="2CD4281A"/>
    <w:rsid w:val="2CD509F0"/>
    <w:rsid w:val="2D544D97"/>
    <w:rsid w:val="2E745700"/>
    <w:rsid w:val="300D09AF"/>
    <w:rsid w:val="34EF6F09"/>
    <w:rsid w:val="36407FD5"/>
    <w:rsid w:val="372B4FDE"/>
    <w:rsid w:val="37A83BC0"/>
    <w:rsid w:val="3CC56562"/>
    <w:rsid w:val="3D684B54"/>
    <w:rsid w:val="3FFD2AA0"/>
    <w:rsid w:val="418D5C88"/>
    <w:rsid w:val="43855455"/>
    <w:rsid w:val="44033387"/>
    <w:rsid w:val="455C5B21"/>
    <w:rsid w:val="46CB619C"/>
    <w:rsid w:val="49142581"/>
    <w:rsid w:val="4B817272"/>
    <w:rsid w:val="4BF40EFA"/>
    <w:rsid w:val="4F55406C"/>
    <w:rsid w:val="51E37F6E"/>
    <w:rsid w:val="51F533DE"/>
    <w:rsid w:val="52D33572"/>
    <w:rsid w:val="52F1416A"/>
    <w:rsid w:val="555C2F09"/>
    <w:rsid w:val="592519B3"/>
    <w:rsid w:val="59854BB8"/>
    <w:rsid w:val="5EC574AD"/>
    <w:rsid w:val="5FD4691C"/>
    <w:rsid w:val="602A277B"/>
    <w:rsid w:val="627A5D8F"/>
    <w:rsid w:val="62BC2549"/>
    <w:rsid w:val="64110CFE"/>
    <w:rsid w:val="6B8F1FD6"/>
    <w:rsid w:val="6C6264F1"/>
    <w:rsid w:val="6F7A6607"/>
    <w:rsid w:val="72B2250B"/>
    <w:rsid w:val="73B82A78"/>
    <w:rsid w:val="76531B5B"/>
    <w:rsid w:val="7A305A23"/>
    <w:rsid w:val="7A9212D1"/>
    <w:rsid w:val="7AC71B08"/>
    <w:rsid w:val="7B1743F3"/>
    <w:rsid w:val="7D5810E4"/>
    <w:rsid w:val="7EDF62D4"/>
    <w:rsid w:val="7F6A7D6D"/>
    <w:rsid w:val="7FAC0AC5"/>
    <w:rsid w:val="7FD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Calibri" w:hAnsi="Calibri"/>
      <w:sz w:val="32"/>
      <w:szCs w:val="22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2020-06-08T02:44:00Z</dcterms:created>
  <dc:creator>廖汝欣</dc:creator>
  <cp:lastModifiedBy>李秋容</cp:lastModifiedBy>
  <cp:lastPrinted>2023-06-15T03:06:00Z</cp:lastPrinted>
  <dcterms:modified xsi:type="dcterms:W3CDTF">2023-07-06T06:56:24Z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BC0A7332638848639644C548FEFA1CB3</vt:lpwstr>
  </property>
</Properties>
</file>