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0"/>
        <w:gridCol w:w="1419"/>
      </w:tblGrid>
      <w:tr w:rsidR="00C47BE8" w:rsidRPr="00815152" w:rsidTr="002159B3">
        <w:trPr>
          <w:trHeight w:val="750"/>
          <w:jc w:val="center"/>
        </w:trPr>
        <w:tc>
          <w:tcPr>
            <w:tcW w:w="7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EE1" w:rsidRPr="00815152" w:rsidRDefault="007A5EE1" w:rsidP="007A5EE1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 w:rsidRPr="00815152"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附件</w:t>
            </w:r>
          </w:p>
          <w:p w:rsidR="002159B3" w:rsidRPr="00815152" w:rsidRDefault="00C47BE8" w:rsidP="002159B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815152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201</w:t>
            </w:r>
            <w:r w:rsidRPr="00815152"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  <w:t>8</w:t>
            </w:r>
            <w:r w:rsidRPr="00815152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年度强制性清洁生产审核验收结果（第</w:t>
            </w:r>
            <w:r w:rsidR="000E4CB0" w:rsidRPr="00815152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二</w:t>
            </w:r>
            <w:r w:rsidRPr="00815152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批）</w:t>
            </w:r>
          </w:p>
        </w:tc>
      </w:tr>
      <w:tr w:rsidR="00C47BE8" w:rsidRPr="00815152" w:rsidTr="00CF22CA">
        <w:trPr>
          <w:trHeight w:val="478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47BE8" w:rsidRPr="00815152" w:rsidRDefault="00C47BE8" w:rsidP="00C47BE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815152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7BE8" w:rsidRPr="00815152" w:rsidRDefault="00C47BE8" w:rsidP="00C47BE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815152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7BE8" w:rsidRPr="00815152" w:rsidRDefault="002159B3" w:rsidP="00C47BE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815152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结果</w:t>
            </w:r>
          </w:p>
        </w:tc>
      </w:tr>
      <w:tr w:rsidR="00646A97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A97" w:rsidRPr="00815152" w:rsidRDefault="008A0956" w:rsidP="00794A1B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7" w:rsidRPr="00815152" w:rsidRDefault="00646A97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泰祥汽车配件（深圳）有限公司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EACA"/>
            <w:vAlign w:val="center"/>
          </w:tcPr>
          <w:p w:rsidR="00646A97" w:rsidRPr="00815152" w:rsidRDefault="00646A97" w:rsidP="00646A97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646A97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A97" w:rsidRPr="00815152" w:rsidRDefault="008A0956" w:rsidP="00794A1B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7" w:rsidRPr="00815152" w:rsidRDefault="00646A97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深圳市欣成源科技有限公司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646A97" w:rsidRPr="00815152" w:rsidRDefault="00646A97" w:rsidP="00794A1B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646A97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A97" w:rsidRPr="00815152" w:rsidRDefault="008A0956" w:rsidP="00794A1B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7" w:rsidRPr="00815152" w:rsidRDefault="00646A97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深圳天诚家具有限公司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646A97" w:rsidRPr="00815152" w:rsidRDefault="00646A97" w:rsidP="00794A1B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646A97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A97" w:rsidRPr="00815152" w:rsidRDefault="008A0956" w:rsidP="00794A1B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7" w:rsidRPr="00815152" w:rsidRDefault="00646A97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邑升顺电子（深圳）有限公司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646A97" w:rsidRPr="00815152" w:rsidRDefault="00646A97" w:rsidP="00646A97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646A97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A97" w:rsidRPr="00815152" w:rsidRDefault="008A0956" w:rsidP="008A095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7" w:rsidRPr="00815152" w:rsidRDefault="00646A97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深圳市欣成源科技有限公司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646A97" w:rsidRPr="00815152" w:rsidRDefault="00646A97" w:rsidP="00794A1B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646A97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A97" w:rsidRPr="00815152" w:rsidRDefault="008A0956" w:rsidP="00794A1B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97" w:rsidRPr="00815152" w:rsidRDefault="00646A97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富泰华工业（深圳）有限公司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646A97" w:rsidRPr="00815152" w:rsidRDefault="00646A97" w:rsidP="00794A1B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8A0956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8A0956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睿志达光电（深圳）有限公司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8A0956" w:rsidRPr="00815152" w:rsidRDefault="008A0956" w:rsidP="008A095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8A0956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8A0956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鸿富锦精密工业（深圳）有限公司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8A0956" w:rsidRPr="00815152" w:rsidRDefault="008A0956" w:rsidP="008A095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8A0956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8A0956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太平洋电线电缆（深圳）有限公司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8A0956" w:rsidRPr="00815152" w:rsidRDefault="008A0956" w:rsidP="008A095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8A0956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8A0956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深圳市丰达兴线路板制造有限公司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8A0956" w:rsidRPr="00815152" w:rsidRDefault="008A0956" w:rsidP="008A095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8A0956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8A0956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中日龙电器制品(深圳）有限公司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8A0956" w:rsidRPr="00815152" w:rsidRDefault="008A0956" w:rsidP="008A095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8A0956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8A0956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华生电机（广东）有限公司深圳第二分公司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8A0956" w:rsidRPr="00815152" w:rsidRDefault="008A0956" w:rsidP="008A095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8A0956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8A0956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深圳市高帆家私有限公司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8A0956" w:rsidRPr="00815152" w:rsidRDefault="008A0956" w:rsidP="008A095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8A0956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8A0956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启懋五金制品（深圳）有限公司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8A0956" w:rsidRPr="00815152" w:rsidRDefault="008A0956" w:rsidP="008A095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8A0956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8A0956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比亚迪股份有限公司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8A0956" w:rsidRPr="00815152" w:rsidRDefault="008A0956" w:rsidP="008A095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8A0956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8A0956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中芯国际集成电路制造（深圳）有限公司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8A0956" w:rsidRPr="00815152" w:rsidRDefault="008A0956" w:rsidP="008A095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8A0956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8A0956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深圳市华大电路科技有限公司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8A0956" w:rsidRPr="00815152" w:rsidRDefault="008A0956" w:rsidP="008A095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8A0956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8A0956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启懋五金制品（深圳）有限公司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8A0956" w:rsidRPr="00815152" w:rsidRDefault="008A0956" w:rsidP="008A095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8A0956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8A0956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深圳市联懋塑胶有限公司坪山分公司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8A0956" w:rsidRPr="00815152" w:rsidRDefault="008A0956" w:rsidP="008A095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8A0956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8A0956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深圳市正基电子有限公司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8A0956" w:rsidRPr="00815152" w:rsidRDefault="008A0956" w:rsidP="008A095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8A0956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8A0956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深圳方正微电子有限公司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8A0956" w:rsidRPr="00815152" w:rsidRDefault="008A0956" w:rsidP="008A095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8A0956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8A0956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深圳赛意法微电子有限公司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8A0956" w:rsidRPr="00815152" w:rsidRDefault="008A0956" w:rsidP="008A095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8A0956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8A0956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上达电子（深圳）股份有限公司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8A0956" w:rsidRPr="00815152" w:rsidRDefault="008A0956" w:rsidP="008A095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8A0956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8A0956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通标标准技术服务有限公司深圳分公司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8A0956" w:rsidRPr="00815152" w:rsidRDefault="008A0956" w:rsidP="008A095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8A0956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8A0956" w:rsidP="008A0956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8A0956" w:rsidRPr="00815152" w:rsidRDefault="0006524D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冠运精密塑胶五金（深圳）有限公司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8A0956" w:rsidRPr="00815152" w:rsidRDefault="008A0956" w:rsidP="008A095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/>
                <w:color w:val="000000"/>
                <w:sz w:val="28"/>
                <w:szCs w:val="28"/>
              </w:rPr>
              <w:t>合格</w:t>
            </w:r>
          </w:p>
        </w:tc>
      </w:tr>
      <w:tr w:rsidR="008A0956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956" w:rsidRPr="00815152" w:rsidRDefault="00E86DC0" w:rsidP="008A0956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2</w:t>
            </w:r>
            <w:r w:rsidRPr="00815152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8A0956" w:rsidRPr="00815152" w:rsidRDefault="008A0956" w:rsidP="0090333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东泰精密塑胶科技（深圳）有限公司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8A0956" w:rsidRPr="00815152" w:rsidRDefault="00294C7C" w:rsidP="008A0956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/>
                <w:color w:val="000000"/>
                <w:sz w:val="28"/>
                <w:szCs w:val="28"/>
              </w:rPr>
              <w:t>合格</w:t>
            </w:r>
          </w:p>
        </w:tc>
      </w:tr>
      <w:tr w:rsidR="00E86DC0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深圳能源环保有限公司盐田垃圾发电厂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/>
                <w:color w:val="000000"/>
                <w:sz w:val="28"/>
                <w:szCs w:val="28"/>
              </w:rPr>
              <w:t>合格</w:t>
            </w:r>
          </w:p>
        </w:tc>
      </w:tr>
      <w:tr w:rsidR="00E86DC0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E86DC0" w:rsidRPr="00815152" w:rsidRDefault="0006524D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骏岭线路板（深圳）有限公司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/>
                <w:color w:val="000000"/>
                <w:sz w:val="28"/>
                <w:szCs w:val="28"/>
              </w:rPr>
              <w:t>合格</w:t>
            </w:r>
          </w:p>
        </w:tc>
      </w:tr>
      <w:tr w:rsidR="00E86DC0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伊高得表面处理（深圳）有限责任公司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/>
                <w:color w:val="000000"/>
                <w:sz w:val="28"/>
                <w:szCs w:val="28"/>
              </w:rPr>
              <w:t>合格</w:t>
            </w:r>
          </w:p>
        </w:tc>
      </w:tr>
      <w:tr w:rsidR="00E86DC0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美龙翔微电子科技（深圳）有限公司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CEEACA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/>
                <w:color w:val="000000"/>
                <w:sz w:val="28"/>
                <w:szCs w:val="28"/>
              </w:rPr>
              <w:t>合格</w:t>
            </w:r>
          </w:p>
        </w:tc>
      </w:tr>
      <w:tr w:rsidR="00E86DC0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宏雅珠宝（深圳）有限公司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不合格</w:t>
            </w:r>
          </w:p>
        </w:tc>
      </w:tr>
      <w:tr w:rsidR="00E86DC0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联泰高科电路板（深圳）有限公司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不合格</w:t>
            </w:r>
          </w:p>
        </w:tc>
      </w:tr>
      <w:tr w:rsidR="00E86DC0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深圳市铁发科技有限公司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不合格</w:t>
            </w:r>
          </w:p>
        </w:tc>
      </w:tr>
      <w:tr w:rsidR="00E86DC0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中山精密五金（深圳）有限公司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不合格</w:t>
            </w:r>
          </w:p>
        </w:tc>
      </w:tr>
      <w:tr w:rsidR="00E86DC0" w:rsidRPr="00815152" w:rsidTr="00C37549">
        <w:trPr>
          <w:trHeight w:val="465"/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建达高科电路（深圳）有限公司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/>
                <w:color w:val="000000"/>
                <w:sz w:val="28"/>
                <w:szCs w:val="28"/>
              </w:rPr>
              <w:t>未审核</w:t>
            </w:r>
          </w:p>
        </w:tc>
      </w:tr>
      <w:tr w:rsidR="00E86DC0" w:rsidRPr="00815152" w:rsidTr="00C37549">
        <w:trPr>
          <w:trHeight w:val="46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sz w:val="24"/>
                <w:szCs w:val="24"/>
              </w:rPr>
              <w:t>36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深圳市好美佳智能家居股份有限公司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/>
                <w:color w:val="000000"/>
                <w:sz w:val="28"/>
                <w:szCs w:val="28"/>
              </w:rPr>
              <w:t>未审核</w:t>
            </w:r>
          </w:p>
        </w:tc>
      </w:tr>
      <w:tr w:rsidR="00E86DC0" w:rsidRPr="00815152" w:rsidTr="00C37549">
        <w:trPr>
          <w:trHeight w:val="46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深圳市宝安区公明林茂兴五金制品加工厂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/>
                <w:color w:val="000000"/>
                <w:sz w:val="28"/>
                <w:szCs w:val="28"/>
              </w:rPr>
              <w:t>未审核</w:t>
            </w:r>
          </w:p>
        </w:tc>
      </w:tr>
      <w:tr w:rsidR="00E86DC0" w:rsidRPr="00815152" w:rsidTr="00C37549">
        <w:trPr>
          <w:trHeight w:val="46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深圳市龙岗区兴源洗衣厂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/>
                <w:color w:val="000000"/>
                <w:sz w:val="28"/>
                <w:szCs w:val="28"/>
              </w:rPr>
              <w:t>未审核</w:t>
            </w:r>
          </w:p>
        </w:tc>
      </w:tr>
      <w:tr w:rsidR="00E86DC0" w:rsidRPr="00815152" w:rsidTr="00C37549">
        <w:trPr>
          <w:trHeight w:val="46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深圳市新鼎壹洗涤有限公司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/>
                <w:color w:val="000000"/>
                <w:sz w:val="28"/>
                <w:szCs w:val="28"/>
              </w:rPr>
              <w:t>未审核</w:t>
            </w:r>
          </w:p>
        </w:tc>
      </w:tr>
      <w:tr w:rsidR="00E86DC0" w:rsidRPr="00815152" w:rsidTr="00C37549">
        <w:trPr>
          <w:trHeight w:val="46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lastRenderedPageBreak/>
              <w:t>40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1515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深圳市家家餐饮管理有限公司龙岗粉面加工厂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/>
                <w:color w:val="000000"/>
                <w:sz w:val="28"/>
                <w:szCs w:val="28"/>
              </w:rPr>
              <w:t>未审核</w:t>
            </w:r>
          </w:p>
        </w:tc>
      </w:tr>
      <w:tr w:rsidR="00E86DC0" w:rsidRPr="00815152" w:rsidTr="00C37549">
        <w:trPr>
          <w:trHeight w:val="46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恒生昌印刷（深圳）有限公司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/>
                <w:color w:val="000000"/>
                <w:sz w:val="28"/>
                <w:szCs w:val="28"/>
              </w:rPr>
              <w:t>未审核</w:t>
            </w:r>
          </w:p>
        </w:tc>
      </w:tr>
      <w:tr w:rsidR="00E86DC0" w:rsidRPr="00815152" w:rsidTr="00C37549">
        <w:trPr>
          <w:trHeight w:val="46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龙亿运动器材（深圳）有限公司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/>
                <w:color w:val="000000"/>
                <w:sz w:val="28"/>
                <w:szCs w:val="28"/>
              </w:rPr>
              <w:t>未审核</w:t>
            </w:r>
          </w:p>
        </w:tc>
      </w:tr>
      <w:tr w:rsidR="00E86DC0" w:rsidRPr="00815152" w:rsidTr="00C37549">
        <w:trPr>
          <w:trHeight w:val="46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深圳市同华实业有限公司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/>
                <w:color w:val="000000"/>
                <w:sz w:val="28"/>
                <w:szCs w:val="28"/>
              </w:rPr>
              <w:t>未审核</w:t>
            </w:r>
          </w:p>
        </w:tc>
      </w:tr>
      <w:tr w:rsidR="00E86DC0" w:rsidRPr="00815152" w:rsidTr="003E099E">
        <w:trPr>
          <w:trHeight w:val="46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深圳市联懋塑胶有限公司锦龙分公司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/>
                <w:color w:val="000000"/>
                <w:sz w:val="28"/>
                <w:szCs w:val="28"/>
              </w:rPr>
              <w:t>未审核</w:t>
            </w:r>
          </w:p>
        </w:tc>
      </w:tr>
      <w:tr w:rsidR="00E86DC0" w:rsidRPr="00815152" w:rsidTr="003E099E">
        <w:trPr>
          <w:trHeight w:val="46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深圳市普利泰金属制品有限公司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/>
                <w:color w:val="000000"/>
                <w:sz w:val="28"/>
                <w:szCs w:val="28"/>
              </w:rPr>
              <w:t>未审核</w:t>
            </w:r>
          </w:p>
        </w:tc>
      </w:tr>
      <w:tr w:rsidR="00E86DC0" w:rsidRPr="00815152" w:rsidTr="003E099E">
        <w:trPr>
          <w:trHeight w:val="46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深圳市点金贵金属精炼有限公司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15152">
              <w:rPr>
                <w:rFonts w:ascii="仿宋_GB2312" w:eastAsia="仿宋_GB2312" w:hint="eastAsia"/>
                <w:color w:val="000000"/>
                <w:szCs w:val="21"/>
              </w:rPr>
              <w:t>名单核定</w:t>
            </w:r>
          </w:p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15152">
              <w:rPr>
                <w:rFonts w:ascii="仿宋_GB2312" w:eastAsia="仿宋_GB2312"/>
                <w:color w:val="000000"/>
                <w:szCs w:val="21"/>
              </w:rPr>
              <w:t>有误</w:t>
            </w:r>
          </w:p>
        </w:tc>
      </w:tr>
      <w:tr w:rsidR="00E86DC0" w:rsidRPr="00815152" w:rsidTr="003E099E">
        <w:trPr>
          <w:trHeight w:val="46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佳峰五金工业（深圳）有限公司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已关停</w:t>
            </w:r>
          </w:p>
        </w:tc>
      </w:tr>
      <w:tr w:rsidR="00E86DC0" w:rsidRPr="00815152" w:rsidTr="003E099E">
        <w:trPr>
          <w:trHeight w:val="46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片冈美彩科技（深圳）有限公司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/>
                <w:color w:val="000000"/>
                <w:sz w:val="28"/>
                <w:szCs w:val="28"/>
              </w:rPr>
              <w:t>已搬迁</w:t>
            </w:r>
          </w:p>
        </w:tc>
      </w:tr>
      <w:tr w:rsidR="00E86DC0" w:rsidRPr="00815152" w:rsidTr="003E099E">
        <w:trPr>
          <w:trHeight w:val="46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深圳市北泰显示技术有限公司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15152">
              <w:rPr>
                <w:rFonts w:ascii="仿宋_GB2312" w:eastAsia="仿宋_GB2312"/>
                <w:color w:val="000000"/>
                <w:szCs w:val="21"/>
              </w:rPr>
              <w:t>同意延至</w:t>
            </w:r>
            <w:r w:rsidRPr="00815152">
              <w:rPr>
                <w:rFonts w:ascii="仿宋_GB2312" w:eastAsia="仿宋_GB2312" w:hint="eastAsia"/>
                <w:color w:val="000000"/>
                <w:szCs w:val="21"/>
              </w:rPr>
              <w:t>4月底前验收</w:t>
            </w:r>
          </w:p>
        </w:tc>
      </w:tr>
      <w:tr w:rsidR="00E86DC0" w:rsidRPr="00815152" w:rsidTr="003E099E">
        <w:trPr>
          <w:trHeight w:val="46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/>
                <w:color w:val="000000"/>
                <w:sz w:val="28"/>
                <w:szCs w:val="28"/>
              </w:rPr>
              <w:t>彰沅金属制品</w:t>
            </w: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（深圳）有限公司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15152">
              <w:rPr>
                <w:rFonts w:ascii="仿宋_GB2312" w:eastAsia="仿宋_GB2312"/>
                <w:color w:val="000000"/>
                <w:szCs w:val="21"/>
              </w:rPr>
              <w:t>同意延至</w:t>
            </w:r>
            <w:r w:rsidRPr="00815152">
              <w:rPr>
                <w:rFonts w:ascii="仿宋_GB2312" w:eastAsia="仿宋_GB2312" w:hint="eastAsia"/>
                <w:color w:val="000000"/>
                <w:szCs w:val="21"/>
              </w:rPr>
              <w:t>4月底前验收</w:t>
            </w:r>
          </w:p>
        </w:tc>
      </w:tr>
      <w:tr w:rsidR="00E86DC0" w:rsidRPr="00794A1B" w:rsidTr="003E099E">
        <w:trPr>
          <w:trHeight w:val="46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E86DC0" w:rsidRPr="00815152" w:rsidRDefault="00E86DC0" w:rsidP="00E86DC0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15152"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C0" w:rsidRPr="00815152" w:rsidRDefault="00E86DC0" w:rsidP="00E86DC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1515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深圳市至富毛织有限公司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86DC0" w:rsidRPr="00794A1B" w:rsidRDefault="00E86DC0" w:rsidP="00E86DC0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15152">
              <w:rPr>
                <w:rFonts w:ascii="仿宋_GB2312" w:eastAsia="仿宋_GB2312"/>
                <w:color w:val="000000"/>
                <w:szCs w:val="21"/>
              </w:rPr>
              <w:t>纳入城市更新范围同意豁免</w:t>
            </w:r>
            <w:bookmarkStart w:id="0" w:name="_GoBack"/>
            <w:bookmarkEnd w:id="0"/>
          </w:p>
        </w:tc>
      </w:tr>
    </w:tbl>
    <w:p w:rsidR="00377268" w:rsidRPr="00794A1B" w:rsidRDefault="00377268" w:rsidP="00794A1B">
      <w:pPr>
        <w:widowControl/>
        <w:jc w:val="center"/>
        <w:rPr>
          <w:rFonts w:ascii="仿宋_GB2312" w:eastAsia="仿宋_GB2312"/>
          <w:color w:val="000000"/>
          <w:sz w:val="28"/>
          <w:szCs w:val="28"/>
        </w:rPr>
      </w:pPr>
    </w:p>
    <w:sectPr w:rsidR="00377268" w:rsidRPr="00794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7FA" w:rsidRDefault="005127FA" w:rsidP="00C47BE8">
      <w:r>
        <w:separator/>
      </w:r>
    </w:p>
  </w:endnote>
  <w:endnote w:type="continuationSeparator" w:id="0">
    <w:p w:rsidR="005127FA" w:rsidRDefault="005127FA" w:rsidP="00C4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7FA" w:rsidRDefault="005127FA" w:rsidP="00C47BE8">
      <w:r>
        <w:separator/>
      </w:r>
    </w:p>
  </w:footnote>
  <w:footnote w:type="continuationSeparator" w:id="0">
    <w:p w:rsidR="005127FA" w:rsidRDefault="005127FA" w:rsidP="00C47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11A17"/>
    <w:multiLevelType w:val="hybridMultilevel"/>
    <w:tmpl w:val="31FCFBF0"/>
    <w:lvl w:ilvl="0" w:tplc="F400350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6B"/>
    <w:rsid w:val="0006524D"/>
    <w:rsid w:val="00066AE2"/>
    <w:rsid w:val="000E4CB0"/>
    <w:rsid w:val="002159B3"/>
    <w:rsid w:val="002545A0"/>
    <w:rsid w:val="00294C7C"/>
    <w:rsid w:val="002B1FF4"/>
    <w:rsid w:val="002C16D7"/>
    <w:rsid w:val="00377268"/>
    <w:rsid w:val="00392607"/>
    <w:rsid w:val="004C4D6A"/>
    <w:rsid w:val="004C5C74"/>
    <w:rsid w:val="004D69C3"/>
    <w:rsid w:val="004E0711"/>
    <w:rsid w:val="005127FA"/>
    <w:rsid w:val="00562FDC"/>
    <w:rsid w:val="00646A97"/>
    <w:rsid w:val="00661899"/>
    <w:rsid w:val="00674FC6"/>
    <w:rsid w:val="0068543A"/>
    <w:rsid w:val="006C3471"/>
    <w:rsid w:val="00794A1B"/>
    <w:rsid w:val="007A5EE1"/>
    <w:rsid w:val="00815152"/>
    <w:rsid w:val="008505A7"/>
    <w:rsid w:val="008A0956"/>
    <w:rsid w:val="00903337"/>
    <w:rsid w:val="00AB3006"/>
    <w:rsid w:val="00BB0A22"/>
    <w:rsid w:val="00BE5901"/>
    <w:rsid w:val="00C37549"/>
    <w:rsid w:val="00C47BE8"/>
    <w:rsid w:val="00C72550"/>
    <w:rsid w:val="00CC71EE"/>
    <w:rsid w:val="00CF22CA"/>
    <w:rsid w:val="00D5605A"/>
    <w:rsid w:val="00E50D6B"/>
    <w:rsid w:val="00E86DC0"/>
    <w:rsid w:val="00E973D6"/>
    <w:rsid w:val="00F9323E"/>
    <w:rsid w:val="00FB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379AEE-4E2A-4305-AA3E-882547CE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B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BE8"/>
    <w:rPr>
      <w:sz w:val="18"/>
      <w:szCs w:val="18"/>
    </w:rPr>
  </w:style>
  <w:style w:type="paragraph" w:styleId="a5">
    <w:name w:val="List Paragraph"/>
    <w:basedOn w:val="a"/>
    <w:uiPriority w:val="34"/>
    <w:qFormat/>
    <w:rsid w:val="00C47BE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E4C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4C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周学诚</dc:creator>
  <cp:keywords/>
  <dc:description/>
  <cp:lastModifiedBy>zhou xuecheng</cp:lastModifiedBy>
  <cp:revision>26</cp:revision>
  <cp:lastPrinted>2019-02-21T06:49:00Z</cp:lastPrinted>
  <dcterms:created xsi:type="dcterms:W3CDTF">2018-10-11T07:33:00Z</dcterms:created>
  <dcterms:modified xsi:type="dcterms:W3CDTF">2019-03-15T07:47:00Z</dcterms:modified>
</cp:coreProperties>
</file>