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BF9" w:rsidRDefault="00AE30FD">
      <w:pPr>
        <w:adjustRightInd w:val="0"/>
        <w:snapToGrid w:val="0"/>
        <w:spacing w:line="500" w:lineRule="exact"/>
        <w:jc w:val="center"/>
        <w:rPr>
          <w:rFonts w:ascii="黑体" w:eastAsia="黑体" w:hAnsi="宋体"/>
          <w:b/>
          <w:bCs/>
          <w:sz w:val="44"/>
          <w:szCs w:val="44"/>
        </w:rPr>
      </w:pPr>
      <w:r>
        <w:rPr>
          <w:rFonts w:ascii="黑体" w:eastAsia="黑体" w:hAnsi="宋体" w:hint="eastAsia"/>
          <w:b/>
          <w:bCs/>
          <w:sz w:val="44"/>
          <w:szCs w:val="44"/>
        </w:rPr>
        <w:t>深圳市生态环境局盐田管理局</w:t>
      </w:r>
    </w:p>
    <w:p w:rsidR="00361BF9" w:rsidRDefault="00AE30FD">
      <w:pPr>
        <w:adjustRightInd w:val="0"/>
        <w:snapToGrid w:val="0"/>
        <w:spacing w:line="500" w:lineRule="exact"/>
        <w:jc w:val="center"/>
        <w:rPr>
          <w:rFonts w:ascii="黑体" w:eastAsia="黑体" w:hAnsi="宋体"/>
          <w:b/>
          <w:sz w:val="44"/>
          <w:szCs w:val="44"/>
        </w:rPr>
      </w:pPr>
      <w:r>
        <w:rPr>
          <w:rFonts w:ascii="黑体" w:eastAsia="黑体" w:hAnsi="宋体" w:hint="eastAsia"/>
          <w:b/>
          <w:sz w:val="44"/>
          <w:szCs w:val="44"/>
        </w:rPr>
        <w:t>责令改正违法行为决定书</w:t>
      </w:r>
    </w:p>
    <w:p w:rsidR="00361BF9" w:rsidRDefault="00AE30FD">
      <w:pPr>
        <w:autoSpaceDE w:val="0"/>
        <w:autoSpaceDN w:val="0"/>
        <w:adjustRightInd w:val="0"/>
        <w:spacing w:line="500" w:lineRule="exact"/>
        <w:jc w:val="center"/>
        <w:rPr>
          <w:rFonts w:ascii="宋体" w:hAnsi="宋体" w:cs="宋体"/>
          <w:kern w:val="0"/>
          <w:sz w:val="24"/>
          <w:szCs w:val="24"/>
        </w:rPr>
      </w:pPr>
      <w:proofErr w:type="gramStart"/>
      <w:r>
        <w:rPr>
          <w:rFonts w:ascii="仿宋_GB2312" w:eastAsia="仿宋_GB2312" w:hAnsi="宋体" w:cs="宋体" w:hint="eastAsia"/>
          <w:kern w:val="0"/>
          <w:sz w:val="32"/>
          <w:szCs w:val="32"/>
        </w:rPr>
        <w:t>深环</w:t>
      </w:r>
      <w:r>
        <w:rPr>
          <w:rFonts w:ascii="仿宋_GB2312" w:eastAsia="仿宋_GB2312" w:hAnsi="宋体" w:cs="宋体" w:hint="eastAsia"/>
          <w:kern w:val="0"/>
          <w:sz w:val="32"/>
          <w:szCs w:val="32"/>
        </w:rPr>
        <w:t>盐田</w:t>
      </w:r>
      <w:r>
        <w:rPr>
          <w:rFonts w:ascii="仿宋_GB2312" w:eastAsia="仿宋_GB2312" w:hAnsi="宋体" w:cs="宋体" w:hint="eastAsia"/>
          <w:kern w:val="0"/>
          <w:sz w:val="32"/>
          <w:szCs w:val="32"/>
        </w:rPr>
        <w:t>责改</w:t>
      </w:r>
      <w:proofErr w:type="gramEnd"/>
      <w:r>
        <w:rPr>
          <w:rFonts w:ascii="仿宋_GB2312" w:eastAsia="仿宋_GB2312" w:hAnsi="宋体" w:cs="宋体" w:hint="eastAsia"/>
          <w:kern w:val="0"/>
          <w:sz w:val="32"/>
          <w:szCs w:val="32"/>
        </w:rPr>
        <w:t>字</w:t>
      </w:r>
      <w:r>
        <w:rPr>
          <w:rFonts w:ascii="仿宋_GB2312" w:eastAsia="仿宋_GB2312" w:hAnsi="宋体" w:cs="宋体" w:hint="eastAsia"/>
          <w:kern w:val="0"/>
          <w:sz w:val="32"/>
          <w:szCs w:val="32"/>
        </w:rPr>
        <w:t>[201</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Pr>
          <w:rFonts w:ascii="仿宋_GB2312" w:eastAsia="仿宋_GB2312" w:hAnsi="宋体" w:cs="宋体" w:hint="eastAsia"/>
          <w:color w:val="000000"/>
          <w:kern w:val="0"/>
          <w:sz w:val="32"/>
          <w:szCs w:val="32"/>
        </w:rPr>
        <w:t>第</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号</w:t>
      </w:r>
    </w:p>
    <w:p w:rsidR="00361BF9" w:rsidRDefault="00361BF9">
      <w:pPr>
        <w:spacing w:line="520" w:lineRule="exact"/>
        <w:rPr>
          <w:sz w:val="24"/>
          <w:szCs w:val="24"/>
        </w:rPr>
      </w:pPr>
    </w:p>
    <w:p w:rsidR="00361BF9" w:rsidRDefault="00AE30FD">
      <w:pPr>
        <w:spacing w:line="520" w:lineRule="exact"/>
        <w:rPr>
          <w:sz w:val="24"/>
          <w:szCs w:val="24"/>
          <w:u w:val="single"/>
        </w:rPr>
      </w:pPr>
      <w:r>
        <w:rPr>
          <w:rFonts w:hint="eastAsia"/>
          <w:sz w:val="24"/>
          <w:szCs w:val="24"/>
        </w:rPr>
        <w:t>当事人名称：</w:t>
      </w:r>
      <w:r>
        <w:rPr>
          <w:rFonts w:hint="eastAsia"/>
          <w:sz w:val="24"/>
          <w:szCs w:val="24"/>
          <w:u w:val="single"/>
        </w:rPr>
        <w:t xml:space="preserve">  </w:t>
      </w:r>
      <w:r>
        <w:rPr>
          <w:rFonts w:hint="eastAsia"/>
          <w:sz w:val="24"/>
          <w:szCs w:val="24"/>
          <w:u w:val="single"/>
        </w:rPr>
        <w:t>深圳东丰珠宝首饰有限公司</w:t>
      </w:r>
      <w:r>
        <w:rPr>
          <w:rFonts w:hint="eastAsia"/>
          <w:sz w:val="24"/>
          <w:szCs w:val="24"/>
          <w:u w:val="single"/>
        </w:rPr>
        <w:t xml:space="preserve">                               </w:t>
      </w:r>
    </w:p>
    <w:p w:rsidR="00361BF9" w:rsidRDefault="00AE30FD">
      <w:pPr>
        <w:spacing w:line="520" w:lineRule="exact"/>
        <w:rPr>
          <w:sz w:val="24"/>
          <w:szCs w:val="24"/>
          <w:u w:val="single"/>
        </w:rPr>
      </w:pPr>
      <w:r>
        <w:rPr>
          <w:rFonts w:hint="eastAsia"/>
          <w:sz w:val="24"/>
          <w:szCs w:val="24"/>
        </w:rPr>
        <w:t>法定代表人</w:t>
      </w:r>
      <w:r>
        <w:rPr>
          <w:rFonts w:hint="eastAsia"/>
          <w:sz w:val="24"/>
          <w:szCs w:val="24"/>
        </w:rPr>
        <w:t>/</w:t>
      </w:r>
      <w:r>
        <w:rPr>
          <w:rFonts w:hint="eastAsia"/>
          <w:sz w:val="24"/>
          <w:szCs w:val="24"/>
        </w:rPr>
        <w:t>负责人姓名：</w:t>
      </w:r>
      <w:r>
        <w:rPr>
          <w:rFonts w:hint="eastAsia"/>
          <w:sz w:val="24"/>
          <w:szCs w:val="24"/>
          <w:u w:val="single"/>
        </w:rPr>
        <w:t xml:space="preserve"> </w:t>
      </w:r>
      <w:r>
        <w:rPr>
          <w:rFonts w:hint="eastAsia"/>
          <w:sz w:val="24"/>
          <w:szCs w:val="24"/>
          <w:u w:val="single"/>
        </w:rPr>
        <w:t>曾鹏</w:t>
      </w:r>
      <w:r>
        <w:rPr>
          <w:rFonts w:hint="eastAsia"/>
          <w:sz w:val="24"/>
          <w:szCs w:val="24"/>
          <w:u w:val="single"/>
        </w:rPr>
        <w:t xml:space="preserve"> </w:t>
      </w:r>
      <w:r>
        <w:rPr>
          <w:rFonts w:hint="eastAsia"/>
          <w:sz w:val="24"/>
          <w:szCs w:val="24"/>
        </w:rPr>
        <w:t>统一社会信用代码：</w:t>
      </w:r>
      <w:r>
        <w:rPr>
          <w:rFonts w:hint="eastAsia"/>
          <w:sz w:val="24"/>
          <w:szCs w:val="24"/>
          <w:u w:val="single"/>
        </w:rPr>
        <w:t xml:space="preserve"> 914403007542758791  </w:t>
      </w:r>
    </w:p>
    <w:p w:rsidR="00361BF9" w:rsidRDefault="00AE30FD">
      <w:pPr>
        <w:spacing w:line="520" w:lineRule="exact"/>
        <w:rPr>
          <w:sz w:val="24"/>
          <w:szCs w:val="24"/>
          <w:u w:val="single"/>
        </w:rPr>
      </w:pPr>
      <w:r>
        <w:rPr>
          <w:rFonts w:hint="eastAsia"/>
          <w:sz w:val="24"/>
          <w:szCs w:val="24"/>
        </w:rPr>
        <w:t>地址：</w:t>
      </w:r>
      <w:r>
        <w:rPr>
          <w:rFonts w:hint="eastAsia"/>
          <w:sz w:val="24"/>
          <w:szCs w:val="24"/>
          <w:u w:val="single"/>
        </w:rPr>
        <w:t xml:space="preserve"> </w:t>
      </w:r>
      <w:r>
        <w:rPr>
          <w:rFonts w:hint="eastAsia"/>
          <w:sz w:val="24"/>
          <w:szCs w:val="24"/>
          <w:u w:val="single"/>
        </w:rPr>
        <w:t>深圳市盐田区深盐路黄金珠宝大厦五楼西座</w:t>
      </w:r>
      <w:r>
        <w:rPr>
          <w:rFonts w:hint="eastAsia"/>
          <w:sz w:val="24"/>
          <w:szCs w:val="24"/>
          <w:u w:val="single"/>
        </w:rPr>
        <w:t xml:space="preserve">                                    </w:t>
      </w:r>
    </w:p>
    <w:p w:rsidR="00361BF9" w:rsidRDefault="00AE30FD">
      <w:pPr>
        <w:spacing w:line="520" w:lineRule="exact"/>
        <w:ind w:firstLineChars="200" w:firstLine="480"/>
        <w:rPr>
          <w:rFonts w:ascii="宋体" w:hAnsi="宋体"/>
          <w:sz w:val="24"/>
          <w:szCs w:val="24"/>
          <w:u w:val="single"/>
        </w:rPr>
      </w:pPr>
      <w:r>
        <w:rPr>
          <w:rFonts w:hint="eastAsia"/>
          <w:sz w:val="24"/>
          <w:szCs w:val="24"/>
        </w:rPr>
        <w:t>我局执法人员于</w:t>
      </w:r>
      <w:r>
        <w:rPr>
          <w:rFonts w:hint="eastAsia"/>
          <w:sz w:val="24"/>
          <w:szCs w:val="24"/>
          <w:u w:val="single"/>
        </w:rPr>
        <w:t>2019</w:t>
      </w:r>
      <w:r>
        <w:rPr>
          <w:rFonts w:hint="eastAsia"/>
          <w:sz w:val="24"/>
          <w:szCs w:val="24"/>
        </w:rPr>
        <w:t>年</w:t>
      </w:r>
      <w:r>
        <w:rPr>
          <w:rFonts w:hint="eastAsia"/>
          <w:sz w:val="24"/>
          <w:szCs w:val="24"/>
          <w:u w:val="single"/>
        </w:rPr>
        <w:t>5</w:t>
      </w:r>
      <w:r>
        <w:rPr>
          <w:rFonts w:hint="eastAsia"/>
          <w:sz w:val="24"/>
          <w:szCs w:val="24"/>
        </w:rPr>
        <w:t>月</w:t>
      </w:r>
      <w:r>
        <w:rPr>
          <w:rFonts w:hint="eastAsia"/>
          <w:sz w:val="24"/>
          <w:szCs w:val="24"/>
          <w:u w:val="single"/>
        </w:rPr>
        <w:t>29</w:t>
      </w:r>
      <w:r>
        <w:rPr>
          <w:rFonts w:hint="eastAsia"/>
          <w:sz w:val="24"/>
          <w:szCs w:val="24"/>
        </w:rPr>
        <w:t>日对</w:t>
      </w:r>
      <w:r>
        <w:rPr>
          <w:rFonts w:hint="eastAsia"/>
          <w:sz w:val="24"/>
          <w:szCs w:val="24"/>
          <w:u w:val="single"/>
        </w:rPr>
        <w:t>你单位</w:t>
      </w:r>
      <w:r>
        <w:rPr>
          <w:rFonts w:hint="eastAsia"/>
          <w:sz w:val="24"/>
          <w:szCs w:val="24"/>
        </w:rPr>
        <w:t>进行了调查，发现</w:t>
      </w:r>
      <w:r>
        <w:rPr>
          <w:rFonts w:hint="eastAsia"/>
          <w:sz w:val="24"/>
          <w:szCs w:val="24"/>
          <w:u w:val="single"/>
        </w:rPr>
        <w:t>你单位</w:t>
      </w:r>
      <w:r>
        <w:rPr>
          <w:rFonts w:hint="eastAsia"/>
          <w:sz w:val="24"/>
          <w:szCs w:val="24"/>
        </w:rPr>
        <w:t>实施了</w:t>
      </w:r>
      <w:proofErr w:type="gramStart"/>
      <w:r>
        <w:rPr>
          <w:rFonts w:hint="eastAsia"/>
          <w:sz w:val="24"/>
          <w:szCs w:val="24"/>
        </w:rPr>
        <w:t>以下环境</w:t>
      </w:r>
      <w:proofErr w:type="gramEnd"/>
      <w:r>
        <w:rPr>
          <w:rFonts w:hint="eastAsia"/>
          <w:sz w:val="24"/>
          <w:szCs w:val="24"/>
        </w:rPr>
        <w:t>违法行为：</w:t>
      </w:r>
      <w:r>
        <w:rPr>
          <w:rFonts w:ascii="宋体" w:hAnsi="宋体" w:hint="eastAsia"/>
          <w:sz w:val="24"/>
          <w:szCs w:val="24"/>
          <w:u w:val="single"/>
        </w:rPr>
        <w:t>2019</w:t>
      </w:r>
      <w:r>
        <w:rPr>
          <w:rFonts w:ascii="宋体" w:hAnsi="宋体" w:hint="eastAsia"/>
          <w:sz w:val="24"/>
          <w:szCs w:val="24"/>
          <w:u w:val="single"/>
        </w:rPr>
        <w:t>年</w:t>
      </w:r>
      <w:r>
        <w:rPr>
          <w:rFonts w:ascii="宋体" w:hAnsi="宋体" w:hint="eastAsia"/>
          <w:sz w:val="24"/>
          <w:szCs w:val="24"/>
          <w:u w:val="single"/>
        </w:rPr>
        <w:t>5</w:t>
      </w:r>
      <w:r>
        <w:rPr>
          <w:rFonts w:ascii="宋体" w:hAnsi="宋体" w:hint="eastAsia"/>
          <w:sz w:val="24"/>
          <w:szCs w:val="24"/>
          <w:u w:val="single"/>
        </w:rPr>
        <w:t>月</w:t>
      </w:r>
      <w:r>
        <w:rPr>
          <w:rFonts w:ascii="宋体" w:hAnsi="宋体" w:hint="eastAsia"/>
          <w:sz w:val="24"/>
          <w:szCs w:val="24"/>
          <w:u w:val="single"/>
        </w:rPr>
        <w:t>29</w:t>
      </w:r>
      <w:r>
        <w:rPr>
          <w:rFonts w:ascii="宋体" w:hAnsi="宋体" w:hint="eastAsia"/>
          <w:sz w:val="24"/>
          <w:szCs w:val="24"/>
          <w:u w:val="single"/>
        </w:rPr>
        <w:t>日</w:t>
      </w:r>
      <w:r>
        <w:rPr>
          <w:rFonts w:ascii="宋体" w:hAnsi="宋体" w:hint="eastAsia"/>
          <w:sz w:val="24"/>
          <w:szCs w:val="24"/>
          <w:u w:val="single"/>
        </w:rPr>
        <w:t>9</w:t>
      </w:r>
      <w:r>
        <w:rPr>
          <w:rFonts w:ascii="宋体" w:hAnsi="宋体" w:hint="eastAsia"/>
          <w:sz w:val="24"/>
          <w:szCs w:val="24"/>
          <w:u w:val="single"/>
        </w:rPr>
        <w:t>时</w:t>
      </w:r>
      <w:r>
        <w:rPr>
          <w:rFonts w:ascii="宋体" w:hAnsi="宋体" w:hint="eastAsia"/>
          <w:sz w:val="24"/>
          <w:szCs w:val="24"/>
          <w:u w:val="single"/>
        </w:rPr>
        <w:t>45</w:t>
      </w:r>
      <w:r>
        <w:rPr>
          <w:rFonts w:ascii="宋体" w:hAnsi="宋体" w:hint="eastAsia"/>
          <w:sz w:val="24"/>
          <w:szCs w:val="24"/>
          <w:u w:val="single"/>
        </w:rPr>
        <w:t>分，我局执法人员来到深圳市盐田区深盐路黄金珠宝大厦五楼西座深圳东丰珠宝首饰有限公司检查，现场检查发现，</w:t>
      </w:r>
      <w:r>
        <w:rPr>
          <w:rFonts w:ascii="宋体" w:hAnsi="宋体" w:hint="eastAsia"/>
          <w:sz w:val="24"/>
          <w:szCs w:val="24"/>
          <w:u w:val="single"/>
        </w:rPr>
        <w:t>你</w:t>
      </w:r>
      <w:r>
        <w:rPr>
          <w:rFonts w:ascii="宋体" w:hAnsi="宋体" w:hint="eastAsia"/>
          <w:sz w:val="24"/>
          <w:szCs w:val="24"/>
          <w:u w:val="single"/>
        </w:rPr>
        <w:t>单位处于正常生产状态，经营黄金首饰、白银、珠宝装饰品等，有熔金、倒模、打磨、</w:t>
      </w:r>
      <w:proofErr w:type="gramStart"/>
      <w:r>
        <w:rPr>
          <w:rFonts w:ascii="宋体" w:hAnsi="宋体" w:hint="eastAsia"/>
          <w:sz w:val="24"/>
          <w:szCs w:val="24"/>
          <w:u w:val="single"/>
        </w:rPr>
        <w:t>吊酸等</w:t>
      </w:r>
      <w:proofErr w:type="gramEnd"/>
      <w:r>
        <w:rPr>
          <w:rFonts w:ascii="宋体" w:hAnsi="宋体" w:hint="eastAsia"/>
          <w:sz w:val="24"/>
          <w:szCs w:val="24"/>
          <w:u w:val="single"/>
        </w:rPr>
        <w:t>工序，</w:t>
      </w:r>
      <w:proofErr w:type="gramStart"/>
      <w:r>
        <w:rPr>
          <w:rFonts w:ascii="宋体" w:hAnsi="宋体" w:hint="eastAsia"/>
          <w:sz w:val="24"/>
          <w:szCs w:val="24"/>
          <w:u w:val="single"/>
        </w:rPr>
        <w:t>在吊酸房中</w:t>
      </w:r>
      <w:proofErr w:type="gramEnd"/>
      <w:r>
        <w:rPr>
          <w:rFonts w:ascii="宋体" w:hAnsi="宋体" w:hint="eastAsia"/>
          <w:sz w:val="24"/>
          <w:szCs w:val="24"/>
          <w:u w:val="single"/>
        </w:rPr>
        <w:t>，在清洗槽排出的废水经过三级沉淀池后排入市政管网，现场在第三级沉淀池（</w:t>
      </w:r>
      <w:proofErr w:type="gramStart"/>
      <w:r>
        <w:rPr>
          <w:rFonts w:ascii="宋体" w:hAnsi="宋体" w:hint="eastAsia"/>
          <w:sz w:val="24"/>
          <w:szCs w:val="24"/>
          <w:u w:val="single"/>
        </w:rPr>
        <w:t>最</w:t>
      </w:r>
      <w:proofErr w:type="gramEnd"/>
      <w:r>
        <w:rPr>
          <w:rFonts w:ascii="宋体" w:hAnsi="宋体" w:hint="eastAsia"/>
          <w:sz w:val="24"/>
          <w:szCs w:val="24"/>
          <w:u w:val="single"/>
        </w:rPr>
        <w:t>末端）用</w:t>
      </w:r>
      <w:r>
        <w:rPr>
          <w:rFonts w:ascii="宋体" w:hAnsi="宋体" w:hint="eastAsia"/>
          <w:sz w:val="24"/>
          <w:szCs w:val="24"/>
          <w:u w:val="single"/>
        </w:rPr>
        <w:t>PH</w:t>
      </w:r>
      <w:r>
        <w:rPr>
          <w:rFonts w:ascii="宋体" w:hAnsi="宋体" w:hint="eastAsia"/>
          <w:sz w:val="24"/>
          <w:szCs w:val="24"/>
          <w:u w:val="single"/>
        </w:rPr>
        <w:t>仪检测值为</w:t>
      </w:r>
      <w:r>
        <w:rPr>
          <w:rFonts w:ascii="宋体" w:hAnsi="宋体" w:hint="eastAsia"/>
          <w:sz w:val="24"/>
          <w:szCs w:val="24"/>
          <w:u w:val="single"/>
        </w:rPr>
        <w:t>0.57</w:t>
      </w:r>
      <w:r>
        <w:rPr>
          <w:rFonts w:ascii="宋体" w:hAnsi="宋体" w:hint="eastAsia"/>
          <w:sz w:val="24"/>
          <w:szCs w:val="24"/>
          <w:u w:val="single"/>
        </w:rPr>
        <w:t>（现场值），经进一步调查核实，</w:t>
      </w:r>
      <w:r>
        <w:rPr>
          <w:rFonts w:ascii="宋体" w:hAnsi="宋体" w:hint="eastAsia"/>
          <w:sz w:val="24"/>
          <w:szCs w:val="24"/>
          <w:u w:val="single"/>
        </w:rPr>
        <w:t>你单位</w:t>
      </w:r>
      <w:r>
        <w:rPr>
          <w:rFonts w:ascii="宋体" w:hAnsi="宋体" w:hint="eastAsia"/>
          <w:sz w:val="24"/>
          <w:szCs w:val="24"/>
          <w:u w:val="single"/>
        </w:rPr>
        <w:t>危险废物废酸流失的涉及量在</w:t>
      </w:r>
      <w:r>
        <w:rPr>
          <w:rFonts w:ascii="宋体" w:hAnsi="宋体" w:hint="eastAsia"/>
          <w:sz w:val="24"/>
          <w:szCs w:val="24"/>
          <w:u w:val="single"/>
        </w:rPr>
        <w:t>0.5</w:t>
      </w:r>
      <w:r>
        <w:rPr>
          <w:rFonts w:ascii="宋体" w:hAnsi="宋体" w:hint="eastAsia"/>
          <w:sz w:val="24"/>
          <w:szCs w:val="24"/>
          <w:u w:val="single"/>
        </w:rPr>
        <w:t>吨以下，该行为属于未采取相应防范措施，造成危险废物流失的违法行为。</w:t>
      </w:r>
    </w:p>
    <w:p w:rsidR="00361BF9" w:rsidRDefault="00AE30FD">
      <w:pPr>
        <w:spacing w:line="520" w:lineRule="exact"/>
        <w:ind w:firstLineChars="200" w:firstLine="480"/>
        <w:rPr>
          <w:sz w:val="24"/>
          <w:szCs w:val="24"/>
          <w:u w:val="single"/>
        </w:rPr>
      </w:pPr>
      <w:r>
        <w:rPr>
          <w:rFonts w:hint="eastAsia"/>
          <w:sz w:val="24"/>
          <w:szCs w:val="24"/>
        </w:rPr>
        <w:t>以上事实，有调查询问笔录、现场检查勘验笔录、现场照片</w:t>
      </w:r>
      <w:r>
        <w:rPr>
          <w:rFonts w:hint="eastAsia"/>
          <w:sz w:val="24"/>
          <w:szCs w:val="24"/>
        </w:rPr>
        <w:t>(</w:t>
      </w:r>
      <w:r>
        <w:rPr>
          <w:rFonts w:hint="eastAsia"/>
          <w:sz w:val="24"/>
          <w:szCs w:val="24"/>
        </w:rPr>
        <w:t>图片</w:t>
      </w:r>
      <w:r>
        <w:rPr>
          <w:rFonts w:hint="eastAsia"/>
          <w:sz w:val="24"/>
          <w:szCs w:val="24"/>
        </w:rPr>
        <w:t>/</w:t>
      </w:r>
      <w:r>
        <w:rPr>
          <w:rFonts w:hint="eastAsia"/>
          <w:sz w:val="24"/>
          <w:szCs w:val="24"/>
        </w:rPr>
        <w:t>视频</w:t>
      </w:r>
      <w:r>
        <w:rPr>
          <w:rFonts w:hint="eastAsia"/>
          <w:sz w:val="24"/>
          <w:szCs w:val="24"/>
        </w:rPr>
        <w:t>)</w:t>
      </w:r>
      <w:r>
        <w:rPr>
          <w:rFonts w:hint="eastAsia"/>
          <w:sz w:val="24"/>
          <w:szCs w:val="24"/>
        </w:rPr>
        <w:t>、</w:t>
      </w:r>
      <w:r>
        <w:rPr>
          <w:rFonts w:hint="eastAsia"/>
          <w:sz w:val="24"/>
          <w:szCs w:val="24"/>
        </w:rPr>
        <w:sym w:font="Wingdings 2" w:char="0052"/>
      </w:r>
      <w:r>
        <w:rPr>
          <w:rFonts w:hint="eastAsia"/>
          <w:sz w:val="24"/>
          <w:szCs w:val="24"/>
        </w:rPr>
        <w:t>(</w:t>
      </w:r>
      <w:r>
        <w:rPr>
          <w:rFonts w:hint="eastAsia"/>
          <w:sz w:val="24"/>
          <w:szCs w:val="24"/>
        </w:rPr>
        <w:t>其他</w:t>
      </w:r>
      <w:r>
        <w:rPr>
          <w:rFonts w:hint="eastAsia"/>
          <w:sz w:val="24"/>
          <w:szCs w:val="24"/>
        </w:rPr>
        <w:t>)</w:t>
      </w:r>
      <w:r>
        <w:rPr>
          <w:rFonts w:hint="eastAsia"/>
          <w:sz w:val="24"/>
          <w:szCs w:val="24"/>
          <w:u w:val="single"/>
        </w:rPr>
        <w:t>监测报告</w:t>
      </w:r>
      <w:r>
        <w:rPr>
          <w:rFonts w:hint="eastAsia"/>
          <w:sz w:val="24"/>
          <w:szCs w:val="24"/>
        </w:rPr>
        <w:t>，以及当事人提供的</w:t>
      </w:r>
      <w:r>
        <w:rPr>
          <w:rFonts w:hint="eastAsia"/>
          <w:sz w:val="24"/>
          <w:szCs w:val="24"/>
        </w:rPr>
        <w:sym w:font="Wingdings 2" w:char="0052"/>
      </w:r>
      <w:r>
        <w:rPr>
          <w:rFonts w:hint="eastAsia"/>
          <w:sz w:val="24"/>
          <w:szCs w:val="24"/>
        </w:rPr>
        <w:t>营业执照复印件、</w:t>
      </w:r>
      <w:r>
        <w:rPr>
          <w:rFonts w:hint="eastAsia"/>
          <w:sz w:val="24"/>
          <w:szCs w:val="24"/>
        </w:rPr>
        <w:sym w:font="Wingdings 2" w:char="0052"/>
      </w:r>
      <w:r>
        <w:rPr>
          <w:rFonts w:hint="eastAsia"/>
          <w:sz w:val="24"/>
          <w:szCs w:val="24"/>
        </w:rPr>
        <w:t>身份证复印件、</w:t>
      </w:r>
      <w:r>
        <w:rPr>
          <w:rFonts w:hint="eastAsia"/>
          <w:sz w:val="24"/>
          <w:szCs w:val="24"/>
        </w:rPr>
        <w:sym w:font="Wingdings 2" w:char="0052"/>
      </w:r>
      <w:r>
        <w:rPr>
          <w:rFonts w:hint="eastAsia"/>
          <w:sz w:val="24"/>
          <w:szCs w:val="24"/>
        </w:rPr>
        <w:t>法人授权委托书</w:t>
      </w:r>
      <w:r>
        <w:rPr>
          <w:rFonts w:hint="eastAsia"/>
          <w:sz w:val="24"/>
          <w:szCs w:val="24"/>
        </w:rPr>
        <w:sym w:font="Wingdings 2" w:char="00A3"/>
      </w:r>
      <w:r>
        <w:rPr>
          <w:rFonts w:hint="eastAsia"/>
          <w:sz w:val="24"/>
          <w:szCs w:val="24"/>
        </w:rPr>
        <w:t>(</w:t>
      </w:r>
      <w:r>
        <w:rPr>
          <w:rFonts w:hint="eastAsia"/>
          <w:sz w:val="24"/>
          <w:szCs w:val="24"/>
        </w:rPr>
        <w:t>其他</w:t>
      </w:r>
      <w:r>
        <w:rPr>
          <w:rFonts w:hint="eastAsia"/>
          <w:sz w:val="24"/>
          <w:szCs w:val="24"/>
        </w:rPr>
        <w:t>)</w:t>
      </w:r>
      <w:r>
        <w:rPr>
          <w:rFonts w:hint="eastAsia"/>
          <w:sz w:val="24"/>
          <w:szCs w:val="24"/>
        </w:rPr>
        <w:t>等证据为凭。</w:t>
      </w:r>
    </w:p>
    <w:p w:rsidR="00361BF9" w:rsidRDefault="00AE30FD">
      <w:pPr>
        <w:spacing w:line="520" w:lineRule="exact"/>
        <w:ind w:firstLineChars="200" w:firstLine="480"/>
        <w:rPr>
          <w:sz w:val="24"/>
          <w:szCs w:val="24"/>
          <w:u w:val="single"/>
        </w:rPr>
      </w:pPr>
      <w:r>
        <w:rPr>
          <w:rFonts w:hint="eastAsia"/>
          <w:sz w:val="24"/>
          <w:szCs w:val="24"/>
          <w:u w:val="single"/>
        </w:rPr>
        <w:t>你单位</w:t>
      </w:r>
      <w:r>
        <w:rPr>
          <w:rFonts w:hint="eastAsia"/>
          <w:sz w:val="24"/>
          <w:szCs w:val="24"/>
        </w:rPr>
        <w:t>上述行为违反了</w:t>
      </w:r>
      <w:r>
        <w:rPr>
          <w:rFonts w:ascii="宋体" w:hAnsi="宋体" w:hint="eastAsia"/>
          <w:sz w:val="24"/>
          <w:szCs w:val="24"/>
          <w:u w:val="single"/>
        </w:rPr>
        <w:t>《中华人民共和国固体废物污染环境防治法》第七十五条第一款第（十一）项“违反本法有关危险废物污染环境防治的规定，有下列行为之一的，由县级以上人民政府环境保护行政主管部门责令停止违法行为，限期改正，处以罚款：（十一）未采取相应防范措施，造成危险废物扬散、流失、渗漏或者造成其他环境污染”的规定</w:t>
      </w:r>
      <w:r>
        <w:rPr>
          <w:rFonts w:ascii="宋体" w:hAnsi="宋体" w:hint="eastAsia"/>
          <w:sz w:val="24"/>
          <w:szCs w:val="24"/>
        </w:rPr>
        <w:t>，</w:t>
      </w:r>
      <w:r>
        <w:rPr>
          <w:rFonts w:hint="eastAsia"/>
          <w:sz w:val="24"/>
          <w:szCs w:val="24"/>
        </w:rPr>
        <w:t>依据</w:t>
      </w:r>
      <w:r>
        <w:rPr>
          <w:rFonts w:hint="eastAsia"/>
          <w:sz w:val="24"/>
          <w:szCs w:val="24"/>
          <w:u w:val="single"/>
        </w:rPr>
        <w:t>《中华人民共和国固体废物污染环境防治法》第七十五条第一款第（十一）项“违反本法有关危险废物污染环境防治的规定，有下列行为之一的，由县级以上人民政府环境保护行政主管部门责令停止违法行为，限期改正，处</w:t>
      </w:r>
      <w:r>
        <w:rPr>
          <w:rFonts w:hint="eastAsia"/>
          <w:sz w:val="24"/>
          <w:szCs w:val="24"/>
          <w:u w:val="single"/>
        </w:rPr>
        <w:t>以罚款：（十一）未采取相应防范措施，造成危险废</w:t>
      </w:r>
      <w:r>
        <w:rPr>
          <w:rFonts w:hint="eastAsia"/>
          <w:sz w:val="24"/>
          <w:szCs w:val="24"/>
          <w:u w:val="single"/>
        </w:rPr>
        <w:lastRenderedPageBreak/>
        <w:t>物扬散、流失、渗漏或者造成其他环境污染”</w:t>
      </w:r>
      <w:r>
        <w:rPr>
          <w:rFonts w:hint="eastAsia"/>
          <w:sz w:val="24"/>
          <w:szCs w:val="24"/>
        </w:rPr>
        <w:t>的规定。</w:t>
      </w:r>
    </w:p>
    <w:p w:rsidR="00361BF9" w:rsidRDefault="00AE30FD">
      <w:pPr>
        <w:spacing w:line="520" w:lineRule="exact"/>
        <w:ind w:firstLineChars="200" w:firstLine="480"/>
        <w:rPr>
          <w:sz w:val="24"/>
          <w:szCs w:val="24"/>
          <w:u w:val="single"/>
        </w:rPr>
      </w:pPr>
      <w:r>
        <w:rPr>
          <w:rFonts w:hint="eastAsia"/>
          <w:sz w:val="24"/>
          <w:szCs w:val="24"/>
          <w:u w:val="single"/>
        </w:rPr>
        <w:t>现责令你单位</w:t>
      </w:r>
      <w:r>
        <w:rPr>
          <w:rFonts w:ascii="宋体" w:hAnsi="宋体" w:hint="eastAsia"/>
          <w:sz w:val="24"/>
          <w:szCs w:val="24"/>
          <w:u w:val="single"/>
        </w:rPr>
        <w:t>立即</w:t>
      </w:r>
      <w:r>
        <w:rPr>
          <w:rFonts w:ascii="宋体" w:hAnsi="宋体" w:hint="eastAsia"/>
          <w:sz w:val="24"/>
          <w:szCs w:val="24"/>
          <w:u w:val="single"/>
        </w:rPr>
        <w:t>停止危险废物流失的行为，</w:t>
      </w:r>
      <w:r>
        <w:rPr>
          <w:rFonts w:asciiTheme="minorEastAsia" w:eastAsiaTheme="minorEastAsia" w:hAnsiTheme="minorEastAsia" w:hint="eastAsia"/>
          <w:sz w:val="24"/>
          <w:szCs w:val="24"/>
          <w:u w:val="single"/>
        </w:rPr>
        <w:t>并</w:t>
      </w:r>
      <w:r>
        <w:rPr>
          <w:rFonts w:asciiTheme="minorEastAsia" w:eastAsiaTheme="minorEastAsia" w:hAnsiTheme="minorEastAsia" w:hint="eastAsia"/>
          <w:sz w:val="24"/>
          <w:szCs w:val="24"/>
          <w:u w:val="single"/>
        </w:rPr>
        <w:t>采取相应防范措施，</w:t>
      </w:r>
      <w:r>
        <w:rPr>
          <w:rFonts w:asciiTheme="minorEastAsia" w:eastAsiaTheme="minorEastAsia" w:hAnsiTheme="minorEastAsia" w:hint="eastAsia"/>
          <w:sz w:val="24"/>
          <w:szCs w:val="24"/>
          <w:u w:val="single"/>
        </w:rPr>
        <w:t>防止</w:t>
      </w:r>
      <w:r>
        <w:rPr>
          <w:rFonts w:asciiTheme="minorEastAsia" w:eastAsiaTheme="minorEastAsia" w:hAnsiTheme="minorEastAsia" w:hint="eastAsia"/>
          <w:sz w:val="24"/>
          <w:szCs w:val="24"/>
          <w:u w:val="single"/>
        </w:rPr>
        <w:t>危险废物流失</w:t>
      </w:r>
      <w:r>
        <w:rPr>
          <w:rFonts w:ascii="宋体" w:hAnsi="宋体" w:hint="eastAsia"/>
          <w:sz w:val="24"/>
          <w:szCs w:val="24"/>
          <w:u w:val="single"/>
        </w:rPr>
        <w:t>。</w:t>
      </w:r>
    </w:p>
    <w:p w:rsidR="00361BF9" w:rsidRDefault="00AE30FD">
      <w:pPr>
        <w:spacing w:line="520" w:lineRule="exact"/>
        <w:ind w:firstLineChars="200" w:firstLine="480"/>
        <w:rPr>
          <w:sz w:val="24"/>
          <w:szCs w:val="24"/>
        </w:rPr>
      </w:pPr>
      <w:r>
        <w:rPr>
          <w:rFonts w:hint="eastAsia"/>
          <w:sz w:val="24"/>
          <w:szCs w:val="24"/>
        </w:rPr>
        <w:t>如上述违法行为属于应依法直接给予行政处罚的情形，则对该行为的处罚不以整改结果为前提条件。</w:t>
      </w:r>
    </w:p>
    <w:p w:rsidR="00361BF9" w:rsidRDefault="00AE30FD">
      <w:pPr>
        <w:spacing w:line="520" w:lineRule="exact"/>
        <w:ind w:firstLineChars="200" w:firstLine="480"/>
        <w:rPr>
          <w:sz w:val="24"/>
          <w:szCs w:val="24"/>
        </w:rPr>
      </w:pPr>
      <w:r>
        <w:rPr>
          <w:rFonts w:hint="eastAsia"/>
          <w:sz w:val="24"/>
          <w:szCs w:val="24"/>
        </w:rPr>
        <w:t>我局将自本决定书送达之日起三十日内对</w:t>
      </w:r>
      <w:r>
        <w:rPr>
          <w:rFonts w:hint="eastAsia"/>
          <w:sz w:val="24"/>
          <w:szCs w:val="24"/>
          <w:u w:val="single"/>
        </w:rPr>
        <w:t>你单位</w:t>
      </w:r>
      <w:r>
        <w:rPr>
          <w:rFonts w:hint="eastAsia"/>
          <w:sz w:val="24"/>
          <w:szCs w:val="24"/>
        </w:rPr>
        <w:t>违法行为的改正情况实施复查。若复查时发现</w:t>
      </w:r>
      <w:r>
        <w:rPr>
          <w:rFonts w:hint="eastAsia"/>
          <w:sz w:val="24"/>
          <w:szCs w:val="24"/>
          <w:u w:val="single"/>
        </w:rPr>
        <w:t>你单位</w:t>
      </w:r>
      <w:r>
        <w:rPr>
          <w:rFonts w:hint="eastAsia"/>
          <w:sz w:val="24"/>
          <w:szCs w:val="24"/>
        </w:rPr>
        <w:t>拒不改正的，我局可根据违法行为依法采取法律赋予环保部门的监管措施</w:t>
      </w:r>
      <w:r>
        <w:rPr>
          <w:rFonts w:hint="eastAsia"/>
          <w:sz w:val="24"/>
          <w:szCs w:val="24"/>
        </w:rPr>
        <w:t>:</w:t>
      </w:r>
      <w:r>
        <w:rPr>
          <w:rFonts w:hint="eastAsia"/>
          <w:sz w:val="24"/>
          <w:szCs w:val="24"/>
        </w:rPr>
        <w:sym w:font="Wingdings 2" w:char="00A3"/>
      </w:r>
      <w:r>
        <w:rPr>
          <w:rFonts w:hint="eastAsia"/>
          <w:sz w:val="24"/>
          <w:szCs w:val="24"/>
        </w:rPr>
        <w:t>1</w:t>
      </w:r>
      <w:r>
        <w:rPr>
          <w:rFonts w:hint="eastAsia"/>
          <w:sz w:val="24"/>
          <w:szCs w:val="24"/>
        </w:rPr>
        <w:t>、依据国家、省和特区相关环保法律法规规章的规定，对你</w:t>
      </w:r>
      <w:r>
        <w:rPr>
          <w:rFonts w:hint="eastAsia"/>
          <w:sz w:val="24"/>
          <w:szCs w:val="24"/>
        </w:rPr>
        <w:t>(</w:t>
      </w:r>
      <w:r>
        <w:rPr>
          <w:rFonts w:hint="eastAsia"/>
          <w:sz w:val="24"/>
          <w:szCs w:val="24"/>
        </w:rPr>
        <w:t>单位</w:t>
      </w:r>
      <w:r>
        <w:rPr>
          <w:rFonts w:hint="eastAsia"/>
          <w:sz w:val="24"/>
          <w:szCs w:val="24"/>
        </w:rPr>
        <w:t>)</w:t>
      </w:r>
      <w:r>
        <w:rPr>
          <w:rFonts w:hint="eastAsia"/>
          <w:sz w:val="24"/>
          <w:szCs w:val="24"/>
        </w:rPr>
        <w:t>实施按日连续处罚；</w:t>
      </w:r>
      <w:r>
        <w:rPr>
          <w:rFonts w:hint="eastAsia"/>
          <w:sz w:val="24"/>
          <w:szCs w:val="24"/>
        </w:rPr>
        <w:sym w:font="Wingdings 2" w:char="00A3"/>
      </w:r>
      <w:r>
        <w:rPr>
          <w:rFonts w:hint="eastAsia"/>
          <w:sz w:val="24"/>
          <w:szCs w:val="24"/>
        </w:rPr>
        <w:t>2</w:t>
      </w:r>
      <w:r>
        <w:rPr>
          <w:rFonts w:hint="eastAsia"/>
          <w:sz w:val="24"/>
          <w:szCs w:val="24"/>
        </w:rPr>
        <w:t>、依据《中华人民共和国环境保护法》第六十三条的规定，将案件移送公安机关，对直接负责的主管人员和其他直接责任人员予以行政拘留；</w:t>
      </w:r>
      <w:r>
        <w:rPr>
          <w:rFonts w:hint="eastAsia"/>
          <w:sz w:val="24"/>
          <w:szCs w:val="24"/>
        </w:rPr>
        <w:sym w:font="Wingdings 2" w:char="0052"/>
      </w:r>
      <w:r>
        <w:rPr>
          <w:rFonts w:hint="eastAsia"/>
          <w:sz w:val="24"/>
          <w:szCs w:val="24"/>
        </w:rPr>
        <w:t>3</w:t>
      </w:r>
      <w:r>
        <w:rPr>
          <w:rFonts w:hint="eastAsia"/>
          <w:sz w:val="24"/>
          <w:szCs w:val="24"/>
        </w:rPr>
        <w:t>、依法采取法律法规规定的其他措施。</w:t>
      </w:r>
    </w:p>
    <w:p w:rsidR="00361BF9" w:rsidRDefault="00AE30FD">
      <w:pPr>
        <w:spacing w:line="520" w:lineRule="exact"/>
        <w:ind w:firstLineChars="200" w:firstLine="480"/>
        <w:rPr>
          <w:sz w:val="24"/>
          <w:szCs w:val="24"/>
        </w:rPr>
      </w:pPr>
      <w:r>
        <w:rPr>
          <w:rFonts w:hint="eastAsia"/>
          <w:sz w:val="24"/>
          <w:szCs w:val="24"/>
          <w:u w:val="single"/>
        </w:rPr>
        <w:t>你单位</w:t>
      </w:r>
      <w:r>
        <w:rPr>
          <w:rFonts w:hint="eastAsia"/>
          <w:sz w:val="24"/>
          <w:szCs w:val="24"/>
        </w:rPr>
        <w:t>在我局实施复查前，可以向我局报告整改情况，并附具相关证明材料。</w:t>
      </w:r>
    </w:p>
    <w:p w:rsidR="00361BF9" w:rsidRDefault="00AE30FD">
      <w:pPr>
        <w:spacing w:line="560" w:lineRule="exact"/>
        <w:ind w:firstLineChars="200" w:firstLine="480"/>
        <w:rPr>
          <w:sz w:val="24"/>
          <w:szCs w:val="24"/>
        </w:rPr>
      </w:pPr>
      <w:r>
        <w:rPr>
          <w:rFonts w:hint="eastAsia"/>
          <w:sz w:val="24"/>
          <w:szCs w:val="24"/>
          <w:u w:val="single"/>
        </w:rPr>
        <w:t>你单位</w:t>
      </w:r>
      <w:r>
        <w:rPr>
          <w:rFonts w:hint="eastAsia"/>
          <w:sz w:val="24"/>
          <w:szCs w:val="24"/>
        </w:rPr>
        <w:t>如对本决定不服，可以在收到本决定书之日起六十日内向深圳市生态环境局或者深圳市人民政府申请行政复议；也可以在收到本决定书之日起六个月内向深圳市盐田区人民法院提起行政诉讼。</w:t>
      </w:r>
    </w:p>
    <w:p w:rsidR="00361BF9" w:rsidRDefault="00361BF9">
      <w:pPr>
        <w:pStyle w:val="HTML"/>
        <w:spacing w:line="560" w:lineRule="exact"/>
        <w:ind w:firstLineChars="200" w:firstLine="480"/>
        <w:rPr>
          <w:kern w:val="2"/>
        </w:rPr>
      </w:pPr>
    </w:p>
    <w:p w:rsidR="00361BF9" w:rsidRDefault="00AE30FD">
      <w:pPr>
        <w:pStyle w:val="HTML"/>
        <w:spacing w:line="560" w:lineRule="exact"/>
        <w:ind w:firstLineChars="200" w:firstLine="480"/>
        <w:rPr>
          <w:kern w:val="2"/>
        </w:rPr>
      </w:pPr>
      <w:r>
        <w:rPr>
          <w:kern w:val="2"/>
        </w:rPr>
        <w:t>1.</w:t>
      </w:r>
      <w:r>
        <w:rPr>
          <w:rFonts w:hint="eastAsia"/>
          <w:kern w:val="2"/>
        </w:rPr>
        <w:t>执法人员姓名：</w:t>
      </w:r>
      <w:proofErr w:type="gramStart"/>
      <w:r>
        <w:rPr>
          <w:rFonts w:hint="eastAsia"/>
          <w:kern w:val="2"/>
        </w:rPr>
        <w:t>黄锐菲</w:t>
      </w:r>
      <w:proofErr w:type="gramEnd"/>
      <w:r>
        <w:rPr>
          <w:rFonts w:hint="eastAsia"/>
          <w:kern w:val="2"/>
        </w:rPr>
        <w:t xml:space="preserve">          </w:t>
      </w:r>
      <w:r>
        <w:rPr>
          <w:rFonts w:hint="eastAsia"/>
          <w:kern w:val="2"/>
        </w:rPr>
        <w:t>执法证号：</w:t>
      </w:r>
      <w:r>
        <w:rPr>
          <w:rFonts w:hint="eastAsia"/>
          <w:kern w:val="2"/>
        </w:rPr>
        <w:t>017619</w:t>
      </w:r>
    </w:p>
    <w:p w:rsidR="00361BF9" w:rsidRDefault="00AE30FD">
      <w:pPr>
        <w:pStyle w:val="HTML"/>
        <w:spacing w:line="560" w:lineRule="exact"/>
        <w:ind w:firstLineChars="200" w:firstLine="480"/>
        <w:rPr>
          <w:kern w:val="2"/>
        </w:rPr>
      </w:pPr>
      <w:r>
        <w:rPr>
          <w:kern w:val="2"/>
        </w:rPr>
        <w:t>2.</w:t>
      </w:r>
      <w:r>
        <w:rPr>
          <w:rFonts w:hint="eastAsia"/>
          <w:kern w:val="2"/>
        </w:rPr>
        <w:t>执法人员姓名：</w:t>
      </w:r>
      <w:r>
        <w:rPr>
          <w:rFonts w:hint="eastAsia"/>
          <w:kern w:val="2"/>
        </w:rPr>
        <w:t>陈锡江</w:t>
      </w:r>
      <w:r>
        <w:rPr>
          <w:kern w:val="2"/>
        </w:rPr>
        <w:t xml:space="preserve">   </w:t>
      </w:r>
      <w:r>
        <w:rPr>
          <w:kern w:val="2"/>
        </w:rPr>
        <w:t xml:space="preserve">   </w:t>
      </w:r>
      <w:r>
        <w:rPr>
          <w:rFonts w:hint="eastAsia"/>
          <w:kern w:val="2"/>
        </w:rPr>
        <w:t xml:space="preserve">    </w:t>
      </w:r>
      <w:r>
        <w:rPr>
          <w:rFonts w:hint="eastAsia"/>
          <w:kern w:val="2"/>
        </w:rPr>
        <w:t>执法证号：</w:t>
      </w:r>
      <w:r>
        <w:rPr>
          <w:rFonts w:hint="eastAsia"/>
          <w:kern w:val="2"/>
        </w:rPr>
        <w:t>01</w:t>
      </w:r>
      <w:r>
        <w:rPr>
          <w:rFonts w:hint="eastAsia"/>
          <w:kern w:val="2"/>
        </w:rPr>
        <w:t>7471</w:t>
      </w:r>
    </w:p>
    <w:p w:rsidR="00361BF9" w:rsidRDefault="00361BF9">
      <w:pPr>
        <w:spacing w:line="560" w:lineRule="exact"/>
        <w:rPr>
          <w:sz w:val="24"/>
          <w:szCs w:val="24"/>
        </w:rPr>
      </w:pPr>
    </w:p>
    <w:p w:rsidR="00361BF9" w:rsidRDefault="00AE30FD">
      <w:pPr>
        <w:spacing w:line="560" w:lineRule="exac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u w:val="single"/>
        </w:rPr>
        <w:t>陈锡江</w:t>
      </w:r>
      <w:r>
        <w:rPr>
          <w:rFonts w:hint="eastAsia"/>
          <w:sz w:val="24"/>
          <w:szCs w:val="24"/>
          <w:u w:val="single"/>
        </w:rPr>
        <w:t xml:space="preserve">                      </w:t>
      </w:r>
      <w:r>
        <w:rPr>
          <w:rFonts w:hint="eastAsia"/>
          <w:sz w:val="24"/>
          <w:szCs w:val="24"/>
        </w:rPr>
        <w:t xml:space="preserve">  </w:t>
      </w:r>
      <w:r>
        <w:rPr>
          <w:rFonts w:hint="eastAsia"/>
          <w:sz w:val="24"/>
          <w:szCs w:val="24"/>
        </w:rPr>
        <w:t>电</w:t>
      </w:r>
      <w:r>
        <w:rPr>
          <w:rFonts w:hint="eastAsia"/>
          <w:sz w:val="24"/>
          <w:szCs w:val="24"/>
        </w:rPr>
        <w:t xml:space="preserve">    </w:t>
      </w:r>
      <w:r>
        <w:rPr>
          <w:rFonts w:hint="eastAsia"/>
          <w:sz w:val="24"/>
          <w:szCs w:val="24"/>
        </w:rPr>
        <w:t>话：</w:t>
      </w:r>
      <w:r>
        <w:rPr>
          <w:rFonts w:hint="eastAsia"/>
          <w:sz w:val="24"/>
          <w:szCs w:val="24"/>
          <w:u w:val="single"/>
        </w:rPr>
        <w:t xml:space="preserve">  22351066    </w:t>
      </w:r>
    </w:p>
    <w:p w:rsidR="00361BF9" w:rsidRDefault="00AE30FD">
      <w:pPr>
        <w:spacing w:line="560" w:lineRule="exact"/>
        <w:rPr>
          <w:sz w:val="24"/>
          <w:szCs w:val="24"/>
          <w:u w:val="single"/>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u w:val="single"/>
        </w:rPr>
        <w:t>盐田区香径南街盐田区档案馆大楼</w:t>
      </w:r>
      <w:r>
        <w:rPr>
          <w:rFonts w:hint="eastAsia"/>
          <w:sz w:val="24"/>
          <w:szCs w:val="24"/>
          <w:u w:val="single"/>
        </w:rPr>
        <w:t>402</w:t>
      </w:r>
      <w:r>
        <w:rPr>
          <w:rFonts w:hint="eastAsia"/>
          <w:sz w:val="24"/>
          <w:szCs w:val="24"/>
          <w:u w:val="single"/>
        </w:rPr>
        <w:t>室</w:t>
      </w:r>
      <w:r>
        <w:rPr>
          <w:rFonts w:hint="eastAsia"/>
          <w:sz w:val="24"/>
          <w:szCs w:val="24"/>
        </w:rPr>
        <w:t xml:space="preserve">  </w:t>
      </w:r>
      <w:r>
        <w:rPr>
          <w:rFonts w:hint="eastAsia"/>
          <w:sz w:val="24"/>
          <w:szCs w:val="24"/>
        </w:rPr>
        <w:t>邮政编码：</w:t>
      </w:r>
      <w:r>
        <w:rPr>
          <w:rFonts w:hint="eastAsia"/>
          <w:sz w:val="24"/>
          <w:szCs w:val="24"/>
          <w:u w:val="single"/>
        </w:rPr>
        <w:t xml:space="preserve">   518081     </w:t>
      </w:r>
    </w:p>
    <w:p w:rsidR="00361BF9" w:rsidRDefault="00361BF9">
      <w:pPr>
        <w:spacing w:line="560" w:lineRule="exact"/>
        <w:jc w:val="right"/>
        <w:rPr>
          <w:sz w:val="24"/>
          <w:szCs w:val="24"/>
        </w:rPr>
      </w:pPr>
    </w:p>
    <w:p w:rsidR="00361BF9" w:rsidRDefault="00AE30FD">
      <w:pPr>
        <w:spacing w:line="560" w:lineRule="exact"/>
        <w:ind w:left="7" w:right="106" w:firstLineChars="1838" w:firstLine="4411"/>
        <w:rPr>
          <w:rFonts w:ascii="宋体" w:hAnsi="宋体"/>
          <w:sz w:val="24"/>
          <w:szCs w:val="24"/>
        </w:rPr>
      </w:pPr>
      <w:r>
        <w:rPr>
          <w:rFonts w:ascii="宋体" w:hAnsi="宋体" w:hint="eastAsia"/>
          <w:sz w:val="24"/>
          <w:szCs w:val="24"/>
        </w:rPr>
        <w:t>深圳市生态环境局盐田管理局（</w:t>
      </w:r>
      <w:r>
        <w:rPr>
          <w:rFonts w:ascii="宋体" w:hAnsi="宋体" w:hint="eastAsia"/>
          <w:sz w:val="24"/>
          <w:szCs w:val="24"/>
        </w:rPr>
        <w:t>章</w:t>
      </w:r>
      <w:r>
        <w:rPr>
          <w:rFonts w:ascii="宋体" w:hAnsi="宋体" w:hint="eastAsia"/>
          <w:sz w:val="24"/>
          <w:szCs w:val="24"/>
        </w:rPr>
        <w:t>）</w:t>
      </w:r>
    </w:p>
    <w:p w:rsidR="00361BF9" w:rsidRDefault="00AE30FD">
      <w:pPr>
        <w:spacing w:line="560" w:lineRule="exact"/>
        <w:ind w:leftChars="2394" w:left="5267" w:right="480" w:hangingChars="100" w:hanging="240"/>
        <w:rPr>
          <w:rFonts w:ascii="黑体" w:eastAsia="黑体" w:hAnsi="黑体"/>
          <w:b/>
          <w:sz w:val="36"/>
          <w:szCs w:val="36"/>
        </w:rPr>
      </w:pPr>
      <w:r>
        <w:rPr>
          <w:rFonts w:ascii="宋体" w:hAnsi="宋体" w:hint="eastAsia"/>
          <w:sz w:val="24"/>
          <w:szCs w:val="24"/>
        </w:rPr>
        <w:t>二〇一</w:t>
      </w:r>
      <w:r>
        <w:rPr>
          <w:rFonts w:ascii="宋体" w:hAnsi="宋体" w:hint="eastAsia"/>
          <w:sz w:val="24"/>
          <w:szCs w:val="24"/>
        </w:rPr>
        <w:t>九</w:t>
      </w:r>
      <w:r>
        <w:rPr>
          <w:rFonts w:ascii="宋体" w:hAnsi="宋体" w:hint="eastAsia"/>
          <w:sz w:val="24"/>
          <w:szCs w:val="24"/>
        </w:rPr>
        <w:t>年</w:t>
      </w:r>
      <w:r>
        <w:rPr>
          <w:rFonts w:ascii="宋体" w:hAnsi="宋体" w:hint="eastAsia"/>
          <w:sz w:val="24"/>
          <w:szCs w:val="24"/>
        </w:rPr>
        <w:t>六</w:t>
      </w:r>
      <w:r>
        <w:rPr>
          <w:rFonts w:ascii="宋体" w:hAnsi="宋体" w:hint="eastAsia"/>
          <w:sz w:val="24"/>
          <w:szCs w:val="24"/>
        </w:rPr>
        <w:t>月</w:t>
      </w:r>
      <w:r>
        <w:rPr>
          <w:rFonts w:ascii="宋体" w:hAnsi="宋体" w:hint="eastAsia"/>
          <w:sz w:val="24"/>
          <w:szCs w:val="24"/>
        </w:rPr>
        <w:t>十</w:t>
      </w:r>
      <w:r>
        <w:rPr>
          <w:rFonts w:ascii="宋体" w:hAnsi="宋体" w:hint="eastAsia"/>
          <w:sz w:val="24"/>
          <w:szCs w:val="24"/>
        </w:rPr>
        <w:t>日</w:t>
      </w:r>
    </w:p>
    <w:p w:rsidR="00361BF9" w:rsidRDefault="00361BF9">
      <w:pPr>
        <w:spacing w:line="500" w:lineRule="exact"/>
        <w:rPr>
          <w:rFonts w:ascii="黑体" w:eastAsia="黑体" w:hAnsi="宋体"/>
          <w:sz w:val="44"/>
          <w:szCs w:val="44"/>
        </w:rPr>
      </w:pPr>
    </w:p>
    <w:sectPr w:rsidR="00361BF9" w:rsidSect="00361B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B1AAB"/>
    <w:rsid w:val="00013D85"/>
    <w:rsid w:val="00045706"/>
    <w:rsid w:val="0009270D"/>
    <w:rsid w:val="00094181"/>
    <w:rsid w:val="000F7FB3"/>
    <w:rsid w:val="001327FC"/>
    <w:rsid w:val="00190885"/>
    <w:rsid w:val="0019434E"/>
    <w:rsid w:val="00195734"/>
    <w:rsid w:val="001B061B"/>
    <w:rsid w:val="001B082B"/>
    <w:rsid w:val="001E0425"/>
    <w:rsid w:val="001F0195"/>
    <w:rsid w:val="00265EF7"/>
    <w:rsid w:val="00272181"/>
    <w:rsid w:val="002A603F"/>
    <w:rsid w:val="002C1572"/>
    <w:rsid w:val="003611F1"/>
    <w:rsid w:val="00361BF9"/>
    <w:rsid w:val="0037438C"/>
    <w:rsid w:val="00377336"/>
    <w:rsid w:val="003D20AD"/>
    <w:rsid w:val="00402578"/>
    <w:rsid w:val="00404347"/>
    <w:rsid w:val="00427F73"/>
    <w:rsid w:val="00442203"/>
    <w:rsid w:val="004517BE"/>
    <w:rsid w:val="004572E9"/>
    <w:rsid w:val="004969A8"/>
    <w:rsid w:val="004A495B"/>
    <w:rsid w:val="004D2512"/>
    <w:rsid w:val="004D5593"/>
    <w:rsid w:val="004F49B1"/>
    <w:rsid w:val="00504331"/>
    <w:rsid w:val="00534BF9"/>
    <w:rsid w:val="00561643"/>
    <w:rsid w:val="0060049D"/>
    <w:rsid w:val="00602E4D"/>
    <w:rsid w:val="00665849"/>
    <w:rsid w:val="00693B70"/>
    <w:rsid w:val="00695B8C"/>
    <w:rsid w:val="006A71E5"/>
    <w:rsid w:val="006F53ED"/>
    <w:rsid w:val="0070157C"/>
    <w:rsid w:val="00773098"/>
    <w:rsid w:val="00797E46"/>
    <w:rsid w:val="007A110C"/>
    <w:rsid w:val="00843AB8"/>
    <w:rsid w:val="00844B9C"/>
    <w:rsid w:val="008455D2"/>
    <w:rsid w:val="00906F8D"/>
    <w:rsid w:val="00911A61"/>
    <w:rsid w:val="00941B31"/>
    <w:rsid w:val="00953DC9"/>
    <w:rsid w:val="00961C72"/>
    <w:rsid w:val="00977947"/>
    <w:rsid w:val="009A162C"/>
    <w:rsid w:val="009A1707"/>
    <w:rsid w:val="009B15DB"/>
    <w:rsid w:val="009B1AAB"/>
    <w:rsid w:val="009D720B"/>
    <w:rsid w:val="009F6120"/>
    <w:rsid w:val="00A62F03"/>
    <w:rsid w:val="00A747B7"/>
    <w:rsid w:val="00AB0705"/>
    <w:rsid w:val="00AB63A5"/>
    <w:rsid w:val="00AE30FD"/>
    <w:rsid w:val="00AE32BE"/>
    <w:rsid w:val="00AE4764"/>
    <w:rsid w:val="00AF593C"/>
    <w:rsid w:val="00B25534"/>
    <w:rsid w:val="00B82000"/>
    <w:rsid w:val="00BA539F"/>
    <w:rsid w:val="00BC336B"/>
    <w:rsid w:val="00BF1BA4"/>
    <w:rsid w:val="00BF6153"/>
    <w:rsid w:val="00C37241"/>
    <w:rsid w:val="00C61DE3"/>
    <w:rsid w:val="00C6256C"/>
    <w:rsid w:val="00C67F34"/>
    <w:rsid w:val="00CA6ABE"/>
    <w:rsid w:val="00CB5565"/>
    <w:rsid w:val="00D11014"/>
    <w:rsid w:val="00D87013"/>
    <w:rsid w:val="00D9734D"/>
    <w:rsid w:val="00DA4455"/>
    <w:rsid w:val="00DE2947"/>
    <w:rsid w:val="00E03263"/>
    <w:rsid w:val="00E1164A"/>
    <w:rsid w:val="00E17D2D"/>
    <w:rsid w:val="00E56433"/>
    <w:rsid w:val="00E94A11"/>
    <w:rsid w:val="00E97906"/>
    <w:rsid w:val="00EB014B"/>
    <w:rsid w:val="00EB36F7"/>
    <w:rsid w:val="00ED4641"/>
    <w:rsid w:val="00EE1716"/>
    <w:rsid w:val="00EE2310"/>
    <w:rsid w:val="00F24A6D"/>
    <w:rsid w:val="00F51957"/>
    <w:rsid w:val="00F57B09"/>
    <w:rsid w:val="00F7558B"/>
    <w:rsid w:val="00F91EDA"/>
    <w:rsid w:val="00FA6BBA"/>
    <w:rsid w:val="00FB47E1"/>
    <w:rsid w:val="00FC1D43"/>
    <w:rsid w:val="00FD6358"/>
    <w:rsid w:val="00FF36F7"/>
    <w:rsid w:val="04B86D69"/>
    <w:rsid w:val="05051DFF"/>
    <w:rsid w:val="06E61FBD"/>
    <w:rsid w:val="096A4BD3"/>
    <w:rsid w:val="0BFA5C3A"/>
    <w:rsid w:val="0DC31CE6"/>
    <w:rsid w:val="0FE136E8"/>
    <w:rsid w:val="13BC4C3C"/>
    <w:rsid w:val="13CD012B"/>
    <w:rsid w:val="1407404E"/>
    <w:rsid w:val="142D7637"/>
    <w:rsid w:val="17960DD3"/>
    <w:rsid w:val="1AF522B8"/>
    <w:rsid w:val="20A46BAA"/>
    <w:rsid w:val="227A3233"/>
    <w:rsid w:val="241C4E53"/>
    <w:rsid w:val="24FB7B6C"/>
    <w:rsid w:val="26BA5CA6"/>
    <w:rsid w:val="272B7E2D"/>
    <w:rsid w:val="27E27E7E"/>
    <w:rsid w:val="2A380FB9"/>
    <w:rsid w:val="2D7A0568"/>
    <w:rsid w:val="2FAB2FDB"/>
    <w:rsid w:val="2FEF6220"/>
    <w:rsid w:val="3B8A07EC"/>
    <w:rsid w:val="3E243010"/>
    <w:rsid w:val="40A6138A"/>
    <w:rsid w:val="442B1255"/>
    <w:rsid w:val="46E83350"/>
    <w:rsid w:val="4A6E5EA6"/>
    <w:rsid w:val="4A8B212B"/>
    <w:rsid w:val="4ACB3A86"/>
    <w:rsid w:val="4C6D6BE5"/>
    <w:rsid w:val="4FFB1E60"/>
    <w:rsid w:val="50D973B7"/>
    <w:rsid w:val="52101069"/>
    <w:rsid w:val="53F110A7"/>
    <w:rsid w:val="56C85F93"/>
    <w:rsid w:val="573E6547"/>
    <w:rsid w:val="59296978"/>
    <w:rsid w:val="598347B5"/>
    <w:rsid w:val="59C70DC8"/>
    <w:rsid w:val="5C820D83"/>
    <w:rsid w:val="60CF277C"/>
    <w:rsid w:val="631F4E7F"/>
    <w:rsid w:val="655D02FF"/>
    <w:rsid w:val="65884936"/>
    <w:rsid w:val="68263D8C"/>
    <w:rsid w:val="693B4BDE"/>
    <w:rsid w:val="69C83CAB"/>
    <w:rsid w:val="6AB11335"/>
    <w:rsid w:val="6B766472"/>
    <w:rsid w:val="6CED4477"/>
    <w:rsid w:val="727D6141"/>
    <w:rsid w:val="79373CB7"/>
    <w:rsid w:val="79D43C65"/>
    <w:rsid w:val="7BCE54B5"/>
    <w:rsid w:val="7C823739"/>
    <w:rsid w:val="7E1541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HTML Preformatted"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BF9"/>
    <w:pPr>
      <w:widowControl w:val="0"/>
      <w:jc w:val="both"/>
    </w:pPr>
    <w:rPr>
      <w:rFonts w:ascii="Times New Roman" w:eastAsia="宋体"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61BF9"/>
    <w:rPr>
      <w:rFonts w:ascii="宋体"/>
      <w:sz w:val="18"/>
      <w:szCs w:val="18"/>
    </w:rPr>
  </w:style>
  <w:style w:type="paragraph" w:styleId="2">
    <w:name w:val="Body Text Indent 2"/>
    <w:basedOn w:val="a"/>
    <w:link w:val="2Char"/>
    <w:qFormat/>
    <w:rsid w:val="00361BF9"/>
    <w:pPr>
      <w:spacing w:line="440" w:lineRule="exact"/>
      <w:ind w:firstLineChars="200" w:firstLine="640"/>
    </w:pPr>
    <w:rPr>
      <w:rFonts w:ascii="宋体" w:eastAsia="仿宋_GB2312" w:hAnsi="宋体"/>
      <w:sz w:val="32"/>
      <w:szCs w:val="24"/>
    </w:rPr>
  </w:style>
  <w:style w:type="paragraph" w:styleId="a4">
    <w:name w:val="footer"/>
    <w:basedOn w:val="a"/>
    <w:link w:val="Char0"/>
    <w:uiPriority w:val="99"/>
    <w:semiHidden/>
    <w:unhideWhenUsed/>
    <w:qFormat/>
    <w:rsid w:val="00361BF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rsid w:val="00361B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Char"/>
    <w:uiPriority w:val="99"/>
    <w:qFormat/>
    <w:rsid w:val="00361B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6">
    <w:name w:val="Normal (Web)"/>
    <w:basedOn w:val="a"/>
    <w:uiPriority w:val="99"/>
    <w:semiHidden/>
    <w:unhideWhenUsed/>
    <w:rsid w:val="00361BF9"/>
    <w:pPr>
      <w:spacing w:beforeAutospacing="1" w:afterAutospacing="1"/>
      <w:jc w:val="left"/>
    </w:pPr>
    <w:rPr>
      <w:kern w:val="0"/>
      <w:sz w:val="24"/>
    </w:rPr>
  </w:style>
  <w:style w:type="character" w:customStyle="1" w:styleId="Char1">
    <w:name w:val="页眉 Char"/>
    <w:basedOn w:val="a0"/>
    <w:link w:val="a5"/>
    <w:uiPriority w:val="99"/>
    <w:semiHidden/>
    <w:qFormat/>
    <w:rsid w:val="00361BF9"/>
    <w:rPr>
      <w:sz w:val="18"/>
      <w:szCs w:val="18"/>
    </w:rPr>
  </w:style>
  <w:style w:type="character" w:customStyle="1" w:styleId="Char0">
    <w:name w:val="页脚 Char"/>
    <w:basedOn w:val="a0"/>
    <w:link w:val="a4"/>
    <w:uiPriority w:val="99"/>
    <w:semiHidden/>
    <w:qFormat/>
    <w:rsid w:val="00361BF9"/>
    <w:rPr>
      <w:sz w:val="18"/>
      <w:szCs w:val="18"/>
    </w:rPr>
  </w:style>
  <w:style w:type="character" w:customStyle="1" w:styleId="2Char">
    <w:name w:val="正文文本缩进 2 Char"/>
    <w:basedOn w:val="a0"/>
    <w:link w:val="2"/>
    <w:qFormat/>
    <w:rsid w:val="00361BF9"/>
    <w:rPr>
      <w:rFonts w:ascii="宋体" w:eastAsia="仿宋_GB2312" w:hAnsi="宋体" w:cs="Times New Roman"/>
      <w:sz w:val="32"/>
      <w:szCs w:val="24"/>
    </w:rPr>
  </w:style>
  <w:style w:type="character" w:customStyle="1" w:styleId="Char">
    <w:name w:val="文档结构图 Char"/>
    <w:basedOn w:val="a0"/>
    <w:link w:val="a3"/>
    <w:uiPriority w:val="99"/>
    <w:semiHidden/>
    <w:qFormat/>
    <w:rsid w:val="00361BF9"/>
    <w:rPr>
      <w:rFonts w:ascii="宋体" w:eastAsia="宋体" w:hAnsi="Times New Roman" w:cs="Times New Roman"/>
      <w:sz w:val="18"/>
      <w:szCs w:val="18"/>
    </w:rPr>
  </w:style>
  <w:style w:type="character" w:customStyle="1" w:styleId="HTMLChar">
    <w:name w:val="HTML 预设格式 Char"/>
    <w:basedOn w:val="a0"/>
    <w:link w:val="HTML"/>
    <w:uiPriority w:val="99"/>
    <w:qFormat/>
    <w:rsid w:val="00361BF9"/>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1267</Characters>
  <Application>Microsoft Office Word</Application>
  <DocSecurity>0</DocSecurity>
  <Lines>10</Lines>
  <Paragraphs>2</Paragraphs>
  <ScaleCrop>false</ScaleCrop>
  <Company>Microsoft</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�҉䧘ϓ砐೒䪸ϓ矀೒䮘ϓԀ䱸ϓנҵ䵘ϓ</dc:creator>
  <cp:lastModifiedBy>王嘉豪</cp:lastModifiedBy>
  <cp:revision>59</cp:revision>
  <cp:lastPrinted>2019-01-25T02:29:00Z</cp:lastPrinted>
  <dcterms:created xsi:type="dcterms:W3CDTF">2016-11-03T03:42:00Z</dcterms:created>
  <dcterms:modified xsi:type="dcterms:W3CDTF">2019-12-25T06:33:00Z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