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3"/>
      </w:pPr>
      <w:bookmarkStart w:id="0" w:name="_Toc16457375"/>
      <w:r>
        <w:rPr>
          <w:rFonts w:hint="eastAsia"/>
          <w:lang w:val="en-US" w:eastAsia="zh-CN"/>
        </w:rPr>
        <w:t>深圳市</w:t>
      </w:r>
      <w:r>
        <w:rPr>
          <w:rFonts w:hint="eastAsia"/>
        </w:rPr>
        <w:t>自然学校评价规范</w:t>
      </w:r>
    </w:p>
    <w:tbl>
      <w:tblPr>
        <w:tblStyle w:val="8"/>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44"/>
            </w:pPr>
            <w: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Fia6S1QAAAAoBAAAPAAAAAAAAAAEAIAAAACIAAABkcnMvZG93bnJl&#10;di54bWxQSwECFAAUAAAACACHTuJA88cYMgACAADmAwAADgAAAAAAAAABACAAAAAkAQAAZHJzL2Uy&#10;b0RvYy54bWxQSwUGAAAAAAYABgBZAQAAlgUAAAAA&#10;">
                      <v:fill on="t" focussize="0,0"/>
                      <v:stroke on="f"/>
                      <v:imagedata o:title=""/>
                      <o:lock v:ext="edit" aspectratio="f"/>
                      <w10:anchorlock/>
                    </v:rect>
                  </w:pict>
                </mc:Fallback>
              </mc:AlternateContent>
            </w:r>
            <w:r>
              <mc:AlternateContent>
                <mc:Choice Requires="wps">
                  <w:drawing>
                    <wp:anchor distT="0" distB="0" distL="114300" distR="114300" simplePos="0" relativeHeight="251659264"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3.3pt;margin-top:20.15pt;height:24pt;width:100pt;z-index:-251657216;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GL5dYAAAAJAQAADwAAAAAAAAABACAAAAAiAAAAZHJzL2Rvd25y&#10;ZXYueG1sUEsBAhQAFAAAAAgAh07iQAx8jOYAAgAA5gMAAA4AAAAAAAAAAQAgAAAAJQEAAGRycy9l&#10;Mm9Eb2MueG1sUEsFBgAAAAAGAAYAWQEAAJcFAAAAAA==&#10;">
                      <v:fill on="t" focussize="0,0"/>
                      <v:stroke on="f"/>
                      <v:imagedata o:title=""/>
                      <o:lock v:ext="edit" aspectratio="f"/>
                    </v:rect>
                  </w:pict>
                </mc:Fallback>
              </mc:AlternateContent>
            </w:r>
            <w:r>
              <w:rPr>
                <w:rFonts w:hint="eastAsia"/>
              </w:rPr>
              <w:t>（</w:t>
            </w:r>
            <w:r>
              <w:rPr>
                <w:rFonts w:hint="eastAsia"/>
                <w:lang w:val="en-US" w:eastAsia="zh-CN"/>
              </w:rPr>
              <w:t>征求意见</w:t>
            </w:r>
            <w:r>
              <w:rPr>
                <w:rFonts w:hint="eastAsia"/>
              </w:rPr>
              <w:t>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45"/>
            </w:pPr>
            <w:bookmarkStart w:id="1" w:name="WCRQ"/>
            <w:r>
              <w:rPr>
                <w:rFonts w:hint="eastAsia"/>
              </w:rPr>
              <w:t>（本稿完成日期：2020年</w:t>
            </w:r>
            <w:r>
              <w:rPr>
                <w:rFonts w:hint="eastAsia"/>
                <w:lang w:val="en-US" w:eastAsia="zh-CN"/>
              </w:rPr>
              <w:t>4</w:t>
            </w:r>
            <w:r>
              <w:rPr>
                <w:rFonts w:hint="eastAsia"/>
              </w:rPr>
              <w:t>月</w:t>
            </w:r>
            <w:r>
              <w:rPr>
                <w:rFonts w:hint="eastAsia"/>
                <w:lang w:val="en-US" w:eastAsia="zh-CN"/>
              </w:rPr>
              <w:t>1</w:t>
            </w:r>
            <w:r>
              <w:rPr>
                <w:rFonts w:hint="eastAsia"/>
              </w:rPr>
              <w:t>日）</w:t>
            </w:r>
            <w:bookmarkEnd w:id="1"/>
          </w:p>
        </w:tc>
      </w:tr>
    </w:tbl>
    <w:p>
      <w:pPr>
        <w:pStyle w:val="15"/>
        <w:sectPr>
          <w:headerReference r:id="rId3" w:type="even"/>
          <w:footerReference r:id="rId4" w:type="even"/>
          <w:pgSz w:w="11906" w:h="16838"/>
          <w:pgMar w:top="567" w:right="1134" w:bottom="1134" w:left="1417" w:header="0" w:footer="0" w:gutter="0"/>
          <w:pgNumType w:start="1"/>
          <w:cols w:space="425" w:num="1"/>
          <w:docGrid w:type="lines" w:linePitch="312" w:charSpace="0"/>
        </w:sectPr>
      </w:pPr>
    </w:p>
    <w:p>
      <w:pPr>
        <w:pStyle w:val="14"/>
        <w:spacing w:before="156" w:after="156"/>
      </w:pPr>
      <w:bookmarkStart w:id="2" w:name="_Toc16697975"/>
      <w:bookmarkStart w:id="3" w:name="_Toc16690688"/>
      <w:bookmarkStart w:id="4" w:name="_Toc16778393"/>
      <w:r>
        <w:rPr>
          <w:rFonts w:hint="eastAsia"/>
        </w:rPr>
        <w:t>目</w:t>
      </w:r>
      <w:bookmarkStart w:id="5" w:name="BKML"/>
      <w:r>
        <w:rPr>
          <w:rFonts w:hint="eastAsia" w:ascii="MS Mincho" w:hAnsi="MS Mincho" w:eastAsia="MS Mincho" w:cs="MS Mincho"/>
        </w:rPr>
        <w:t>  </w:t>
      </w:r>
      <w:r>
        <w:rPr>
          <w:rFonts w:hint="eastAsia"/>
        </w:rPr>
        <w:t>次</w:t>
      </w:r>
      <w:bookmarkEnd w:id="2"/>
      <w:bookmarkEnd w:id="3"/>
      <w:bookmarkEnd w:id="4"/>
      <w:bookmarkEnd w:id="5"/>
    </w:p>
    <w:p>
      <w:pPr>
        <w:pStyle w:val="6"/>
        <w:tabs>
          <w:tab w:val="right" w:leader="dot" w:pos="9345"/>
        </w:tabs>
        <w:rPr>
          <w:rStyle w:val="11"/>
        </w:rPr>
      </w:pPr>
      <w:r>
        <w:fldChar w:fldCharType="begin"/>
      </w:r>
      <w:r>
        <w:rPr>
          <w:rFonts w:hint="eastAsia"/>
        </w:rPr>
        <w:instrText xml:space="preserve">TOC \o "1-2" \h \z \u</w:instrText>
      </w:r>
      <w:r>
        <w:fldChar w:fldCharType="separate"/>
      </w:r>
      <w:r>
        <w:fldChar w:fldCharType="begin"/>
      </w:r>
      <w:r>
        <w:instrText xml:space="preserve"> HYPERLINK \l "_Toc16778394" </w:instrText>
      </w:r>
      <w:r>
        <w:fldChar w:fldCharType="separate"/>
      </w:r>
      <w:r>
        <w:rPr>
          <w:rStyle w:val="11"/>
          <w:rFonts w:hint="eastAsia"/>
        </w:rPr>
        <w:t>前言</w:t>
      </w:r>
      <w:r>
        <w:rPr>
          <w:rStyle w:val="11"/>
        </w:rPr>
        <w:tab/>
      </w:r>
      <w:r>
        <w:rPr>
          <w:rStyle w:val="11"/>
        </w:rPr>
        <w:fldChar w:fldCharType="begin"/>
      </w:r>
      <w:r>
        <w:rPr>
          <w:rStyle w:val="11"/>
        </w:rPr>
        <w:instrText xml:space="preserve"> PAGEREF _Toc16778394 \h </w:instrText>
      </w:r>
      <w:r>
        <w:rPr>
          <w:rStyle w:val="11"/>
        </w:rPr>
        <w:fldChar w:fldCharType="separate"/>
      </w:r>
      <w:r>
        <w:rPr>
          <w:rStyle w:val="11"/>
        </w:rPr>
        <w:t>II</w:t>
      </w:r>
      <w:r>
        <w:rPr>
          <w:rStyle w:val="11"/>
        </w:rPr>
        <w:fldChar w:fldCharType="end"/>
      </w:r>
      <w:r>
        <w:rPr>
          <w:rStyle w:val="11"/>
        </w:rPr>
        <w:fldChar w:fldCharType="end"/>
      </w:r>
    </w:p>
    <w:p>
      <w:pPr>
        <w:pStyle w:val="6"/>
        <w:tabs>
          <w:tab w:val="right" w:leader="dot" w:pos="9345"/>
        </w:tabs>
        <w:rPr>
          <w:rStyle w:val="11"/>
        </w:rPr>
      </w:pPr>
      <w:r>
        <w:fldChar w:fldCharType="begin"/>
      </w:r>
      <w:r>
        <w:instrText xml:space="preserve"> HYPERLINK \l "_Toc16778396" </w:instrText>
      </w:r>
      <w:r>
        <w:fldChar w:fldCharType="separate"/>
      </w:r>
      <w:r>
        <w:rPr>
          <w:rStyle w:val="11"/>
        </w:rPr>
        <w:t>1</w:t>
      </w:r>
      <w:r>
        <w:rPr>
          <w:rStyle w:val="11"/>
          <w:rFonts w:hint="eastAsia"/>
        </w:rPr>
        <w:t xml:space="preserve"> 范围</w:t>
      </w:r>
      <w:r>
        <w:rPr>
          <w:rStyle w:val="11"/>
        </w:rPr>
        <w:tab/>
      </w:r>
      <w:r>
        <w:rPr>
          <w:rStyle w:val="11"/>
        </w:rPr>
        <w:fldChar w:fldCharType="begin"/>
      </w:r>
      <w:r>
        <w:rPr>
          <w:rStyle w:val="11"/>
        </w:rPr>
        <w:instrText xml:space="preserve"> PAGEREF _Toc16778396 \h </w:instrText>
      </w:r>
      <w:r>
        <w:rPr>
          <w:rStyle w:val="11"/>
        </w:rPr>
        <w:fldChar w:fldCharType="separate"/>
      </w:r>
      <w:r>
        <w:rPr>
          <w:rStyle w:val="11"/>
        </w:rPr>
        <w:t>1</w:t>
      </w:r>
      <w:r>
        <w:rPr>
          <w:rStyle w:val="11"/>
        </w:rPr>
        <w:fldChar w:fldCharType="end"/>
      </w:r>
      <w:r>
        <w:rPr>
          <w:rStyle w:val="11"/>
        </w:rPr>
        <w:fldChar w:fldCharType="end"/>
      </w:r>
    </w:p>
    <w:p>
      <w:pPr>
        <w:pStyle w:val="6"/>
        <w:tabs>
          <w:tab w:val="right" w:leader="dot" w:pos="9345"/>
        </w:tabs>
        <w:rPr>
          <w:rStyle w:val="11"/>
        </w:rPr>
      </w:pPr>
      <w:r>
        <w:fldChar w:fldCharType="begin"/>
      </w:r>
      <w:r>
        <w:instrText xml:space="preserve"> HYPERLINK \l "_Toc16778397" </w:instrText>
      </w:r>
      <w:r>
        <w:fldChar w:fldCharType="separate"/>
      </w:r>
      <w:r>
        <w:rPr>
          <w:rStyle w:val="11"/>
        </w:rPr>
        <w:t>2</w:t>
      </w:r>
      <w:r>
        <w:rPr>
          <w:rStyle w:val="11"/>
          <w:rFonts w:hint="eastAsia"/>
        </w:rPr>
        <w:t xml:space="preserve"> 规范性引用文件</w:t>
      </w:r>
      <w:r>
        <w:rPr>
          <w:rStyle w:val="11"/>
        </w:rPr>
        <w:tab/>
      </w:r>
      <w:r>
        <w:rPr>
          <w:rStyle w:val="11"/>
        </w:rPr>
        <w:fldChar w:fldCharType="begin"/>
      </w:r>
      <w:r>
        <w:rPr>
          <w:rStyle w:val="11"/>
        </w:rPr>
        <w:instrText xml:space="preserve"> PAGEREF _Toc16778397 \h </w:instrText>
      </w:r>
      <w:r>
        <w:rPr>
          <w:rStyle w:val="11"/>
        </w:rPr>
        <w:fldChar w:fldCharType="separate"/>
      </w:r>
      <w:r>
        <w:rPr>
          <w:rStyle w:val="11"/>
        </w:rPr>
        <w:t>1</w:t>
      </w:r>
      <w:r>
        <w:rPr>
          <w:rStyle w:val="11"/>
        </w:rPr>
        <w:fldChar w:fldCharType="end"/>
      </w:r>
      <w:r>
        <w:rPr>
          <w:rStyle w:val="11"/>
        </w:rPr>
        <w:fldChar w:fldCharType="end"/>
      </w:r>
    </w:p>
    <w:p>
      <w:pPr>
        <w:pStyle w:val="6"/>
        <w:tabs>
          <w:tab w:val="right" w:leader="dot" w:pos="9345"/>
        </w:tabs>
        <w:rPr>
          <w:rStyle w:val="11"/>
        </w:rPr>
      </w:pPr>
      <w:r>
        <w:fldChar w:fldCharType="begin"/>
      </w:r>
      <w:r>
        <w:instrText xml:space="preserve"> HYPERLINK \l "_Toc16778398" </w:instrText>
      </w:r>
      <w:r>
        <w:fldChar w:fldCharType="separate"/>
      </w:r>
      <w:r>
        <w:rPr>
          <w:rStyle w:val="11"/>
        </w:rPr>
        <w:t>3</w:t>
      </w:r>
      <w:r>
        <w:rPr>
          <w:rStyle w:val="11"/>
          <w:rFonts w:hint="eastAsia"/>
        </w:rPr>
        <w:t xml:space="preserve"> 术语和定义</w:t>
      </w:r>
      <w:r>
        <w:rPr>
          <w:rStyle w:val="11"/>
        </w:rPr>
        <w:tab/>
      </w:r>
      <w:r>
        <w:rPr>
          <w:rStyle w:val="11"/>
        </w:rPr>
        <w:fldChar w:fldCharType="begin"/>
      </w:r>
      <w:r>
        <w:rPr>
          <w:rStyle w:val="11"/>
        </w:rPr>
        <w:instrText xml:space="preserve"> PAGEREF _Toc16778398 \h </w:instrText>
      </w:r>
      <w:r>
        <w:rPr>
          <w:rStyle w:val="11"/>
        </w:rPr>
        <w:fldChar w:fldCharType="separate"/>
      </w:r>
      <w:r>
        <w:rPr>
          <w:rStyle w:val="11"/>
        </w:rPr>
        <w:t>1</w:t>
      </w:r>
      <w:r>
        <w:rPr>
          <w:rStyle w:val="11"/>
        </w:rPr>
        <w:fldChar w:fldCharType="end"/>
      </w:r>
      <w:r>
        <w:rPr>
          <w:rStyle w:val="11"/>
        </w:rPr>
        <w:fldChar w:fldCharType="end"/>
      </w:r>
    </w:p>
    <w:p>
      <w:pPr>
        <w:pStyle w:val="6"/>
        <w:tabs>
          <w:tab w:val="right" w:leader="dot" w:pos="9345"/>
        </w:tabs>
        <w:rPr>
          <w:rStyle w:val="11"/>
        </w:rPr>
      </w:pPr>
      <w:r>
        <w:fldChar w:fldCharType="begin"/>
      </w:r>
      <w:r>
        <w:instrText xml:space="preserve"> HYPERLINK \l "_Toc16778399" </w:instrText>
      </w:r>
      <w:r>
        <w:fldChar w:fldCharType="separate"/>
      </w:r>
      <w:r>
        <w:rPr>
          <w:rStyle w:val="11"/>
        </w:rPr>
        <w:t>4</w:t>
      </w:r>
      <w:r>
        <w:rPr>
          <w:rStyle w:val="11"/>
          <w:rFonts w:hint="eastAsia"/>
        </w:rPr>
        <w:t xml:space="preserve"> 基本要求</w:t>
      </w:r>
      <w:r>
        <w:rPr>
          <w:rStyle w:val="11"/>
        </w:rPr>
        <w:tab/>
      </w:r>
      <w:r>
        <w:rPr>
          <w:rStyle w:val="11"/>
        </w:rPr>
        <w:fldChar w:fldCharType="begin"/>
      </w:r>
      <w:r>
        <w:rPr>
          <w:rStyle w:val="11"/>
        </w:rPr>
        <w:instrText xml:space="preserve"> PAGEREF _Toc16778399 \h </w:instrText>
      </w:r>
      <w:r>
        <w:rPr>
          <w:rStyle w:val="11"/>
        </w:rPr>
        <w:fldChar w:fldCharType="separate"/>
      </w:r>
      <w:r>
        <w:rPr>
          <w:rStyle w:val="11"/>
        </w:rPr>
        <w:t>1</w:t>
      </w:r>
      <w:r>
        <w:rPr>
          <w:rStyle w:val="11"/>
        </w:rPr>
        <w:fldChar w:fldCharType="end"/>
      </w:r>
      <w:r>
        <w:rPr>
          <w:rStyle w:val="11"/>
        </w:rPr>
        <w:fldChar w:fldCharType="end"/>
      </w:r>
    </w:p>
    <w:p>
      <w:pPr>
        <w:pStyle w:val="6"/>
        <w:tabs>
          <w:tab w:val="right" w:leader="dot" w:pos="9345"/>
        </w:tabs>
        <w:rPr>
          <w:rStyle w:val="11"/>
        </w:rPr>
      </w:pPr>
      <w:r>
        <w:fldChar w:fldCharType="begin"/>
      </w:r>
      <w:r>
        <w:instrText xml:space="preserve"> HYPERLINK \l "_Toc16778400" </w:instrText>
      </w:r>
      <w:r>
        <w:fldChar w:fldCharType="separate"/>
      </w:r>
      <w:r>
        <w:rPr>
          <w:rStyle w:val="11"/>
        </w:rPr>
        <w:t>5</w:t>
      </w:r>
      <w:r>
        <w:rPr>
          <w:rStyle w:val="11"/>
          <w:rFonts w:hint="eastAsia"/>
        </w:rPr>
        <w:t xml:space="preserve"> 评价指标分值</w:t>
      </w:r>
      <w:r>
        <w:rPr>
          <w:rStyle w:val="11"/>
        </w:rPr>
        <w:tab/>
      </w:r>
      <w:r>
        <w:rPr>
          <w:rStyle w:val="11"/>
        </w:rPr>
        <w:fldChar w:fldCharType="begin"/>
      </w:r>
      <w:r>
        <w:rPr>
          <w:rStyle w:val="11"/>
        </w:rPr>
        <w:instrText xml:space="preserve"> PAGEREF _Toc16778400 \h </w:instrText>
      </w:r>
      <w:r>
        <w:rPr>
          <w:rStyle w:val="11"/>
        </w:rPr>
        <w:fldChar w:fldCharType="separate"/>
      </w:r>
      <w:r>
        <w:rPr>
          <w:rStyle w:val="11"/>
        </w:rPr>
        <w:t>1</w:t>
      </w:r>
      <w:r>
        <w:rPr>
          <w:rStyle w:val="11"/>
        </w:rPr>
        <w:fldChar w:fldCharType="end"/>
      </w:r>
      <w:r>
        <w:rPr>
          <w:rStyle w:val="11"/>
        </w:rPr>
        <w:fldChar w:fldCharType="end"/>
      </w:r>
    </w:p>
    <w:p>
      <w:pPr>
        <w:pStyle w:val="6"/>
        <w:tabs>
          <w:tab w:val="right" w:leader="dot" w:pos="9345"/>
        </w:tabs>
        <w:rPr>
          <w:rStyle w:val="11"/>
        </w:rPr>
      </w:pPr>
      <w:r>
        <w:fldChar w:fldCharType="begin"/>
      </w:r>
      <w:r>
        <w:instrText xml:space="preserve"> HYPERLINK \l "_Toc16778401" </w:instrText>
      </w:r>
      <w:r>
        <w:fldChar w:fldCharType="separate"/>
      </w:r>
      <w:r>
        <w:rPr>
          <w:rStyle w:val="11"/>
        </w:rPr>
        <w:t>6</w:t>
      </w:r>
      <w:r>
        <w:rPr>
          <w:rStyle w:val="11"/>
          <w:rFonts w:hint="eastAsia"/>
        </w:rPr>
        <w:t xml:space="preserve"> 体系建设</w:t>
      </w:r>
      <w:r>
        <w:rPr>
          <w:rStyle w:val="11"/>
        </w:rPr>
        <w:tab/>
      </w:r>
      <w:r>
        <w:rPr>
          <w:rStyle w:val="11"/>
        </w:rPr>
        <w:fldChar w:fldCharType="begin"/>
      </w:r>
      <w:r>
        <w:rPr>
          <w:rStyle w:val="11"/>
        </w:rPr>
        <w:instrText xml:space="preserve"> PAGEREF _Toc16778401 \h </w:instrText>
      </w:r>
      <w:r>
        <w:rPr>
          <w:rStyle w:val="11"/>
        </w:rPr>
        <w:fldChar w:fldCharType="separate"/>
      </w:r>
      <w:r>
        <w:rPr>
          <w:rStyle w:val="11"/>
        </w:rPr>
        <w:t>2</w:t>
      </w:r>
      <w:r>
        <w:rPr>
          <w:rStyle w:val="11"/>
        </w:rPr>
        <w:fldChar w:fldCharType="end"/>
      </w:r>
      <w:r>
        <w:rPr>
          <w:rStyle w:val="11"/>
        </w:rPr>
        <w:fldChar w:fldCharType="end"/>
      </w:r>
    </w:p>
    <w:p>
      <w:pPr>
        <w:pStyle w:val="6"/>
        <w:tabs>
          <w:tab w:val="right" w:leader="dot" w:pos="9345"/>
        </w:tabs>
        <w:rPr>
          <w:rStyle w:val="11"/>
        </w:rPr>
      </w:pPr>
      <w:r>
        <w:fldChar w:fldCharType="begin"/>
      </w:r>
      <w:r>
        <w:instrText xml:space="preserve"> HYPERLINK \l "_Toc16778402" </w:instrText>
      </w:r>
      <w:r>
        <w:fldChar w:fldCharType="separate"/>
      </w:r>
      <w:r>
        <w:rPr>
          <w:rStyle w:val="11"/>
        </w:rPr>
        <w:t>7</w:t>
      </w:r>
      <w:r>
        <w:rPr>
          <w:rStyle w:val="11"/>
          <w:rFonts w:hint="eastAsia"/>
        </w:rPr>
        <w:t xml:space="preserve"> 加分项</w:t>
      </w:r>
      <w:r>
        <w:rPr>
          <w:rStyle w:val="11"/>
        </w:rPr>
        <w:tab/>
      </w:r>
      <w:r>
        <w:rPr>
          <w:rStyle w:val="11"/>
        </w:rPr>
        <w:fldChar w:fldCharType="begin"/>
      </w:r>
      <w:r>
        <w:rPr>
          <w:rStyle w:val="11"/>
        </w:rPr>
        <w:instrText xml:space="preserve"> PAGEREF _Toc16778402 \h </w:instrText>
      </w:r>
      <w:r>
        <w:rPr>
          <w:rStyle w:val="11"/>
        </w:rPr>
        <w:fldChar w:fldCharType="separate"/>
      </w:r>
      <w:r>
        <w:rPr>
          <w:rStyle w:val="11"/>
        </w:rPr>
        <w:t>5</w:t>
      </w:r>
      <w:r>
        <w:rPr>
          <w:rStyle w:val="11"/>
        </w:rPr>
        <w:fldChar w:fldCharType="end"/>
      </w:r>
      <w:r>
        <w:rPr>
          <w:rStyle w:val="11"/>
        </w:rPr>
        <w:fldChar w:fldCharType="end"/>
      </w:r>
    </w:p>
    <w:p>
      <w:pPr>
        <w:pStyle w:val="6"/>
        <w:tabs>
          <w:tab w:val="right" w:leader="dot" w:pos="9345"/>
        </w:tabs>
        <w:rPr>
          <w:rStyle w:val="11"/>
        </w:rPr>
      </w:pPr>
      <w:r>
        <w:fldChar w:fldCharType="begin"/>
      </w:r>
      <w:r>
        <w:instrText xml:space="preserve"> HYPERLINK \l "_Toc16778403" </w:instrText>
      </w:r>
      <w:r>
        <w:fldChar w:fldCharType="separate"/>
      </w:r>
      <w:r>
        <w:rPr>
          <w:rStyle w:val="11"/>
        </w:rPr>
        <w:t>8</w:t>
      </w:r>
      <w:r>
        <w:rPr>
          <w:rStyle w:val="11"/>
          <w:rFonts w:hint="eastAsia"/>
        </w:rPr>
        <w:t xml:space="preserve"> 评价</w:t>
      </w:r>
      <w:r>
        <w:rPr>
          <w:rStyle w:val="11"/>
        </w:rPr>
        <w:tab/>
      </w:r>
      <w:r>
        <w:rPr>
          <w:rStyle w:val="11"/>
        </w:rPr>
        <w:fldChar w:fldCharType="begin"/>
      </w:r>
      <w:r>
        <w:rPr>
          <w:rStyle w:val="11"/>
        </w:rPr>
        <w:instrText xml:space="preserve"> PAGEREF _Toc16778403 \h </w:instrText>
      </w:r>
      <w:r>
        <w:rPr>
          <w:rStyle w:val="11"/>
        </w:rPr>
        <w:fldChar w:fldCharType="separate"/>
      </w:r>
      <w:r>
        <w:rPr>
          <w:rStyle w:val="11"/>
        </w:rPr>
        <w:t>5</w:t>
      </w:r>
      <w:r>
        <w:rPr>
          <w:rStyle w:val="11"/>
        </w:rPr>
        <w:fldChar w:fldCharType="end"/>
      </w:r>
      <w:r>
        <w:rPr>
          <w:rStyle w:val="11"/>
        </w:rPr>
        <w:fldChar w:fldCharType="end"/>
      </w:r>
    </w:p>
    <w:p>
      <w:pPr>
        <w:pStyle w:val="6"/>
        <w:tabs>
          <w:tab w:val="right" w:leader="dot" w:pos="9345"/>
        </w:tabs>
        <w:rPr>
          <w:rFonts w:asciiTheme="minorHAnsi" w:hAnsiTheme="minorHAnsi" w:eastAsiaTheme="minorEastAsia" w:cstheme="minorBidi"/>
          <w:szCs w:val="22"/>
        </w:rPr>
      </w:pPr>
      <w:r>
        <w:fldChar w:fldCharType="begin"/>
      </w:r>
      <w:r>
        <w:instrText xml:space="preserve"> HYPERLINK \l "_Toc16778406" </w:instrText>
      </w:r>
      <w:r>
        <w:fldChar w:fldCharType="separate"/>
      </w:r>
      <w:r>
        <w:rPr>
          <w:rStyle w:val="11"/>
          <w:rFonts w:hint="eastAsia"/>
        </w:rPr>
        <w:t>附录A（规范性附录）</w:t>
      </w:r>
      <w:r>
        <w:rPr>
          <w:rStyle w:val="11"/>
          <w:rFonts w:hint="eastAsia"/>
          <w:lang w:val="en-US" w:eastAsia="zh-CN"/>
        </w:rPr>
        <w:t>深圳市</w:t>
      </w:r>
      <w:r>
        <w:rPr>
          <w:rStyle w:val="11"/>
          <w:rFonts w:hint="eastAsia"/>
        </w:rPr>
        <w:t>自然学校</w:t>
      </w:r>
      <w:r>
        <w:rPr>
          <w:rStyle w:val="11"/>
          <w:rFonts w:hint="eastAsia"/>
          <w:lang w:val="en-US" w:eastAsia="zh-CN"/>
        </w:rPr>
        <w:t>评价</w:t>
      </w:r>
      <w:r>
        <w:rPr>
          <w:rStyle w:val="11"/>
          <w:rFonts w:hint="eastAsia"/>
        </w:rPr>
        <w:t>标准</w:t>
      </w:r>
      <w:r>
        <w:tab/>
      </w:r>
      <w:r>
        <w:fldChar w:fldCharType="begin"/>
      </w:r>
      <w:r>
        <w:instrText xml:space="preserve"> PAGEREF _Toc16778406 \h </w:instrText>
      </w:r>
      <w:r>
        <w:fldChar w:fldCharType="separate"/>
      </w:r>
      <w:r>
        <w:t>7</w:t>
      </w:r>
      <w:r>
        <w:fldChar w:fldCharType="end"/>
      </w:r>
      <w:r>
        <w:fldChar w:fldCharType="end"/>
      </w:r>
    </w:p>
    <w:p>
      <w:pPr>
        <w:pStyle w:val="6"/>
        <w:tabs>
          <w:tab w:val="right" w:leader="dot" w:pos="9345"/>
        </w:tabs>
        <w:rPr>
          <w:rFonts w:asciiTheme="minorHAnsi" w:hAnsiTheme="minorHAnsi" w:eastAsiaTheme="minorEastAsia" w:cstheme="minorBidi"/>
          <w:szCs w:val="22"/>
        </w:rPr>
      </w:pPr>
      <w:r>
        <w:fldChar w:fldCharType="begin"/>
      </w:r>
      <w:r>
        <w:instrText xml:space="preserve"> HYPERLINK \l "_Toc16778409" </w:instrText>
      </w:r>
      <w:r>
        <w:fldChar w:fldCharType="separate"/>
      </w:r>
      <w:r>
        <w:rPr>
          <w:rStyle w:val="11"/>
          <w:rFonts w:hint="eastAsia"/>
        </w:rPr>
        <w:t>附录B（规范性附录）</w:t>
      </w:r>
      <w:r>
        <w:rPr>
          <w:rStyle w:val="11"/>
          <w:rFonts w:hint="eastAsia"/>
          <w:lang w:val="en-US" w:eastAsia="zh-CN"/>
        </w:rPr>
        <w:t>深圳市</w:t>
      </w:r>
      <w:r>
        <w:rPr>
          <w:rStyle w:val="11"/>
          <w:rFonts w:hint="eastAsia"/>
        </w:rPr>
        <w:t>自然学校申报表</w:t>
      </w:r>
      <w:r>
        <w:tab/>
      </w:r>
      <w:r>
        <w:fldChar w:fldCharType="begin"/>
      </w:r>
      <w:r>
        <w:instrText xml:space="preserve"> PAGEREF _Toc16778409 \h </w:instrText>
      </w:r>
      <w:r>
        <w:fldChar w:fldCharType="separate"/>
      </w:r>
      <w:r>
        <w:t>9</w:t>
      </w:r>
      <w:r>
        <w:fldChar w:fldCharType="end"/>
      </w:r>
      <w:r>
        <w:fldChar w:fldCharType="end"/>
      </w:r>
    </w:p>
    <w:p>
      <w:pPr>
        <w:pStyle w:val="6"/>
        <w:tabs>
          <w:tab w:val="right" w:leader="dot" w:pos="9345"/>
        </w:tabs>
        <w:rPr>
          <w:rFonts w:asciiTheme="minorHAnsi" w:hAnsiTheme="minorHAnsi" w:eastAsiaTheme="minorEastAsia" w:cstheme="minorBidi"/>
          <w:szCs w:val="22"/>
        </w:rPr>
      </w:pPr>
      <w:r>
        <w:fldChar w:fldCharType="begin"/>
      </w:r>
      <w:r>
        <w:instrText xml:space="preserve"> HYPERLINK \l "_Toc16778412" </w:instrText>
      </w:r>
      <w:r>
        <w:fldChar w:fldCharType="separate"/>
      </w:r>
      <w:r>
        <w:rPr>
          <w:rStyle w:val="11"/>
          <w:rFonts w:hint="eastAsia"/>
        </w:rPr>
        <w:t>附录C（规范性附录）</w:t>
      </w:r>
      <w:r>
        <w:rPr>
          <w:rStyle w:val="11"/>
          <w:rFonts w:hint="eastAsia"/>
          <w:lang w:val="en-US" w:eastAsia="zh-CN"/>
        </w:rPr>
        <w:t>深圳市</w:t>
      </w:r>
      <w:r>
        <w:rPr>
          <w:rStyle w:val="11"/>
          <w:rFonts w:hint="eastAsia"/>
        </w:rPr>
        <w:t>自然学校评价结论表</w:t>
      </w:r>
      <w:r>
        <w:tab/>
      </w:r>
      <w:r>
        <w:fldChar w:fldCharType="begin"/>
      </w:r>
      <w:r>
        <w:instrText xml:space="preserve"> PAGEREF _Toc16778412 \h </w:instrText>
      </w:r>
      <w:r>
        <w:fldChar w:fldCharType="separate"/>
      </w:r>
      <w:r>
        <w:t>12</w:t>
      </w:r>
      <w:r>
        <w:fldChar w:fldCharType="end"/>
      </w:r>
      <w:r>
        <w:fldChar w:fldCharType="end"/>
      </w:r>
    </w:p>
    <w:p>
      <w:pPr>
        <w:pStyle w:val="37"/>
        <w:spacing w:before="156" w:after="156"/>
      </w:pPr>
      <w:r>
        <w:fldChar w:fldCharType="end"/>
      </w:r>
      <w:bookmarkStart w:id="6" w:name="_Toc16778394"/>
      <w:r>
        <w:rPr>
          <w:rFonts w:hint="eastAsia"/>
        </w:rPr>
        <w:t>前</w:t>
      </w:r>
      <w:bookmarkStart w:id="7" w:name="BKQY"/>
      <w:r>
        <w:rPr>
          <w:rFonts w:hint="eastAsia" w:ascii="MS Mincho" w:hAnsi="MS Mincho" w:eastAsia="MS Mincho" w:cs="MS Mincho"/>
        </w:rPr>
        <w:t>  </w:t>
      </w:r>
      <w:r>
        <w:rPr>
          <w:rFonts w:hint="eastAsia"/>
        </w:rPr>
        <w:t>言</w:t>
      </w:r>
      <w:bookmarkEnd w:id="0"/>
      <w:bookmarkEnd w:id="6"/>
      <w:bookmarkEnd w:id="7"/>
    </w:p>
    <w:p>
      <w:pPr>
        <w:pStyle w:val="15"/>
      </w:pPr>
      <w:r>
        <w:rPr>
          <w:rFonts w:hint="eastAsia"/>
        </w:rPr>
        <w:t>本规范依据GB/T 1.1-2009起草。</w:t>
      </w:r>
    </w:p>
    <w:p>
      <w:pPr>
        <w:pStyle w:val="15"/>
      </w:pPr>
      <w:r>
        <w:rPr>
          <w:rFonts w:hint="eastAsia"/>
        </w:rPr>
        <w:t>本规范主要起草单位：深圳市生态环境智能管控中心。</w:t>
      </w:r>
    </w:p>
    <w:p>
      <w:pPr>
        <w:pStyle w:val="14"/>
        <w:spacing w:before="156" w:after="156"/>
        <w:sectPr>
          <w:headerReference r:id="rId5" w:type="default"/>
          <w:footerReference r:id="rId6" w:type="default"/>
          <w:pgSz w:w="11906" w:h="16838"/>
          <w:pgMar w:top="567" w:right="1134" w:bottom="1134" w:left="1417" w:header="1418" w:footer="1134" w:gutter="0"/>
          <w:pgNumType w:fmt="upperRoman" w:start="1"/>
          <w:cols w:space="425" w:num="1"/>
          <w:formProt w:val="0"/>
          <w:docGrid w:type="lines" w:linePitch="312" w:charSpace="0"/>
        </w:sectPr>
      </w:pPr>
    </w:p>
    <w:p>
      <w:pPr>
        <w:pStyle w:val="14"/>
      </w:pPr>
      <w:bookmarkStart w:id="8" w:name="_Toc16697977"/>
      <w:bookmarkStart w:id="9" w:name="_Toc16778395"/>
      <w:r>
        <w:rPr>
          <w:rFonts w:hint="eastAsia" w:hAnsi="宋体"/>
          <w:szCs w:val="32"/>
          <w:lang w:val="en-US" w:eastAsia="zh-CN"/>
        </w:rPr>
        <w:t>深圳市</w:t>
      </w:r>
      <w:r>
        <w:rPr>
          <w:rFonts w:hint="eastAsia" w:hAnsi="宋体"/>
          <w:szCs w:val="32"/>
        </w:rPr>
        <w:t>自然学校评价规范</w:t>
      </w:r>
      <w:bookmarkEnd w:id="8"/>
      <w:bookmarkEnd w:id="9"/>
    </w:p>
    <w:p>
      <w:pPr>
        <w:pStyle w:val="16"/>
        <w:spacing w:before="312" w:after="312"/>
      </w:pPr>
      <w:bookmarkStart w:id="10" w:name="_Toc531791107"/>
      <w:bookmarkStart w:id="11" w:name="_Toc531791192"/>
      <w:bookmarkStart w:id="12" w:name="_Toc531791322"/>
      <w:bookmarkStart w:id="13" w:name="_Toc16778396"/>
      <w:bookmarkStart w:id="14" w:name="_Toc531793105"/>
      <w:bookmarkStart w:id="15" w:name="_Toc531791277"/>
      <w:r>
        <w:rPr>
          <w:rFonts w:hint="eastAsia"/>
        </w:rPr>
        <w:t>范围</w:t>
      </w:r>
      <w:bookmarkEnd w:id="10"/>
      <w:bookmarkEnd w:id="11"/>
      <w:bookmarkEnd w:id="12"/>
      <w:bookmarkEnd w:id="13"/>
      <w:bookmarkEnd w:id="14"/>
      <w:bookmarkEnd w:id="15"/>
    </w:p>
    <w:p>
      <w:pPr>
        <w:pStyle w:val="15"/>
        <w:rPr>
          <w:rFonts w:asciiTheme="minorEastAsia" w:hAnsiTheme="minorEastAsia" w:eastAsiaTheme="minorEastAsia"/>
        </w:rPr>
      </w:pPr>
      <w:r>
        <w:rPr>
          <w:rFonts w:hint="eastAsia" w:asciiTheme="minorEastAsia" w:hAnsiTheme="minorEastAsia" w:eastAsiaTheme="minorEastAsia"/>
        </w:rPr>
        <w:t>本文件规定了自然学校应遵循的相关术语和定义、基本要求、评价指标体系及评分规则、评价方法等内容。</w:t>
      </w:r>
    </w:p>
    <w:p>
      <w:pPr>
        <w:pStyle w:val="15"/>
        <w:rPr>
          <w:rFonts w:asciiTheme="minorEastAsia" w:hAnsiTheme="minorEastAsia" w:eastAsiaTheme="minorEastAsia"/>
        </w:rPr>
      </w:pPr>
      <w:r>
        <w:rPr>
          <w:rFonts w:hint="eastAsia" w:asciiTheme="minorEastAsia" w:hAnsiTheme="minorEastAsia" w:eastAsiaTheme="minorEastAsia"/>
        </w:rPr>
        <w:t>本文件适用于指导深圳市自然学校创建的相关工作。</w:t>
      </w:r>
    </w:p>
    <w:p>
      <w:pPr>
        <w:pStyle w:val="16"/>
        <w:spacing w:before="312" w:after="312"/>
      </w:pPr>
      <w:bookmarkStart w:id="16" w:name="_Toc16457764"/>
      <w:bookmarkStart w:id="17" w:name="_Toc532313693"/>
      <w:bookmarkStart w:id="18" w:name="_Toc532313828"/>
      <w:bookmarkStart w:id="19" w:name="_Toc532312948"/>
      <w:bookmarkStart w:id="20" w:name="_Toc16778397"/>
      <w:bookmarkStart w:id="21" w:name="_Toc532905840"/>
      <w:bookmarkStart w:id="22" w:name="_Toc532905759"/>
      <w:bookmarkStart w:id="23" w:name="_Toc533000924"/>
      <w:r>
        <w:rPr>
          <w:rFonts w:hint="eastAsia"/>
        </w:rPr>
        <w:t>规范性引用文件</w:t>
      </w:r>
      <w:bookmarkEnd w:id="16"/>
      <w:bookmarkEnd w:id="17"/>
      <w:bookmarkEnd w:id="18"/>
      <w:bookmarkEnd w:id="19"/>
      <w:bookmarkEnd w:id="20"/>
      <w:bookmarkEnd w:id="21"/>
      <w:bookmarkEnd w:id="22"/>
      <w:bookmarkEnd w:id="23"/>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下列文件对于本规范的应用是必不可少的。凡是注日期的引用文件，仅注日期的版本适用于本规范。凡是不注日期的引用文件，其最新版本（包括所有的修改单）适用于本规范。</w:t>
      </w:r>
    </w:p>
    <w:p>
      <w:pPr>
        <w:autoSpaceDE w:val="0"/>
        <w:autoSpaceDN w:val="0"/>
        <w:adjustRightInd w:val="0"/>
        <w:ind w:firstLine="420" w:firstLineChars="200"/>
        <w:jc w:val="left"/>
        <w:rPr>
          <w:rFonts w:ascii="宋体" w:hAnsi="宋体" w:cs="SimSun-Identity-H"/>
          <w:kern w:val="0"/>
        </w:rPr>
      </w:pPr>
      <w:bookmarkStart w:id="24" w:name="_Hlk532771654"/>
      <w:r>
        <w:rPr>
          <w:rFonts w:hint="eastAsia" w:ascii="宋体" w:hAnsi="宋体" w:cs="SimSun-Identity-H"/>
          <w:kern w:val="0"/>
        </w:rPr>
        <w:t>GB 50118《民用建筑隔声设计规范》</w:t>
      </w:r>
    </w:p>
    <w:bookmarkEnd w:id="24"/>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GBT 50378-2019 《绿色建筑评价标准》</w:t>
      </w:r>
    </w:p>
    <w:p>
      <w:pPr>
        <w:pStyle w:val="16"/>
        <w:spacing w:before="312" w:after="312"/>
      </w:pPr>
      <w:bookmarkStart w:id="25" w:name="_Toc532905841"/>
      <w:bookmarkStart w:id="26" w:name="_Toc533000925"/>
      <w:bookmarkStart w:id="27" w:name="_Toc16457765"/>
      <w:bookmarkStart w:id="28" w:name="_Toc532298947"/>
      <w:bookmarkStart w:id="29" w:name="_Toc16778398"/>
      <w:r>
        <w:rPr>
          <w:rFonts w:hint="eastAsia"/>
        </w:rPr>
        <w:t>术语和定义</w:t>
      </w:r>
      <w:bookmarkEnd w:id="25"/>
      <w:bookmarkEnd w:id="26"/>
      <w:bookmarkEnd w:id="27"/>
      <w:bookmarkEnd w:id="28"/>
      <w:bookmarkEnd w:id="29"/>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下列术语和定义适用于本规范。</w:t>
      </w:r>
      <w:bookmarkStart w:id="30" w:name="_Toc532298948"/>
      <w:bookmarkEnd w:id="30"/>
      <w:bookmarkStart w:id="31" w:name="_Toc531852180"/>
      <w:bookmarkEnd w:id="31"/>
    </w:p>
    <w:p>
      <w:pPr>
        <w:pStyle w:val="17"/>
        <w:spacing w:before="156" w:after="156"/>
        <w:rPr>
          <w:rFonts w:ascii="宋体"/>
          <w:szCs w:val="20"/>
        </w:rPr>
      </w:pPr>
    </w:p>
    <w:p>
      <w:pPr>
        <w:pStyle w:val="15"/>
        <w:rPr>
          <w:rFonts w:ascii="黑体" w:hAnsi="黑体" w:eastAsia="黑体" w:cs="黑体"/>
        </w:rPr>
      </w:pPr>
      <w:r>
        <w:rPr>
          <w:rFonts w:hint="eastAsia" w:ascii="黑体" w:hAnsi="黑体" w:eastAsia="黑体" w:cs="黑体"/>
        </w:rPr>
        <w:t>自然学校</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拥有代表性的自然生态资源，设置自然课程或活动方案，向公众提供体验自然、亲近自然的生态环境教育服务的场所或机构。</w:t>
      </w:r>
    </w:p>
    <w:p>
      <w:pPr>
        <w:widowControl/>
        <w:tabs>
          <w:tab w:val="center" w:pos="4201"/>
          <w:tab w:val="right" w:leader="dot" w:pos="9298"/>
        </w:tabs>
        <w:autoSpaceDE w:val="0"/>
        <w:autoSpaceDN w:val="0"/>
        <w:ind w:firstLine="420" w:firstLineChars="200"/>
        <w:rPr>
          <w:rFonts w:ascii="宋体"/>
          <w:kern w:val="0"/>
          <w:szCs w:val="20"/>
        </w:rPr>
      </w:pPr>
    </w:p>
    <w:p>
      <w:pPr>
        <w:pStyle w:val="17"/>
        <w:spacing w:before="156" w:after="156"/>
      </w:pPr>
    </w:p>
    <w:p>
      <w:pPr>
        <w:pStyle w:val="15"/>
        <w:rPr>
          <w:rFonts w:ascii="黑体" w:hAnsi="黑体" w:eastAsia="黑体" w:cs="黑体"/>
        </w:rPr>
      </w:pPr>
      <w:r>
        <w:rPr>
          <w:rFonts w:hint="eastAsia" w:ascii="黑体" w:hAnsi="黑体" w:eastAsia="黑体" w:cs="黑体"/>
        </w:rPr>
        <w:t>自然生态系统</w:t>
      </w:r>
    </w:p>
    <w:p>
      <w:pPr>
        <w:pStyle w:val="15"/>
      </w:pPr>
      <w:r>
        <w:rPr>
          <w:rFonts w:hint="eastAsia"/>
        </w:rPr>
        <w:t>在一定时间和空间范围内，依靠自然调节能力维持的相对稳定的生态系统。</w:t>
      </w:r>
    </w:p>
    <w:p>
      <w:pPr>
        <w:pStyle w:val="15"/>
        <w:ind w:firstLine="0" w:firstLineChars="0"/>
      </w:pPr>
    </w:p>
    <w:p>
      <w:pPr>
        <w:pStyle w:val="15"/>
        <w:ind w:firstLine="0" w:firstLineChars="0"/>
        <w:rPr>
          <w:rFonts w:ascii="黑体" w:hAnsi="黑体" w:eastAsia="黑体" w:cs="黑体"/>
        </w:rPr>
      </w:pPr>
      <w:r>
        <w:rPr>
          <w:rFonts w:hint="eastAsia" w:ascii="黑体" w:hAnsi="黑体" w:eastAsia="黑体" w:cs="黑体"/>
        </w:rPr>
        <w:t>3.3</w:t>
      </w:r>
    </w:p>
    <w:p>
      <w:pPr>
        <w:pStyle w:val="15"/>
        <w:rPr>
          <w:rFonts w:ascii="黑体" w:hAnsi="黑体" w:eastAsia="黑体" w:cs="黑体"/>
        </w:rPr>
      </w:pPr>
      <w:r>
        <w:rPr>
          <w:rFonts w:hint="eastAsia" w:ascii="黑体" w:hAnsi="黑体" w:eastAsia="黑体" w:cs="黑体"/>
        </w:rPr>
        <w:t>环保志愿教师</w:t>
      </w:r>
    </w:p>
    <w:p>
      <w:pPr>
        <w:pStyle w:val="15"/>
        <w:rPr>
          <w:rFonts w:hint="eastAsia"/>
        </w:rPr>
      </w:pPr>
      <w:r>
        <w:rPr>
          <w:rFonts w:hint="eastAsia"/>
        </w:rPr>
        <w:t>在社会公开招募的教师，志愿服务全市自然学校，结合自然体验向公众传授专业知识。</w:t>
      </w:r>
    </w:p>
    <w:p>
      <w:pPr>
        <w:pStyle w:val="16"/>
        <w:spacing w:before="312" w:after="312"/>
      </w:pPr>
      <w:bookmarkStart w:id="32" w:name="_Toc16778400"/>
      <w:r>
        <w:rPr>
          <w:rFonts w:hint="eastAsia"/>
        </w:rPr>
        <w:t>评价指标分值</w:t>
      </w:r>
      <w:bookmarkEnd w:id="32"/>
    </w:p>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自然学校评价方法采用打分法，总分</w:t>
      </w:r>
      <w:r>
        <w:rPr>
          <w:rFonts w:hint="eastAsia" w:asciiTheme="minorEastAsia" w:hAnsiTheme="minorEastAsia" w:eastAsiaTheme="minorEastAsia" w:cstheme="minorEastAsia"/>
          <w:lang w:val="en-US" w:eastAsia="zh-CN"/>
        </w:rPr>
        <w:t>110</w:t>
      </w:r>
      <w:r>
        <w:rPr>
          <w:rFonts w:hint="eastAsia" w:asciiTheme="minorEastAsia" w:hAnsiTheme="minorEastAsia" w:eastAsiaTheme="minorEastAsia" w:cstheme="minorEastAsia"/>
        </w:rPr>
        <w:t>分。</w:t>
      </w:r>
      <w:r>
        <w:rPr>
          <w:rFonts w:hint="eastAsia"/>
        </w:rPr>
        <w:t>其中，基础项</w:t>
      </w:r>
      <w:r>
        <w:rPr>
          <w:rFonts w:hint="eastAsia"/>
          <w:lang w:val="en-US" w:eastAsia="zh-CN"/>
        </w:rPr>
        <w:t>19</w:t>
      </w:r>
      <w:r>
        <w:rPr>
          <w:rFonts w:hint="eastAsia"/>
        </w:rPr>
        <w:t>个，共100分；加分项</w:t>
      </w:r>
      <w:r>
        <w:rPr>
          <w:rFonts w:hint="eastAsia"/>
          <w:lang w:val="en-US" w:eastAsia="zh-CN"/>
        </w:rPr>
        <w:t>5</w:t>
      </w:r>
      <w:r>
        <w:rPr>
          <w:rFonts w:hint="eastAsia"/>
        </w:rPr>
        <w:t>个，共</w:t>
      </w:r>
      <w:r>
        <w:rPr>
          <w:rFonts w:hint="eastAsia"/>
          <w:lang w:val="en-US" w:eastAsia="zh-CN"/>
        </w:rPr>
        <w:t>10</w:t>
      </w:r>
      <w:r>
        <w:rPr>
          <w:rFonts w:hint="eastAsia"/>
        </w:rPr>
        <w:t>分。</w:t>
      </w:r>
      <w:r>
        <w:rPr>
          <w:rFonts w:hint="eastAsia" w:asciiTheme="minorEastAsia" w:hAnsiTheme="minorEastAsia" w:eastAsiaTheme="minorEastAsia" w:cstheme="minorEastAsia"/>
        </w:rPr>
        <w:t>由基本要求（</w:t>
      </w: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分）、体系建设（</w:t>
      </w:r>
      <w:r>
        <w:rPr>
          <w:rFonts w:hint="eastAsia" w:asciiTheme="minorEastAsia" w:hAnsiTheme="minorEastAsia" w:eastAsiaTheme="minorEastAsia" w:cstheme="minorEastAsia"/>
          <w:lang w:val="en-US" w:eastAsia="zh-CN"/>
        </w:rPr>
        <w:t>90</w:t>
      </w:r>
      <w:r>
        <w:rPr>
          <w:rFonts w:hint="eastAsia" w:asciiTheme="minorEastAsia" w:hAnsiTheme="minorEastAsia" w:eastAsiaTheme="minorEastAsia" w:cstheme="minorEastAsia"/>
        </w:rPr>
        <w:t>分）、加分项（</w:t>
      </w: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分）组成</w:t>
      </w:r>
      <w:r>
        <w:rPr>
          <w:rFonts w:asciiTheme="minorEastAsia" w:hAnsiTheme="minorEastAsia" w:eastAsiaTheme="minorEastAsia" w:cstheme="minorEastAsia"/>
        </w:rPr>
        <w:t>，</w:t>
      </w:r>
      <w:r>
        <w:rPr>
          <w:rFonts w:hint="eastAsia" w:asciiTheme="minorEastAsia" w:hAnsiTheme="minorEastAsia" w:eastAsiaTheme="minorEastAsia" w:cstheme="minorEastAsia"/>
        </w:rPr>
        <w:t>具体指标分值见附录A。</w:t>
      </w:r>
    </w:p>
    <w:p>
      <w:pPr>
        <w:pStyle w:val="16"/>
        <w:spacing w:before="312" w:after="312"/>
        <w:rPr>
          <w:szCs w:val="22"/>
        </w:rPr>
      </w:pPr>
      <w:bookmarkStart w:id="33" w:name="_Toc16778399"/>
      <w:r>
        <w:rPr>
          <w:rFonts w:hint="eastAsia"/>
          <w:szCs w:val="22"/>
        </w:rPr>
        <w:t>基本要求</w:t>
      </w:r>
      <w:bookmarkEnd w:id="33"/>
    </w:p>
    <w:p>
      <w:pPr>
        <w:pStyle w:val="17"/>
        <w:spacing w:before="156" w:after="156"/>
      </w:pPr>
      <w:bookmarkStart w:id="34" w:name="_Toc531791199"/>
      <w:bookmarkStart w:id="35" w:name="_Toc531791114"/>
      <w:bookmarkStart w:id="36" w:name="_Toc531791284"/>
      <w:r>
        <w:rPr>
          <w:rFonts w:hint="eastAsia"/>
        </w:rPr>
        <w:t>自然生态</w:t>
      </w:r>
      <w:bookmarkEnd w:id="34"/>
      <w:bookmarkEnd w:id="35"/>
      <w:bookmarkEnd w:id="36"/>
    </w:p>
    <w:p>
      <w:pPr>
        <w:pStyle w:val="15"/>
        <w:rPr>
          <w:rFonts w:asciiTheme="minorEastAsia" w:hAnsiTheme="minorEastAsia" w:eastAsiaTheme="minorEastAsia"/>
        </w:rPr>
      </w:pPr>
      <w:r>
        <w:rPr>
          <w:rFonts w:hint="eastAsia" w:asciiTheme="minorEastAsia" w:hAnsiTheme="minorEastAsia" w:eastAsiaTheme="minorEastAsia"/>
        </w:rPr>
        <w:t>自然学校创建区域，是典型的自然地理区域、或是有代表性的自然生态系统区域（得</w:t>
      </w:r>
      <w:r>
        <w:rPr>
          <w:rFonts w:hint="eastAsia" w:asciiTheme="minorEastAsia" w:hAnsiTheme="minorEastAsia" w:eastAsiaTheme="minorEastAsia"/>
          <w:lang w:val="en-US" w:eastAsia="zh-CN"/>
        </w:rPr>
        <w:t>5</w:t>
      </w:r>
      <w:r>
        <w:rPr>
          <w:rFonts w:hint="eastAsia" w:asciiTheme="minorEastAsia" w:hAnsiTheme="minorEastAsia" w:eastAsiaTheme="minorEastAsia"/>
        </w:rPr>
        <w:t>分）。</w:t>
      </w:r>
    </w:p>
    <w:p>
      <w:pPr>
        <w:pStyle w:val="15"/>
        <w:rPr>
          <w:rFonts w:asciiTheme="minorEastAsia" w:hAnsiTheme="minorEastAsia" w:eastAsiaTheme="minorEastAsia"/>
        </w:rPr>
      </w:pPr>
      <w:r>
        <w:rPr>
          <w:rFonts w:hint="eastAsia" w:asciiTheme="minorEastAsia" w:hAnsiTheme="minorEastAsia" w:eastAsiaTheme="minorEastAsia"/>
        </w:rPr>
        <w:t>得分</w:t>
      </w:r>
      <w:r>
        <w:rPr>
          <w:rFonts w:asciiTheme="minorEastAsia" w:hAnsiTheme="minorEastAsia" w:eastAsiaTheme="minorEastAsia"/>
        </w:rPr>
        <w:t>情况由</w:t>
      </w:r>
      <w:r>
        <w:rPr>
          <w:rFonts w:hint="eastAsia" w:asciiTheme="minorEastAsia" w:hAnsiTheme="minorEastAsia" w:eastAsiaTheme="minorEastAsia"/>
        </w:rPr>
        <w:t>申报单位满足上述要求决定，专家现场巡视，视自然生态系统保护完整情况，给予</w:t>
      </w:r>
      <w:r>
        <w:rPr>
          <w:rFonts w:hint="eastAsia" w:asciiTheme="minorEastAsia" w:hAnsiTheme="minorEastAsia" w:eastAsiaTheme="minorEastAsia"/>
          <w:lang w:val="en-US" w:eastAsia="zh-CN"/>
        </w:rPr>
        <w:t>5</w:t>
      </w:r>
      <w:r>
        <w:rPr>
          <w:rFonts w:hint="eastAsia" w:asciiTheme="minorEastAsia" w:hAnsiTheme="minorEastAsia" w:eastAsiaTheme="minorEastAsia"/>
        </w:rPr>
        <w:t>,</w:t>
      </w:r>
      <w:r>
        <w:rPr>
          <w:rFonts w:hint="eastAsia" w:asciiTheme="minorEastAsia" w:hAnsiTheme="minorEastAsia" w:eastAsiaTheme="minorEastAsia"/>
          <w:lang w:val="en-US" w:eastAsia="zh-CN"/>
        </w:rPr>
        <w:t>3</w:t>
      </w:r>
      <w:r>
        <w:rPr>
          <w:rFonts w:hint="eastAsia" w:asciiTheme="minorEastAsia" w:hAnsiTheme="minorEastAsia" w:eastAsiaTheme="minorEastAsia"/>
        </w:rPr>
        <w:t>,</w:t>
      </w:r>
      <w:r>
        <w:rPr>
          <w:rFonts w:hint="eastAsia" w:asciiTheme="minorEastAsia" w:hAnsiTheme="minorEastAsia" w:eastAsiaTheme="minorEastAsia"/>
          <w:lang w:val="en-US" w:eastAsia="zh-CN"/>
        </w:rPr>
        <w:t>1</w:t>
      </w:r>
      <w:r>
        <w:rPr>
          <w:rFonts w:hint="eastAsia" w:asciiTheme="minorEastAsia" w:hAnsiTheme="minorEastAsia" w:eastAsiaTheme="minorEastAsia"/>
        </w:rPr>
        <w:t>三个等级分。指标</w:t>
      </w:r>
      <w:r>
        <w:rPr>
          <w:rFonts w:asciiTheme="minorEastAsia" w:hAnsiTheme="minorEastAsia" w:eastAsiaTheme="minorEastAsia"/>
        </w:rPr>
        <w:t>最高计</w:t>
      </w:r>
      <w:r>
        <w:rPr>
          <w:rFonts w:hint="eastAsia" w:asciiTheme="minorEastAsia" w:hAnsiTheme="minorEastAsia" w:eastAsiaTheme="minorEastAsia"/>
          <w:lang w:val="en-US" w:eastAsia="zh-CN"/>
        </w:rPr>
        <w:t>5</w:t>
      </w:r>
      <w:r>
        <w:rPr>
          <w:rFonts w:hint="eastAsia" w:asciiTheme="minorEastAsia" w:hAnsiTheme="minorEastAsia" w:eastAsiaTheme="minorEastAsia"/>
        </w:rPr>
        <w:t>分</w:t>
      </w:r>
      <w:r>
        <w:rPr>
          <w:rFonts w:asciiTheme="minorEastAsia" w:hAnsiTheme="minorEastAsia" w:eastAsiaTheme="minorEastAsia"/>
        </w:rPr>
        <w:t>。</w:t>
      </w:r>
    </w:p>
    <w:p>
      <w:pPr>
        <w:pStyle w:val="17"/>
        <w:spacing w:before="156" w:after="156"/>
      </w:pPr>
      <w:bookmarkStart w:id="37" w:name="_Toc531791115"/>
      <w:bookmarkStart w:id="38" w:name="_Toc531791200"/>
      <w:bookmarkStart w:id="39" w:name="_Toc531791285"/>
      <w:r>
        <w:rPr>
          <w:rFonts w:hint="eastAsia"/>
        </w:rPr>
        <w:t>安全</w:t>
      </w:r>
      <w:bookmarkEnd w:id="37"/>
      <w:bookmarkEnd w:id="38"/>
      <w:bookmarkEnd w:id="39"/>
    </w:p>
    <w:p>
      <w:pPr>
        <w:pStyle w:val="15"/>
        <w:rPr>
          <w:rFonts w:asciiTheme="minorEastAsia" w:hAnsiTheme="minorEastAsia" w:eastAsiaTheme="minorEastAsia"/>
        </w:rPr>
      </w:pPr>
      <w:r>
        <w:rPr>
          <w:rFonts w:hint="eastAsia" w:asciiTheme="minorEastAsia" w:hAnsiTheme="minorEastAsia" w:eastAsiaTheme="minorEastAsia"/>
        </w:rPr>
        <w:t>自然</w:t>
      </w:r>
      <w:r>
        <w:rPr>
          <w:rFonts w:asciiTheme="minorEastAsia" w:hAnsiTheme="minorEastAsia" w:eastAsiaTheme="minorEastAsia"/>
        </w:rPr>
        <w:t>学校的安全情况从以下两个方面</w:t>
      </w:r>
      <w:r>
        <w:rPr>
          <w:rFonts w:hint="eastAsia" w:asciiTheme="minorEastAsia" w:hAnsiTheme="minorEastAsia" w:eastAsiaTheme="minorEastAsia"/>
        </w:rPr>
        <w:t>开展</w:t>
      </w:r>
      <w:r>
        <w:rPr>
          <w:rFonts w:asciiTheme="minorEastAsia" w:hAnsiTheme="minorEastAsia" w:eastAsiaTheme="minorEastAsia"/>
        </w:rPr>
        <w:t>评价：</w:t>
      </w:r>
    </w:p>
    <w:p>
      <w:pPr>
        <w:pStyle w:val="15"/>
        <w:rPr>
          <w:rFonts w:asciiTheme="minorEastAsia" w:hAnsiTheme="minorEastAsia" w:eastAsiaTheme="minorEastAsia"/>
        </w:rPr>
      </w:pPr>
      <w:r>
        <w:rPr>
          <w:rFonts w:asciiTheme="minorEastAsia" w:hAnsiTheme="minorEastAsia" w:eastAsiaTheme="minorEastAsia"/>
        </w:rPr>
        <w:t>a)</w:t>
      </w:r>
      <w:r>
        <w:rPr>
          <w:rFonts w:hint="eastAsia" w:asciiTheme="minorEastAsia" w:hAnsiTheme="minorEastAsia" w:eastAsiaTheme="minorEastAsia"/>
        </w:rPr>
        <w:t>自然环境与人工设施安全防范设施设备齐全，得3分；</w:t>
      </w:r>
    </w:p>
    <w:p>
      <w:pPr>
        <w:pStyle w:val="15"/>
        <w:rPr>
          <w:rFonts w:asciiTheme="minorEastAsia" w:hAnsiTheme="minorEastAsia" w:eastAsiaTheme="minorEastAsia"/>
        </w:rPr>
      </w:pPr>
      <w:r>
        <w:rPr>
          <w:rFonts w:asciiTheme="minorEastAsia" w:hAnsiTheme="minorEastAsia" w:eastAsiaTheme="minorEastAsia"/>
        </w:rPr>
        <w:t>b)</w:t>
      </w:r>
      <w:r>
        <w:rPr>
          <w:rFonts w:hint="eastAsia" w:asciiTheme="minorEastAsia" w:hAnsiTheme="minorEastAsia" w:eastAsiaTheme="minorEastAsia"/>
        </w:rPr>
        <w:t>具备抢险救生应急预案与措施，得2分。</w:t>
      </w:r>
    </w:p>
    <w:p>
      <w:pPr>
        <w:pStyle w:val="15"/>
        <w:rPr>
          <w:rFonts w:asciiTheme="minorEastAsia" w:hAnsiTheme="minorEastAsia" w:eastAsiaTheme="minorEastAsia"/>
        </w:rPr>
      </w:pPr>
      <w:r>
        <w:rPr>
          <w:rFonts w:hint="eastAsia" w:asciiTheme="minorEastAsia" w:hAnsiTheme="minorEastAsia" w:eastAsiaTheme="minorEastAsia"/>
        </w:rPr>
        <w:t>安全方面有重大缺陷一票否决。</w:t>
      </w:r>
    </w:p>
    <w:p>
      <w:pPr>
        <w:pStyle w:val="15"/>
        <w:rPr>
          <w:rFonts w:asciiTheme="minorEastAsia" w:hAnsiTheme="minorEastAsia" w:eastAsiaTheme="minorEastAsia"/>
        </w:rPr>
      </w:pPr>
      <w:r>
        <w:rPr>
          <w:rFonts w:hint="eastAsia" w:asciiTheme="minorEastAsia" w:hAnsiTheme="minorEastAsia" w:eastAsiaTheme="minorEastAsia"/>
        </w:rPr>
        <w:t>得分</w:t>
      </w:r>
      <w:r>
        <w:rPr>
          <w:rFonts w:asciiTheme="minorEastAsia" w:hAnsiTheme="minorEastAsia" w:eastAsiaTheme="minorEastAsia"/>
        </w:rPr>
        <w:t>情况由</w:t>
      </w:r>
      <w:r>
        <w:rPr>
          <w:rFonts w:hint="eastAsia" w:asciiTheme="minorEastAsia" w:hAnsiTheme="minorEastAsia" w:eastAsiaTheme="minorEastAsia"/>
        </w:rPr>
        <w:t>申报单位满足上述要求决定，专家现场巡视，指标共计5分</w:t>
      </w:r>
      <w:r>
        <w:rPr>
          <w:rFonts w:asciiTheme="minorEastAsia" w:hAnsiTheme="minorEastAsia" w:eastAsiaTheme="minorEastAsia"/>
        </w:rPr>
        <w:t>。</w:t>
      </w:r>
    </w:p>
    <w:p>
      <w:pPr>
        <w:pStyle w:val="16"/>
        <w:spacing w:before="312" w:after="312"/>
      </w:pPr>
      <w:bookmarkStart w:id="40" w:name="_Toc16778401"/>
      <w:r>
        <w:rPr>
          <w:rFonts w:hint="eastAsia"/>
        </w:rPr>
        <w:t>体系建设</w:t>
      </w:r>
      <w:bookmarkEnd w:id="40"/>
    </w:p>
    <w:p>
      <w:pPr>
        <w:pStyle w:val="17"/>
        <w:spacing w:before="156" w:after="156"/>
      </w:pPr>
      <w:r>
        <w:rPr>
          <w:rFonts w:hint="eastAsia"/>
        </w:rPr>
        <w:t>师资建设</w:t>
      </w:r>
    </w:p>
    <w:p>
      <w:pPr>
        <w:pStyle w:val="18"/>
        <w:spacing w:before="156" w:after="156"/>
        <w:rPr>
          <w:rFonts w:cs="宋体" w:asciiTheme="minorEastAsia" w:hAnsiTheme="minorEastAsia"/>
          <w:szCs w:val="22"/>
        </w:rPr>
      </w:pPr>
      <w:r>
        <w:rPr>
          <w:rFonts w:hint="eastAsia" w:cs="宋体" w:asciiTheme="minorEastAsia" w:hAnsiTheme="minorEastAsia"/>
          <w:szCs w:val="22"/>
        </w:rPr>
        <w:t>教师招募</w:t>
      </w:r>
    </w:p>
    <w:p>
      <w:pPr>
        <w:pStyle w:val="15"/>
        <w:rPr>
          <w:rFonts w:asciiTheme="minorEastAsia" w:hAnsiTheme="minorEastAsia" w:eastAsiaTheme="minorEastAsia"/>
        </w:rPr>
      </w:pPr>
      <w:r>
        <w:rPr>
          <w:rFonts w:hint="eastAsia" w:asciiTheme="minorEastAsia" w:hAnsiTheme="minorEastAsia" w:eastAsiaTheme="minorEastAsia"/>
        </w:rPr>
        <w:t>根据设定条件，招募环保志愿者作为自然学校教师。</w:t>
      </w:r>
    </w:p>
    <w:p>
      <w:pPr>
        <w:pStyle w:val="15"/>
        <w:rPr>
          <w:rFonts w:asciiTheme="minorEastAsia" w:hAnsiTheme="minorEastAsia" w:eastAsiaTheme="minorEastAsia"/>
        </w:rPr>
      </w:pPr>
      <w:r>
        <w:rPr>
          <w:rFonts w:hint="eastAsia" w:asciiTheme="minorEastAsia" w:hAnsiTheme="minorEastAsia" w:eastAsiaTheme="minorEastAsia"/>
        </w:rPr>
        <w:t>教师</w:t>
      </w:r>
      <w:r>
        <w:rPr>
          <w:rFonts w:asciiTheme="minorEastAsia" w:hAnsiTheme="minorEastAsia" w:eastAsiaTheme="minorEastAsia"/>
        </w:rPr>
        <w:t>招募情况</w:t>
      </w:r>
      <w:r>
        <w:rPr>
          <w:rFonts w:hint="eastAsia" w:asciiTheme="minorEastAsia" w:hAnsiTheme="minorEastAsia" w:eastAsiaTheme="minorEastAsia"/>
        </w:rPr>
        <w:t>从以下</w:t>
      </w:r>
      <w:r>
        <w:rPr>
          <w:rFonts w:asciiTheme="minorEastAsia" w:hAnsiTheme="minorEastAsia" w:eastAsiaTheme="minorEastAsia"/>
        </w:rPr>
        <w:t>三个方面开展评价：</w:t>
      </w:r>
    </w:p>
    <w:p>
      <w:pPr>
        <w:pStyle w:val="15"/>
        <w:rPr>
          <w:rFonts w:asciiTheme="minorEastAsia" w:hAnsiTheme="minorEastAsia" w:eastAsiaTheme="minorEastAsia"/>
        </w:rPr>
      </w:pPr>
      <w:r>
        <w:rPr>
          <w:rFonts w:asciiTheme="minorEastAsia" w:hAnsiTheme="minorEastAsia" w:eastAsiaTheme="minorEastAsia"/>
        </w:rPr>
        <w:t>a)</w:t>
      </w:r>
      <w:r>
        <w:rPr>
          <w:rFonts w:hint="eastAsia" w:asciiTheme="minorEastAsia" w:hAnsiTheme="minorEastAsia" w:eastAsiaTheme="minorEastAsia"/>
        </w:rPr>
        <w:t xml:space="preserve"> 招募条件清晰，得</w:t>
      </w:r>
      <w:r>
        <w:rPr>
          <w:rFonts w:hint="eastAsia" w:asciiTheme="minorEastAsia" w:hAnsiTheme="minorEastAsia" w:eastAsiaTheme="minorEastAsia"/>
          <w:lang w:val="en-US" w:eastAsia="zh-CN"/>
        </w:rPr>
        <w:t>2</w:t>
      </w:r>
      <w:r>
        <w:rPr>
          <w:rFonts w:hint="eastAsia" w:asciiTheme="minorEastAsia" w:hAnsiTheme="minorEastAsia" w:eastAsiaTheme="minorEastAsia"/>
        </w:rPr>
        <w:t>分；</w:t>
      </w:r>
    </w:p>
    <w:p>
      <w:pPr>
        <w:pStyle w:val="15"/>
        <w:rPr>
          <w:rFonts w:asciiTheme="minorEastAsia" w:hAnsiTheme="minorEastAsia" w:eastAsiaTheme="minorEastAsia"/>
        </w:rPr>
      </w:pPr>
      <w:r>
        <w:rPr>
          <w:rFonts w:hint="eastAsia" w:asciiTheme="minorEastAsia" w:hAnsiTheme="minorEastAsia" w:eastAsiaTheme="minorEastAsia"/>
        </w:rPr>
        <w:t>b</w:t>
      </w:r>
      <w:r>
        <w:rPr>
          <w:rFonts w:asciiTheme="minorEastAsia" w:hAnsiTheme="minorEastAsia" w:eastAsiaTheme="minorEastAsia"/>
        </w:rPr>
        <w:t>)</w:t>
      </w:r>
      <w:r>
        <w:rPr>
          <w:rFonts w:hint="eastAsia" w:asciiTheme="minorEastAsia" w:hAnsiTheme="minorEastAsia" w:eastAsiaTheme="minorEastAsia"/>
        </w:rPr>
        <w:t xml:space="preserve"> 招募程序合理，</w:t>
      </w:r>
      <w:r>
        <w:rPr>
          <w:rFonts w:asciiTheme="minorEastAsia" w:hAnsiTheme="minorEastAsia" w:eastAsiaTheme="minorEastAsia"/>
        </w:rPr>
        <w:t>得</w:t>
      </w:r>
      <w:r>
        <w:rPr>
          <w:rFonts w:hint="eastAsia" w:asciiTheme="minorEastAsia" w:hAnsiTheme="minorEastAsia" w:eastAsiaTheme="minorEastAsia"/>
          <w:lang w:val="en-US" w:eastAsia="zh-CN"/>
        </w:rPr>
        <w:t>2</w:t>
      </w:r>
      <w:r>
        <w:rPr>
          <w:rFonts w:hint="eastAsia" w:asciiTheme="minorEastAsia" w:hAnsiTheme="minorEastAsia" w:eastAsiaTheme="minorEastAsia"/>
        </w:rPr>
        <w:t>分</w:t>
      </w:r>
      <w:r>
        <w:rPr>
          <w:rFonts w:asciiTheme="minorEastAsia" w:hAnsiTheme="minorEastAsia" w:eastAsiaTheme="minorEastAsia"/>
        </w:rPr>
        <w:t>；</w:t>
      </w:r>
    </w:p>
    <w:p>
      <w:pPr>
        <w:pStyle w:val="15"/>
        <w:rPr>
          <w:rFonts w:asciiTheme="minorEastAsia" w:hAnsiTheme="minorEastAsia" w:eastAsiaTheme="minorEastAsia"/>
        </w:rPr>
      </w:pPr>
      <w:r>
        <w:rPr>
          <w:rFonts w:asciiTheme="minorEastAsia" w:hAnsiTheme="minorEastAsia" w:eastAsiaTheme="minorEastAsia"/>
        </w:rPr>
        <w:t>c)</w:t>
      </w:r>
      <w:r>
        <w:rPr>
          <w:rFonts w:hint="eastAsia" w:asciiTheme="minorEastAsia" w:hAnsiTheme="minorEastAsia" w:eastAsiaTheme="minorEastAsia"/>
        </w:rPr>
        <w:t xml:space="preserve"> 教师数量满足自然学校教学要求，得2分。</w:t>
      </w:r>
    </w:p>
    <w:p>
      <w:pPr>
        <w:pStyle w:val="15"/>
        <w:rPr>
          <w:rFonts w:asciiTheme="minorEastAsia" w:hAnsiTheme="minorEastAsia" w:eastAsiaTheme="minorEastAsia"/>
        </w:rPr>
      </w:pPr>
      <w:r>
        <w:rPr>
          <w:rFonts w:hint="eastAsia" w:asciiTheme="minorEastAsia" w:hAnsiTheme="minorEastAsia" w:eastAsiaTheme="minorEastAsia"/>
        </w:rPr>
        <w:t>得分情况由申报单位满足上述要求决定。专家现场查阅相关文件和档案，申报单位需提供相关</w:t>
      </w:r>
      <w:r>
        <w:rPr>
          <w:rFonts w:asciiTheme="minorEastAsia" w:hAnsiTheme="minorEastAsia" w:eastAsiaTheme="minorEastAsia"/>
        </w:rPr>
        <w:t>招募</w:t>
      </w:r>
      <w:r>
        <w:rPr>
          <w:rFonts w:hint="eastAsia" w:asciiTheme="minorEastAsia" w:hAnsiTheme="minorEastAsia" w:eastAsiaTheme="minorEastAsia"/>
        </w:rPr>
        <w:t>文件。指标共计</w:t>
      </w:r>
      <w:r>
        <w:rPr>
          <w:rFonts w:hint="eastAsia" w:asciiTheme="minorEastAsia" w:hAnsiTheme="minorEastAsia" w:eastAsiaTheme="minorEastAsia"/>
          <w:lang w:val="en-US" w:eastAsia="zh-CN"/>
        </w:rPr>
        <w:t>6</w:t>
      </w:r>
      <w:r>
        <w:rPr>
          <w:rFonts w:hint="eastAsia" w:asciiTheme="minorEastAsia" w:hAnsiTheme="minorEastAsia" w:eastAsiaTheme="minorEastAsia"/>
        </w:rPr>
        <w:t>分。</w:t>
      </w:r>
    </w:p>
    <w:p>
      <w:pPr>
        <w:pStyle w:val="18"/>
        <w:spacing w:before="156" w:after="156"/>
        <w:rPr>
          <w:rFonts w:cs="宋体" w:asciiTheme="minorEastAsia" w:hAnsiTheme="minorEastAsia"/>
          <w:szCs w:val="22"/>
        </w:rPr>
      </w:pPr>
      <w:bookmarkStart w:id="41" w:name="_Toc531791121"/>
      <w:bookmarkStart w:id="42" w:name="_Toc531791290"/>
      <w:bookmarkStart w:id="43" w:name="_Toc531791206"/>
      <w:r>
        <w:rPr>
          <w:rFonts w:hint="eastAsia" w:cs="宋体" w:asciiTheme="minorEastAsia" w:hAnsiTheme="minorEastAsia"/>
          <w:szCs w:val="22"/>
        </w:rPr>
        <w:t>教师</w:t>
      </w:r>
      <w:r>
        <w:rPr>
          <w:rFonts w:cs="宋体" w:asciiTheme="minorEastAsia" w:hAnsiTheme="minorEastAsia"/>
          <w:szCs w:val="22"/>
        </w:rPr>
        <w:t>培训</w:t>
      </w:r>
    </w:p>
    <w:p>
      <w:pPr>
        <w:pStyle w:val="15"/>
        <w:rPr>
          <w:rFonts w:asciiTheme="minorEastAsia" w:hAnsiTheme="minorEastAsia" w:eastAsiaTheme="minorEastAsia"/>
        </w:rPr>
      </w:pPr>
      <w:r>
        <w:rPr>
          <w:rFonts w:hint="eastAsia" w:asciiTheme="minorEastAsia" w:hAnsiTheme="minorEastAsia" w:eastAsiaTheme="minorEastAsia"/>
        </w:rPr>
        <w:t>教师</w:t>
      </w:r>
      <w:r>
        <w:rPr>
          <w:rFonts w:asciiTheme="minorEastAsia" w:hAnsiTheme="minorEastAsia" w:eastAsiaTheme="minorEastAsia"/>
        </w:rPr>
        <w:t>培训情况从以下两个方面开展评价：</w:t>
      </w:r>
    </w:p>
    <w:p>
      <w:pPr>
        <w:pStyle w:val="15"/>
        <w:rPr>
          <w:rFonts w:asciiTheme="minorEastAsia" w:hAnsiTheme="minorEastAsia" w:eastAsiaTheme="minorEastAsia"/>
        </w:rPr>
      </w:pPr>
      <w:r>
        <w:rPr>
          <w:rFonts w:asciiTheme="minorEastAsia" w:hAnsiTheme="minorEastAsia" w:eastAsiaTheme="minorEastAsia"/>
        </w:rPr>
        <w:t>a</w:t>
      </w:r>
      <w:r>
        <w:rPr>
          <w:rFonts w:hint="eastAsia" w:asciiTheme="minorEastAsia" w:hAnsiTheme="minorEastAsia" w:eastAsiaTheme="minorEastAsia"/>
        </w:rPr>
        <w:t>)每</w:t>
      </w:r>
      <w:r>
        <w:rPr>
          <w:rFonts w:hint="eastAsia" w:asciiTheme="minorEastAsia" w:hAnsiTheme="minorEastAsia" w:eastAsiaTheme="minorEastAsia"/>
          <w:lang w:val="en-US" w:eastAsia="zh-CN"/>
        </w:rPr>
        <w:t>年</w:t>
      </w:r>
      <w:r>
        <w:rPr>
          <w:rFonts w:hint="eastAsia" w:asciiTheme="minorEastAsia" w:hAnsiTheme="minorEastAsia" w:eastAsiaTheme="minorEastAsia"/>
        </w:rPr>
        <w:t>不少于5次的</w:t>
      </w:r>
      <w:r>
        <w:rPr>
          <w:rFonts w:hint="eastAsia" w:asciiTheme="minorEastAsia" w:hAnsiTheme="minorEastAsia" w:eastAsiaTheme="minorEastAsia"/>
          <w:lang w:val="en-US" w:eastAsia="zh-CN"/>
        </w:rPr>
        <w:t>环保志愿教师</w:t>
      </w:r>
      <w:r>
        <w:rPr>
          <w:rFonts w:hint="eastAsia" w:asciiTheme="minorEastAsia" w:hAnsiTheme="minorEastAsia" w:eastAsiaTheme="minorEastAsia"/>
        </w:rPr>
        <w:t>培训计划，并按计划执行，得2分；</w:t>
      </w:r>
    </w:p>
    <w:p>
      <w:pPr>
        <w:pStyle w:val="15"/>
        <w:rPr>
          <w:rFonts w:asciiTheme="minorEastAsia" w:hAnsiTheme="minorEastAsia" w:eastAsiaTheme="minorEastAsia"/>
        </w:rPr>
      </w:pPr>
      <w:r>
        <w:rPr>
          <w:rFonts w:asciiTheme="minorEastAsia" w:hAnsiTheme="minorEastAsia" w:eastAsiaTheme="minorEastAsia"/>
        </w:rPr>
        <w:t>b)定期</w:t>
      </w:r>
      <w:r>
        <w:rPr>
          <w:rFonts w:hint="eastAsia" w:asciiTheme="minorEastAsia" w:hAnsiTheme="minorEastAsia" w:eastAsiaTheme="minorEastAsia"/>
        </w:rPr>
        <w:t>组织日常培训和专项培训，得4分。</w:t>
      </w:r>
    </w:p>
    <w:p>
      <w:pPr>
        <w:pStyle w:val="15"/>
        <w:rPr>
          <w:rFonts w:asciiTheme="minorEastAsia" w:hAnsiTheme="minorEastAsia" w:eastAsiaTheme="minorEastAsia"/>
        </w:rPr>
      </w:pPr>
      <w:r>
        <w:rPr>
          <w:rFonts w:hint="eastAsia" w:asciiTheme="minorEastAsia" w:hAnsiTheme="minorEastAsia" w:eastAsiaTheme="minorEastAsia"/>
        </w:rPr>
        <w:t>得分情况由申报单位满足上述要求决定。专家现场查阅相关文件和档案。指标共计6分</w:t>
      </w:r>
      <w:r>
        <w:rPr>
          <w:rFonts w:hint="eastAsia"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rPr>
        <w:t>不足酌情扣分。</w:t>
      </w:r>
    </w:p>
    <w:p>
      <w:pPr>
        <w:pStyle w:val="18"/>
        <w:spacing w:before="156" w:after="156"/>
        <w:rPr>
          <w:rFonts w:cs="宋体" w:asciiTheme="minorEastAsia" w:hAnsiTheme="minorEastAsia"/>
          <w:szCs w:val="22"/>
        </w:rPr>
      </w:pPr>
      <w:bookmarkStart w:id="98" w:name="_GoBack"/>
      <w:r>
        <w:rPr>
          <w:rFonts w:hint="eastAsia" w:cs="宋体" w:asciiTheme="minorEastAsia" w:hAnsiTheme="minorEastAsia"/>
          <w:szCs w:val="22"/>
        </w:rPr>
        <w:t>教师管理</w:t>
      </w:r>
    </w:p>
    <w:bookmarkEnd w:id="98"/>
    <w:p>
      <w:pPr>
        <w:pStyle w:val="15"/>
        <w:rPr>
          <w:rFonts w:asciiTheme="minorEastAsia" w:hAnsiTheme="minorEastAsia" w:eastAsiaTheme="minorEastAsia"/>
        </w:rPr>
      </w:pPr>
      <w:r>
        <w:rPr>
          <w:rFonts w:hint="eastAsia" w:asciiTheme="minorEastAsia" w:hAnsiTheme="minorEastAsia" w:eastAsiaTheme="minorEastAsia"/>
        </w:rPr>
        <w:t>教师</w:t>
      </w:r>
      <w:r>
        <w:rPr>
          <w:rFonts w:asciiTheme="minorEastAsia" w:hAnsiTheme="minorEastAsia" w:eastAsiaTheme="minorEastAsia"/>
        </w:rPr>
        <w:t>管理情况从以下三个方面开展评价：</w:t>
      </w:r>
    </w:p>
    <w:p>
      <w:pPr>
        <w:pStyle w:val="15"/>
        <w:rPr>
          <w:rFonts w:asciiTheme="minorEastAsia" w:hAnsiTheme="minorEastAsia" w:eastAsiaTheme="minorEastAsia"/>
        </w:rPr>
      </w:pPr>
      <w:r>
        <w:rPr>
          <w:rFonts w:asciiTheme="minorEastAsia" w:hAnsiTheme="minorEastAsia" w:eastAsiaTheme="minorEastAsia"/>
        </w:rPr>
        <w:t>a)</w:t>
      </w:r>
      <w:r>
        <w:rPr>
          <w:rFonts w:hint="eastAsia" w:asciiTheme="minorEastAsia" w:hAnsiTheme="minorEastAsia" w:eastAsiaTheme="minorEastAsia"/>
        </w:rPr>
        <w:t>对教师开展</w:t>
      </w:r>
      <w:r>
        <w:rPr>
          <w:rFonts w:hint="eastAsia" w:asciiTheme="minorEastAsia" w:hAnsiTheme="minorEastAsia" w:eastAsiaTheme="minorEastAsia"/>
          <w:lang w:val="en-US" w:eastAsia="zh-CN"/>
        </w:rPr>
        <w:t>解说实训</w:t>
      </w:r>
      <w:r>
        <w:rPr>
          <w:rFonts w:hint="eastAsia" w:asciiTheme="minorEastAsia" w:hAnsiTheme="minorEastAsia" w:eastAsiaTheme="minorEastAsia"/>
        </w:rPr>
        <w:t>考核，得2分；</w:t>
      </w:r>
    </w:p>
    <w:p>
      <w:pPr>
        <w:pStyle w:val="15"/>
        <w:rPr>
          <w:rFonts w:asciiTheme="minorEastAsia" w:hAnsiTheme="minorEastAsia" w:eastAsiaTheme="minorEastAsia"/>
        </w:rPr>
      </w:pPr>
      <w:r>
        <w:rPr>
          <w:rFonts w:asciiTheme="minorEastAsia" w:hAnsiTheme="minorEastAsia" w:eastAsiaTheme="minorEastAsia"/>
        </w:rPr>
        <w:t>b)</w:t>
      </w:r>
      <w:r>
        <w:rPr>
          <w:rFonts w:hint="eastAsia" w:asciiTheme="minorEastAsia" w:hAnsiTheme="minorEastAsia" w:eastAsiaTheme="minorEastAsia"/>
        </w:rPr>
        <w:t>环保志愿教师按时出勤、充分备课，得2分；</w:t>
      </w:r>
    </w:p>
    <w:p>
      <w:pPr>
        <w:pStyle w:val="15"/>
        <w:rPr>
          <w:rFonts w:asciiTheme="minorEastAsia" w:hAnsiTheme="minorEastAsia" w:eastAsiaTheme="minorEastAsia"/>
        </w:rPr>
      </w:pPr>
      <w:r>
        <w:rPr>
          <w:rFonts w:asciiTheme="minorEastAsia" w:hAnsiTheme="minorEastAsia" w:eastAsiaTheme="minorEastAsia"/>
        </w:rPr>
        <w:t>c)对</w:t>
      </w:r>
      <w:r>
        <w:rPr>
          <w:rFonts w:hint="eastAsia" w:asciiTheme="minorEastAsia" w:hAnsiTheme="minorEastAsia" w:eastAsiaTheme="minorEastAsia"/>
        </w:rPr>
        <w:t>优秀环保志愿教师实施奖励，得2分。</w:t>
      </w:r>
    </w:p>
    <w:p>
      <w:pPr>
        <w:pStyle w:val="15"/>
        <w:rPr>
          <w:rFonts w:asciiTheme="minorEastAsia" w:hAnsiTheme="minorEastAsia" w:eastAsiaTheme="minorEastAsia"/>
        </w:rPr>
      </w:pPr>
      <w:r>
        <w:rPr>
          <w:rFonts w:hint="eastAsia" w:asciiTheme="minorEastAsia" w:hAnsiTheme="minorEastAsia" w:eastAsiaTheme="minorEastAsia"/>
        </w:rPr>
        <w:t>得分情况由申报单位满足上述要求决定。专家现场查阅相关文件，</w:t>
      </w:r>
      <w:r>
        <w:rPr>
          <w:rFonts w:asciiTheme="minorEastAsia" w:hAnsiTheme="minorEastAsia" w:eastAsiaTheme="minorEastAsia"/>
        </w:rPr>
        <w:t>申报单位须提供</w:t>
      </w:r>
      <w:r>
        <w:rPr>
          <w:rFonts w:hint="eastAsia" w:asciiTheme="minorEastAsia" w:hAnsiTheme="minorEastAsia" w:eastAsiaTheme="minorEastAsia"/>
        </w:rPr>
        <w:t>相关</w:t>
      </w:r>
      <w:r>
        <w:rPr>
          <w:rFonts w:asciiTheme="minorEastAsia" w:hAnsiTheme="minorEastAsia" w:eastAsiaTheme="minorEastAsia"/>
        </w:rPr>
        <w:t>考核标准</w:t>
      </w:r>
      <w:r>
        <w:rPr>
          <w:rFonts w:hint="eastAsia" w:asciiTheme="minorEastAsia" w:hAnsiTheme="minorEastAsia" w:eastAsiaTheme="minorEastAsia"/>
        </w:rPr>
        <w:t>、教师</w:t>
      </w:r>
      <w:r>
        <w:rPr>
          <w:rFonts w:asciiTheme="minorEastAsia" w:hAnsiTheme="minorEastAsia" w:eastAsiaTheme="minorEastAsia"/>
        </w:rPr>
        <w:t>备课</w:t>
      </w:r>
      <w:r>
        <w:rPr>
          <w:rFonts w:hint="eastAsia" w:asciiTheme="minorEastAsia" w:hAnsiTheme="minorEastAsia" w:eastAsiaTheme="minorEastAsia"/>
        </w:rPr>
        <w:t>记录</w:t>
      </w:r>
      <w:r>
        <w:rPr>
          <w:rFonts w:asciiTheme="minorEastAsia" w:hAnsiTheme="minorEastAsia" w:eastAsiaTheme="minorEastAsia"/>
        </w:rPr>
        <w:t>、</w:t>
      </w:r>
      <w:r>
        <w:rPr>
          <w:rFonts w:hint="eastAsia" w:asciiTheme="minorEastAsia" w:hAnsiTheme="minorEastAsia" w:eastAsiaTheme="minorEastAsia"/>
        </w:rPr>
        <w:t>具体</w:t>
      </w:r>
      <w:r>
        <w:rPr>
          <w:rFonts w:asciiTheme="minorEastAsia" w:hAnsiTheme="minorEastAsia" w:eastAsiaTheme="minorEastAsia"/>
        </w:rPr>
        <w:t>奖励政策等</w:t>
      </w:r>
      <w:r>
        <w:rPr>
          <w:rFonts w:hint="eastAsia" w:asciiTheme="minorEastAsia" w:hAnsiTheme="minorEastAsia" w:eastAsiaTheme="minorEastAsia"/>
        </w:rPr>
        <w:t>文件。指标共计6分。</w:t>
      </w:r>
    </w:p>
    <w:bookmarkEnd w:id="41"/>
    <w:bookmarkEnd w:id="42"/>
    <w:bookmarkEnd w:id="43"/>
    <w:p>
      <w:pPr>
        <w:pStyle w:val="17"/>
        <w:spacing w:before="156" w:after="156"/>
      </w:pPr>
      <w:r>
        <w:rPr>
          <w:rFonts w:hint="eastAsia"/>
        </w:rPr>
        <w:t>教材建设</w:t>
      </w:r>
    </w:p>
    <w:p>
      <w:pPr>
        <w:pStyle w:val="18"/>
        <w:spacing w:before="156" w:after="156"/>
        <w:rPr>
          <w:rFonts w:cs="宋体" w:asciiTheme="minorEastAsia" w:hAnsiTheme="minorEastAsia"/>
          <w:szCs w:val="22"/>
        </w:rPr>
      </w:pPr>
      <w:r>
        <w:rPr>
          <w:rFonts w:hint="eastAsia" w:cs="宋体" w:asciiTheme="minorEastAsia" w:hAnsiTheme="minorEastAsia"/>
          <w:szCs w:val="22"/>
        </w:rPr>
        <w:t>教材开发</w:t>
      </w:r>
    </w:p>
    <w:p>
      <w:pPr>
        <w:pStyle w:val="15"/>
        <w:rPr>
          <w:rFonts w:asciiTheme="minorEastAsia" w:hAnsiTheme="minorEastAsia" w:eastAsiaTheme="minorEastAsia"/>
        </w:rPr>
      </w:pPr>
      <w:r>
        <w:rPr>
          <w:rFonts w:hint="eastAsia" w:asciiTheme="minorEastAsia" w:hAnsiTheme="minorEastAsia" w:eastAsiaTheme="minorEastAsia"/>
        </w:rPr>
        <w:t>教材</w:t>
      </w:r>
      <w:r>
        <w:rPr>
          <w:rFonts w:asciiTheme="minorEastAsia" w:hAnsiTheme="minorEastAsia" w:eastAsiaTheme="minorEastAsia"/>
        </w:rPr>
        <w:t>开发情况从</w:t>
      </w:r>
      <w:r>
        <w:rPr>
          <w:rFonts w:hint="eastAsia" w:asciiTheme="minorEastAsia" w:hAnsiTheme="minorEastAsia" w:eastAsiaTheme="minorEastAsia"/>
        </w:rPr>
        <w:t>以下</w:t>
      </w:r>
      <w:r>
        <w:rPr>
          <w:rFonts w:asciiTheme="minorEastAsia" w:hAnsiTheme="minorEastAsia" w:eastAsiaTheme="minorEastAsia"/>
        </w:rPr>
        <w:t>两个方面开展</w:t>
      </w:r>
      <w:r>
        <w:rPr>
          <w:rFonts w:hint="eastAsia" w:asciiTheme="minorEastAsia" w:hAnsiTheme="minorEastAsia" w:eastAsiaTheme="minorEastAsia"/>
        </w:rPr>
        <w:t>评价</w:t>
      </w:r>
      <w:r>
        <w:rPr>
          <w:rFonts w:asciiTheme="minorEastAsia" w:hAnsiTheme="minorEastAsia" w:eastAsiaTheme="minorEastAsia"/>
        </w:rPr>
        <w:t>：</w:t>
      </w:r>
    </w:p>
    <w:p>
      <w:pPr>
        <w:pStyle w:val="15"/>
        <w:rPr>
          <w:rFonts w:asciiTheme="minorEastAsia" w:hAnsiTheme="minorEastAsia" w:eastAsiaTheme="minorEastAsia"/>
        </w:rPr>
      </w:pPr>
      <w:r>
        <w:rPr>
          <w:rFonts w:asciiTheme="minorEastAsia" w:hAnsiTheme="minorEastAsia" w:eastAsiaTheme="minorEastAsia"/>
        </w:rPr>
        <w:t>a)</w:t>
      </w:r>
      <w:r>
        <w:rPr>
          <w:rFonts w:hint="eastAsia" w:asciiTheme="minorEastAsia" w:hAnsiTheme="minorEastAsia" w:eastAsiaTheme="minorEastAsia"/>
        </w:rPr>
        <w:t>根据自然学校自身特点编写自然学校特色教案，得</w:t>
      </w:r>
      <w:r>
        <w:rPr>
          <w:rFonts w:hint="eastAsia" w:asciiTheme="minorEastAsia" w:hAnsiTheme="minorEastAsia" w:eastAsiaTheme="minorEastAsia"/>
          <w:lang w:val="en-US" w:eastAsia="zh-CN"/>
        </w:rPr>
        <w:t>2</w:t>
      </w:r>
      <w:r>
        <w:rPr>
          <w:rFonts w:hint="eastAsia" w:asciiTheme="minorEastAsia" w:hAnsiTheme="minorEastAsia" w:eastAsiaTheme="minorEastAsia"/>
        </w:rPr>
        <w:t>分；</w:t>
      </w:r>
    </w:p>
    <w:p>
      <w:pPr>
        <w:pStyle w:val="15"/>
        <w:rPr>
          <w:rFonts w:asciiTheme="minorEastAsia" w:hAnsiTheme="minorEastAsia" w:eastAsiaTheme="minorEastAsia"/>
        </w:rPr>
      </w:pPr>
      <w:r>
        <w:rPr>
          <w:rFonts w:asciiTheme="minorEastAsia" w:hAnsiTheme="minorEastAsia" w:eastAsiaTheme="minorEastAsia"/>
        </w:rPr>
        <w:t>b)教案</w:t>
      </w:r>
      <w:r>
        <w:rPr>
          <w:rFonts w:hint="eastAsia" w:asciiTheme="minorEastAsia" w:hAnsiTheme="minorEastAsia" w:eastAsiaTheme="minorEastAsia"/>
        </w:rPr>
        <w:t>配套PPT课件，得</w:t>
      </w:r>
      <w:r>
        <w:rPr>
          <w:rFonts w:hint="eastAsia" w:asciiTheme="minorEastAsia" w:hAnsiTheme="minorEastAsia" w:eastAsiaTheme="minorEastAsia"/>
          <w:lang w:val="en-US" w:eastAsia="zh-CN"/>
        </w:rPr>
        <w:t>2</w:t>
      </w:r>
      <w:r>
        <w:rPr>
          <w:rFonts w:hint="eastAsia" w:asciiTheme="minorEastAsia" w:hAnsiTheme="minorEastAsia" w:eastAsiaTheme="minorEastAsia"/>
        </w:rPr>
        <w:t>分。</w:t>
      </w:r>
    </w:p>
    <w:p>
      <w:pPr>
        <w:pStyle w:val="15"/>
        <w:rPr>
          <w:rFonts w:asciiTheme="minorEastAsia" w:hAnsiTheme="minorEastAsia" w:eastAsiaTheme="minorEastAsia"/>
        </w:rPr>
      </w:pPr>
      <w:r>
        <w:rPr>
          <w:rFonts w:asciiTheme="minorEastAsia" w:hAnsiTheme="minorEastAsia" w:eastAsiaTheme="minorEastAsia"/>
        </w:rPr>
        <w:t>c)教案汇编、印制成册，得</w:t>
      </w:r>
      <w:r>
        <w:rPr>
          <w:rFonts w:hint="eastAsia" w:asciiTheme="minorEastAsia" w:hAnsiTheme="minorEastAsia" w:eastAsiaTheme="minorEastAsia"/>
          <w:lang w:val="en-US" w:eastAsia="zh-CN"/>
        </w:rPr>
        <w:t>2</w:t>
      </w:r>
      <w:r>
        <w:rPr>
          <w:rFonts w:hint="eastAsia" w:asciiTheme="minorEastAsia" w:hAnsiTheme="minorEastAsia" w:eastAsiaTheme="minorEastAsia"/>
        </w:rPr>
        <w:t>分。</w:t>
      </w:r>
    </w:p>
    <w:p>
      <w:pPr>
        <w:pStyle w:val="15"/>
        <w:rPr>
          <w:rFonts w:asciiTheme="minorEastAsia" w:hAnsiTheme="minorEastAsia" w:eastAsiaTheme="minorEastAsia"/>
        </w:rPr>
      </w:pPr>
      <w:r>
        <w:rPr>
          <w:rFonts w:hint="eastAsia" w:asciiTheme="minorEastAsia" w:hAnsiTheme="minorEastAsia" w:eastAsiaTheme="minorEastAsia"/>
        </w:rPr>
        <w:t>得分情况由申报单位满足上述要求决定。专家现场查阅教案和</w:t>
      </w:r>
      <w:r>
        <w:rPr>
          <w:rFonts w:asciiTheme="minorEastAsia" w:hAnsiTheme="minorEastAsia" w:eastAsiaTheme="minorEastAsia"/>
        </w:rPr>
        <w:t>配套的</w:t>
      </w:r>
      <w:r>
        <w:rPr>
          <w:rFonts w:hint="eastAsia" w:asciiTheme="minorEastAsia" w:hAnsiTheme="minorEastAsia" w:eastAsiaTheme="minorEastAsia"/>
        </w:rPr>
        <w:t>PPT课件</w:t>
      </w:r>
      <w:r>
        <w:rPr>
          <w:rFonts w:asciiTheme="minorEastAsia" w:hAnsiTheme="minorEastAsia" w:eastAsiaTheme="minorEastAsia"/>
        </w:rPr>
        <w:t>。</w:t>
      </w:r>
      <w:r>
        <w:rPr>
          <w:rFonts w:hint="eastAsia" w:asciiTheme="minorEastAsia" w:hAnsiTheme="minorEastAsia" w:eastAsiaTheme="minorEastAsia"/>
        </w:rPr>
        <w:t>指标共计</w:t>
      </w:r>
      <w:r>
        <w:rPr>
          <w:rFonts w:asciiTheme="minorEastAsia" w:hAnsiTheme="minorEastAsia" w:eastAsiaTheme="minorEastAsia"/>
        </w:rPr>
        <w:t>6</w:t>
      </w:r>
      <w:r>
        <w:rPr>
          <w:rFonts w:hint="eastAsia" w:asciiTheme="minorEastAsia" w:hAnsiTheme="minorEastAsia" w:eastAsiaTheme="minorEastAsia"/>
        </w:rPr>
        <w:t>分。</w:t>
      </w:r>
    </w:p>
    <w:p>
      <w:pPr>
        <w:pStyle w:val="18"/>
        <w:spacing w:before="156" w:after="156"/>
        <w:rPr>
          <w:rFonts w:cs="宋体" w:asciiTheme="minorEastAsia" w:hAnsiTheme="minorEastAsia"/>
        </w:rPr>
      </w:pPr>
      <w:r>
        <w:rPr>
          <w:rFonts w:hint="eastAsia" w:cs="宋体" w:asciiTheme="minorEastAsia" w:hAnsiTheme="minorEastAsia"/>
        </w:rPr>
        <w:t>网络资源</w:t>
      </w:r>
    </w:p>
    <w:p>
      <w:pPr>
        <w:pStyle w:val="15"/>
        <w:rPr>
          <w:rFonts w:asciiTheme="minorEastAsia" w:hAnsiTheme="minorEastAsia" w:eastAsiaTheme="minorEastAsia"/>
        </w:rPr>
      </w:pPr>
      <w:r>
        <w:rPr>
          <w:rFonts w:hint="eastAsia" w:asciiTheme="minorEastAsia" w:hAnsiTheme="minorEastAsia" w:eastAsiaTheme="minorEastAsia"/>
        </w:rPr>
        <w:t>网络</w:t>
      </w:r>
      <w:r>
        <w:rPr>
          <w:rFonts w:asciiTheme="minorEastAsia" w:hAnsiTheme="minorEastAsia" w:eastAsiaTheme="minorEastAsia"/>
        </w:rPr>
        <w:t>资源情况从</w:t>
      </w:r>
      <w:r>
        <w:rPr>
          <w:rFonts w:hint="eastAsia" w:asciiTheme="minorEastAsia" w:hAnsiTheme="minorEastAsia" w:eastAsiaTheme="minorEastAsia"/>
        </w:rPr>
        <w:t>以下</w:t>
      </w:r>
      <w:r>
        <w:rPr>
          <w:rFonts w:asciiTheme="minorEastAsia" w:hAnsiTheme="minorEastAsia" w:eastAsiaTheme="minorEastAsia"/>
        </w:rPr>
        <w:t>两个方面开展</w:t>
      </w:r>
      <w:r>
        <w:rPr>
          <w:rFonts w:hint="eastAsia" w:asciiTheme="minorEastAsia" w:hAnsiTheme="minorEastAsia" w:eastAsiaTheme="minorEastAsia"/>
        </w:rPr>
        <w:t>评价</w:t>
      </w:r>
      <w:r>
        <w:rPr>
          <w:rFonts w:asciiTheme="minorEastAsia" w:hAnsiTheme="minorEastAsia" w:eastAsiaTheme="minorEastAsia"/>
        </w:rPr>
        <w:t>：</w:t>
      </w:r>
    </w:p>
    <w:p>
      <w:pPr>
        <w:pStyle w:val="15"/>
        <w:rPr>
          <w:rFonts w:asciiTheme="minorEastAsia" w:hAnsiTheme="minorEastAsia" w:eastAsiaTheme="minorEastAsia"/>
        </w:rPr>
      </w:pPr>
      <w:r>
        <w:rPr>
          <w:rFonts w:hint="eastAsia" w:asciiTheme="minorEastAsia" w:hAnsiTheme="minorEastAsia" w:eastAsiaTheme="minorEastAsia"/>
        </w:rPr>
        <w:t>a)有自然学校官方网站和微信公众号，得</w:t>
      </w:r>
      <w:r>
        <w:rPr>
          <w:rFonts w:hint="eastAsia" w:asciiTheme="minorEastAsia" w:hAnsiTheme="minorEastAsia" w:eastAsiaTheme="minorEastAsia"/>
          <w:lang w:val="en-US" w:eastAsia="zh-CN"/>
        </w:rPr>
        <w:t>4</w:t>
      </w:r>
      <w:r>
        <w:rPr>
          <w:rFonts w:hint="eastAsia" w:asciiTheme="minorEastAsia" w:hAnsiTheme="minorEastAsia" w:eastAsiaTheme="minorEastAsia"/>
        </w:rPr>
        <w:t>分；</w:t>
      </w:r>
    </w:p>
    <w:p>
      <w:pPr>
        <w:pStyle w:val="15"/>
        <w:rPr>
          <w:rFonts w:asciiTheme="minorEastAsia" w:hAnsiTheme="minorEastAsia" w:eastAsiaTheme="minorEastAsia"/>
        </w:rPr>
      </w:pPr>
      <w:r>
        <w:rPr>
          <w:rFonts w:hint="eastAsia" w:asciiTheme="minorEastAsia" w:hAnsiTheme="minorEastAsia" w:eastAsiaTheme="minorEastAsia"/>
        </w:rPr>
        <w:t>b</w:t>
      </w:r>
      <w:r>
        <w:rPr>
          <w:rFonts w:asciiTheme="minorEastAsia" w:hAnsiTheme="minorEastAsia" w:eastAsiaTheme="minorEastAsia"/>
        </w:rPr>
        <w:t>)</w:t>
      </w:r>
      <w:r>
        <w:rPr>
          <w:rFonts w:hint="eastAsia" w:asciiTheme="minorEastAsia" w:hAnsiTheme="minorEastAsia" w:eastAsiaTheme="minorEastAsia"/>
        </w:rPr>
        <w:t>有可浏览的电子课程资源，得</w:t>
      </w:r>
      <w:r>
        <w:rPr>
          <w:rFonts w:hint="eastAsia" w:asciiTheme="minorEastAsia" w:hAnsiTheme="minorEastAsia" w:eastAsiaTheme="minorEastAsia"/>
          <w:lang w:val="en-US" w:eastAsia="zh-CN"/>
        </w:rPr>
        <w:t>2</w:t>
      </w:r>
      <w:r>
        <w:rPr>
          <w:rFonts w:hint="eastAsia" w:asciiTheme="minorEastAsia" w:hAnsiTheme="minorEastAsia" w:eastAsiaTheme="minorEastAsia"/>
        </w:rPr>
        <w:t>分。</w:t>
      </w:r>
    </w:p>
    <w:p>
      <w:pPr>
        <w:pStyle w:val="15"/>
        <w:rPr>
          <w:rFonts w:asciiTheme="minorEastAsia" w:hAnsiTheme="minorEastAsia" w:eastAsiaTheme="minorEastAsia"/>
        </w:rPr>
      </w:pPr>
      <w:r>
        <w:rPr>
          <w:rFonts w:hint="eastAsia" w:asciiTheme="minorEastAsia" w:hAnsiTheme="minorEastAsia" w:eastAsiaTheme="minorEastAsia"/>
        </w:rPr>
        <w:t>得分情况由申报单位满足上述要求决定。专家现场巡视，并查阅相关网站和</w:t>
      </w:r>
      <w:r>
        <w:rPr>
          <w:rFonts w:asciiTheme="minorEastAsia" w:hAnsiTheme="minorEastAsia" w:eastAsiaTheme="minorEastAsia"/>
        </w:rPr>
        <w:t>资源</w:t>
      </w:r>
      <w:r>
        <w:rPr>
          <w:rFonts w:hint="eastAsia" w:asciiTheme="minorEastAsia" w:hAnsiTheme="minorEastAsia" w:eastAsiaTheme="minorEastAsia"/>
        </w:rPr>
        <w:t>。指标共计</w:t>
      </w:r>
      <w:r>
        <w:rPr>
          <w:rFonts w:asciiTheme="minorEastAsia" w:hAnsiTheme="minorEastAsia" w:eastAsiaTheme="minorEastAsia"/>
        </w:rPr>
        <w:t>6</w:t>
      </w:r>
      <w:r>
        <w:rPr>
          <w:rFonts w:hint="eastAsia" w:asciiTheme="minorEastAsia" w:hAnsiTheme="minorEastAsia" w:eastAsiaTheme="minorEastAsia"/>
        </w:rPr>
        <w:t>分。</w:t>
      </w:r>
    </w:p>
    <w:p>
      <w:pPr>
        <w:pStyle w:val="18"/>
        <w:spacing w:before="156" w:after="156"/>
      </w:pPr>
      <w:bookmarkStart w:id="44" w:name="_Toc531791291"/>
      <w:bookmarkStart w:id="45" w:name="_Toc531791212"/>
      <w:bookmarkStart w:id="46" w:name="_Toc531791127"/>
      <w:r>
        <w:rPr>
          <w:rFonts w:hint="eastAsia"/>
        </w:rPr>
        <w:t>课程设计</w:t>
      </w:r>
    </w:p>
    <w:p>
      <w:pPr>
        <w:pStyle w:val="15"/>
      </w:pPr>
      <w:r>
        <w:rPr>
          <w:rFonts w:hint="eastAsia"/>
        </w:rPr>
        <w:t>根据自然学校自身特点、</w:t>
      </w:r>
      <w:r>
        <w:rPr>
          <w:rFonts w:hint="eastAsia"/>
          <w:lang w:val="en-US" w:eastAsia="zh-CN"/>
        </w:rPr>
        <w:t>主题教案</w:t>
      </w:r>
      <w:r>
        <w:rPr>
          <w:rFonts w:hint="eastAsia"/>
        </w:rPr>
        <w:t>以及学员年龄段及其他具体要求，开发程度或级别不同的教学课程，得4分。</w:t>
      </w:r>
    </w:p>
    <w:p>
      <w:pPr>
        <w:pStyle w:val="15"/>
        <w:rPr>
          <w:rFonts w:asciiTheme="minorEastAsia" w:hAnsiTheme="minorEastAsia" w:eastAsiaTheme="minorEastAsia"/>
        </w:rPr>
      </w:pPr>
      <w:r>
        <w:rPr>
          <w:rFonts w:hint="eastAsia" w:asciiTheme="minorEastAsia" w:hAnsiTheme="minorEastAsia" w:eastAsiaTheme="minorEastAsia"/>
        </w:rPr>
        <w:t>得分情况由申报单位满足上述要求决定。专家现场查阅相关</w:t>
      </w:r>
      <w:r>
        <w:rPr>
          <w:rFonts w:asciiTheme="minorEastAsia" w:hAnsiTheme="minorEastAsia" w:eastAsiaTheme="minorEastAsia"/>
        </w:rPr>
        <w:t>课程</w:t>
      </w:r>
      <w:r>
        <w:rPr>
          <w:rFonts w:hint="eastAsia" w:asciiTheme="minorEastAsia" w:hAnsiTheme="minorEastAsia" w:eastAsiaTheme="minorEastAsia"/>
        </w:rPr>
        <w:t>材料。指标共计</w:t>
      </w:r>
      <w:r>
        <w:rPr>
          <w:rFonts w:asciiTheme="minorEastAsia" w:hAnsiTheme="minorEastAsia" w:eastAsiaTheme="minorEastAsia"/>
        </w:rPr>
        <w:t>4</w:t>
      </w:r>
      <w:r>
        <w:rPr>
          <w:rFonts w:hint="eastAsia" w:asciiTheme="minorEastAsia" w:hAnsiTheme="minorEastAsia" w:eastAsiaTheme="minorEastAsia"/>
        </w:rPr>
        <w:t>分。</w:t>
      </w:r>
    </w:p>
    <w:p>
      <w:pPr>
        <w:pStyle w:val="17"/>
        <w:spacing w:before="156" w:after="156"/>
      </w:pPr>
      <w:r>
        <w:rPr>
          <w:rFonts w:hint="eastAsia"/>
        </w:rPr>
        <w:t>教室建设</w:t>
      </w:r>
    </w:p>
    <w:p>
      <w:pPr>
        <w:pStyle w:val="18"/>
        <w:spacing w:before="156" w:after="156"/>
        <w:rPr>
          <w:rFonts w:cs="宋体" w:asciiTheme="minorEastAsia" w:hAnsiTheme="minorEastAsia"/>
        </w:rPr>
      </w:pPr>
      <w:r>
        <w:rPr>
          <w:rFonts w:hint="eastAsia" w:cs="宋体" w:asciiTheme="minorEastAsia" w:hAnsiTheme="minorEastAsia"/>
        </w:rPr>
        <w:t>教室设备</w:t>
      </w:r>
    </w:p>
    <w:p>
      <w:pPr>
        <w:pStyle w:val="15"/>
        <w:rPr>
          <w:rFonts w:asciiTheme="minorEastAsia" w:hAnsiTheme="minorEastAsia" w:eastAsiaTheme="minorEastAsia"/>
        </w:rPr>
      </w:pPr>
      <w:r>
        <w:rPr>
          <w:rFonts w:hint="eastAsia" w:asciiTheme="minorEastAsia" w:hAnsiTheme="minorEastAsia" w:eastAsiaTheme="minorEastAsia"/>
        </w:rPr>
        <w:t>教室设备</w:t>
      </w:r>
      <w:r>
        <w:rPr>
          <w:rFonts w:asciiTheme="minorEastAsia" w:hAnsiTheme="minorEastAsia" w:eastAsiaTheme="minorEastAsia"/>
        </w:rPr>
        <w:t>情况从以下三个方面开展评价：</w:t>
      </w:r>
    </w:p>
    <w:p>
      <w:pPr>
        <w:pStyle w:val="15"/>
        <w:rPr>
          <w:rFonts w:asciiTheme="minorEastAsia" w:hAnsiTheme="minorEastAsia" w:eastAsiaTheme="minorEastAsia"/>
        </w:rPr>
      </w:pPr>
      <w:r>
        <w:rPr>
          <w:rFonts w:asciiTheme="minorEastAsia" w:hAnsiTheme="minorEastAsia" w:eastAsiaTheme="minorEastAsia"/>
        </w:rPr>
        <w:t>a)</w:t>
      </w:r>
      <w:r>
        <w:rPr>
          <w:rFonts w:hint="eastAsia" w:asciiTheme="minorEastAsia" w:hAnsiTheme="minorEastAsia" w:eastAsiaTheme="minorEastAsia"/>
        </w:rPr>
        <w:t>设有授课的专用教室，得</w:t>
      </w:r>
      <w:r>
        <w:rPr>
          <w:rFonts w:asciiTheme="minorEastAsia" w:hAnsiTheme="minorEastAsia" w:eastAsiaTheme="minorEastAsia"/>
        </w:rPr>
        <w:t>3</w:t>
      </w:r>
      <w:r>
        <w:rPr>
          <w:rFonts w:hint="eastAsia" w:asciiTheme="minorEastAsia" w:hAnsiTheme="minorEastAsia" w:eastAsiaTheme="minorEastAsia"/>
        </w:rPr>
        <w:t>分；</w:t>
      </w:r>
    </w:p>
    <w:p>
      <w:pPr>
        <w:pStyle w:val="15"/>
        <w:rPr>
          <w:rFonts w:asciiTheme="minorEastAsia" w:hAnsiTheme="minorEastAsia" w:eastAsiaTheme="minorEastAsia"/>
        </w:rPr>
      </w:pPr>
      <w:r>
        <w:rPr>
          <w:rFonts w:asciiTheme="minorEastAsia" w:hAnsiTheme="minorEastAsia" w:eastAsiaTheme="minorEastAsia"/>
        </w:rPr>
        <w:t>b)</w:t>
      </w:r>
      <w:r>
        <w:rPr>
          <w:rFonts w:hint="eastAsia" w:asciiTheme="minorEastAsia" w:hAnsiTheme="minorEastAsia" w:eastAsiaTheme="minorEastAsia"/>
        </w:rPr>
        <w:t>教室容纳量大于15人，得3分；</w:t>
      </w:r>
    </w:p>
    <w:p>
      <w:pPr>
        <w:pStyle w:val="15"/>
        <w:rPr>
          <w:rFonts w:asciiTheme="minorEastAsia" w:hAnsiTheme="minorEastAsia" w:eastAsiaTheme="minorEastAsia"/>
        </w:rPr>
      </w:pPr>
      <w:r>
        <w:rPr>
          <w:rFonts w:asciiTheme="minorEastAsia" w:hAnsiTheme="minorEastAsia" w:eastAsiaTheme="minorEastAsia"/>
        </w:rPr>
        <w:t>c)</w:t>
      </w:r>
      <w:r>
        <w:rPr>
          <w:rFonts w:hint="eastAsia" w:asciiTheme="minorEastAsia" w:hAnsiTheme="minorEastAsia" w:eastAsiaTheme="minorEastAsia"/>
        </w:rPr>
        <w:t>设有基础教具，得1分。</w:t>
      </w:r>
    </w:p>
    <w:p>
      <w:pPr>
        <w:pStyle w:val="15"/>
        <w:rPr>
          <w:rFonts w:asciiTheme="minorEastAsia" w:hAnsiTheme="minorEastAsia" w:eastAsiaTheme="minorEastAsia"/>
        </w:rPr>
      </w:pPr>
      <w:r>
        <w:rPr>
          <w:rFonts w:hint="eastAsia" w:asciiTheme="minorEastAsia" w:hAnsiTheme="minorEastAsia" w:eastAsiaTheme="minorEastAsia"/>
        </w:rPr>
        <w:t>得分情况由申报单位满足上述要求决定。专家现场巡视教室，指标共计7分。</w:t>
      </w:r>
    </w:p>
    <w:bookmarkEnd w:id="44"/>
    <w:bookmarkEnd w:id="45"/>
    <w:bookmarkEnd w:id="46"/>
    <w:p>
      <w:pPr>
        <w:pStyle w:val="18"/>
        <w:spacing w:before="156" w:after="156"/>
      </w:pPr>
      <w:r>
        <w:rPr>
          <w:rFonts w:hint="eastAsia"/>
        </w:rPr>
        <w:t>教室环境</w:t>
      </w:r>
    </w:p>
    <w:p>
      <w:pPr>
        <w:pStyle w:val="15"/>
      </w:pPr>
      <w:r>
        <w:rPr>
          <w:rFonts w:hint="eastAsia"/>
        </w:rPr>
        <w:t>教室环境</w:t>
      </w:r>
      <w:r>
        <w:rPr>
          <w:rFonts w:asciiTheme="minorEastAsia" w:hAnsiTheme="minorEastAsia" w:eastAsiaTheme="minorEastAsia"/>
        </w:rPr>
        <w:t>情况从以下三个方面开展评价：</w:t>
      </w:r>
    </w:p>
    <w:p>
      <w:pPr>
        <w:pStyle w:val="15"/>
      </w:pPr>
      <w:r>
        <w:rPr>
          <w:rFonts w:hint="eastAsia"/>
        </w:rPr>
        <w:t>a</w:t>
      </w:r>
      <w:r>
        <w:t>)</w:t>
      </w:r>
      <w:r>
        <w:rPr>
          <w:rFonts w:hint="eastAsia"/>
        </w:rPr>
        <w:t>教室布置合理、整洁干净，得1分；</w:t>
      </w:r>
    </w:p>
    <w:p>
      <w:pPr>
        <w:pStyle w:val="15"/>
      </w:pPr>
      <w:r>
        <w:t>b)</w:t>
      </w:r>
      <w:r>
        <w:rPr>
          <w:rFonts w:hint="eastAsia"/>
        </w:rPr>
        <w:t>教室无噪音、灰尘、光污染，环境舒适，得1分；</w:t>
      </w:r>
    </w:p>
    <w:p>
      <w:pPr>
        <w:pStyle w:val="15"/>
      </w:pPr>
      <w:r>
        <w:t>c)</w:t>
      </w:r>
      <w:r>
        <w:rPr>
          <w:rFonts w:hint="eastAsia"/>
        </w:rPr>
        <w:t>教室与室外自然环境自然融洽，得1分。</w:t>
      </w:r>
    </w:p>
    <w:p>
      <w:pPr>
        <w:pStyle w:val="15"/>
        <w:rPr>
          <w:rFonts w:asciiTheme="minorEastAsia" w:hAnsiTheme="minorEastAsia" w:eastAsiaTheme="minorEastAsia"/>
        </w:rPr>
      </w:pPr>
      <w:r>
        <w:rPr>
          <w:rFonts w:hint="eastAsia" w:asciiTheme="minorEastAsia" w:hAnsiTheme="minorEastAsia" w:eastAsiaTheme="minorEastAsia"/>
        </w:rPr>
        <w:t>得分情况由申报单位满足上述要求决定。专家现场巡视教室环境，指标共计</w:t>
      </w:r>
      <w:r>
        <w:rPr>
          <w:rFonts w:asciiTheme="minorEastAsia" w:hAnsiTheme="minorEastAsia" w:eastAsiaTheme="minorEastAsia"/>
        </w:rPr>
        <w:t>3</w:t>
      </w:r>
      <w:r>
        <w:rPr>
          <w:rFonts w:hint="eastAsia" w:asciiTheme="minorEastAsia" w:hAnsiTheme="minorEastAsia" w:eastAsiaTheme="minorEastAsia"/>
        </w:rPr>
        <w:t>分。</w:t>
      </w:r>
    </w:p>
    <w:p>
      <w:pPr>
        <w:pStyle w:val="18"/>
        <w:spacing w:before="156" w:after="156"/>
      </w:pPr>
      <w:r>
        <w:rPr>
          <w:rFonts w:hint="eastAsia"/>
        </w:rPr>
        <w:t>绿色建筑</w:t>
      </w:r>
    </w:p>
    <w:p>
      <w:pPr>
        <w:pStyle w:val="15"/>
      </w:pPr>
      <w:r>
        <w:rPr>
          <w:rFonts w:hint="eastAsia"/>
        </w:rPr>
        <w:t>绿色建筑情况从以下两个方面开展评价：</w:t>
      </w:r>
    </w:p>
    <w:p>
      <w:pPr>
        <w:pStyle w:val="15"/>
      </w:pPr>
      <w:r>
        <w:t>a)</w:t>
      </w:r>
      <w:r>
        <w:rPr>
          <w:rFonts w:hint="eastAsia"/>
        </w:rPr>
        <w:t>教室符合绿色建设绿色设计，使用环保建筑材料，得1分；</w:t>
      </w:r>
    </w:p>
    <w:p>
      <w:pPr>
        <w:pStyle w:val="15"/>
      </w:pPr>
      <w:r>
        <w:t>b)</w:t>
      </w:r>
      <w:r>
        <w:rPr>
          <w:rFonts w:hint="eastAsia"/>
        </w:rPr>
        <w:t>使用节能节电设施设备，得1分。</w:t>
      </w:r>
    </w:p>
    <w:p>
      <w:pPr>
        <w:pStyle w:val="15"/>
        <w:rPr>
          <w:rFonts w:asciiTheme="minorEastAsia" w:hAnsiTheme="minorEastAsia" w:eastAsiaTheme="minorEastAsia"/>
        </w:rPr>
      </w:pPr>
      <w:r>
        <w:rPr>
          <w:rFonts w:hint="eastAsia" w:asciiTheme="minorEastAsia" w:hAnsiTheme="minorEastAsia" w:eastAsiaTheme="minorEastAsia"/>
        </w:rPr>
        <w:t>得分情况由申报单位满足上述要求决定。专家现场巡视，</w:t>
      </w:r>
      <w:r>
        <w:rPr>
          <w:rFonts w:asciiTheme="minorEastAsia" w:hAnsiTheme="minorEastAsia" w:eastAsiaTheme="minorEastAsia"/>
        </w:rPr>
        <w:t>并查阅相关文件</w:t>
      </w:r>
      <w:r>
        <w:rPr>
          <w:rFonts w:hint="eastAsia" w:asciiTheme="minorEastAsia" w:hAnsiTheme="minorEastAsia" w:eastAsiaTheme="minorEastAsia"/>
        </w:rPr>
        <w:t>，申报</w:t>
      </w:r>
      <w:r>
        <w:rPr>
          <w:rFonts w:asciiTheme="minorEastAsia" w:hAnsiTheme="minorEastAsia" w:eastAsiaTheme="minorEastAsia"/>
        </w:rPr>
        <w:t>单位</w:t>
      </w:r>
      <w:r>
        <w:rPr>
          <w:rFonts w:hint="eastAsia" w:asciiTheme="minorEastAsia" w:hAnsiTheme="minorEastAsia" w:eastAsiaTheme="minorEastAsia"/>
        </w:rPr>
        <w:t>需提供“深圳市绿色建筑认证”或“国家绿色建筑评价标识”相关认证材料。指标共计</w:t>
      </w:r>
      <w:r>
        <w:rPr>
          <w:rFonts w:asciiTheme="minorEastAsia" w:hAnsiTheme="minorEastAsia" w:eastAsiaTheme="minorEastAsia"/>
        </w:rPr>
        <w:t>2</w:t>
      </w:r>
      <w:r>
        <w:rPr>
          <w:rFonts w:hint="eastAsia" w:asciiTheme="minorEastAsia" w:hAnsiTheme="minorEastAsia" w:eastAsiaTheme="minorEastAsia"/>
        </w:rPr>
        <w:t>分。</w:t>
      </w:r>
    </w:p>
    <w:p>
      <w:pPr>
        <w:pStyle w:val="18"/>
        <w:spacing w:before="156" w:after="156"/>
      </w:pPr>
      <w:r>
        <w:rPr>
          <w:rFonts w:hint="eastAsia"/>
        </w:rPr>
        <w:t>资源节约</w:t>
      </w:r>
    </w:p>
    <w:p>
      <w:pPr>
        <w:pStyle w:val="15"/>
      </w:pPr>
      <w:r>
        <w:rPr>
          <w:rFonts w:hint="eastAsia"/>
        </w:rPr>
        <w:t>课程组织实施过程中，根据自身特点实现资源节约利用。</w:t>
      </w:r>
    </w:p>
    <w:p>
      <w:pPr>
        <w:pStyle w:val="15"/>
      </w:pPr>
      <w:r>
        <w:rPr>
          <w:rFonts w:hint="eastAsia"/>
        </w:rPr>
        <w:t>资源节约情况从以下三个方面开展评价：</w:t>
      </w:r>
    </w:p>
    <w:p>
      <w:pPr>
        <w:pStyle w:val="15"/>
      </w:pPr>
      <w:r>
        <w:t>a)</w:t>
      </w:r>
      <w:r>
        <w:rPr>
          <w:rFonts w:hint="eastAsia"/>
        </w:rPr>
        <w:t>节约使用电、水、燃气，得2分；</w:t>
      </w:r>
    </w:p>
    <w:p>
      <w:pPr>
        <w:pStyle w:val="15"/>
      </w:pPr>
      <w:r>
        <w:rPr>
          <w:rFonts w:hint="eastAsia"/>
        </w:rPr>
        <w:t>b)节约利用餐具、水杯，得1分；</w:t>
      </w:r>
    </w:p>
    <w:p>
      <w:pPr>
        <w:pStyle w:val="15"/>
      </w:pPr>
      <w:r>
        <w:t>c)</w:t>
      </w:r>
      <w:r>
        <w:rPr>
          <w:rFonts w:hint="eastAsia"/>
        </w:rPr>
        <w:t>使用分类垃圾筒，得1分。</w:t>
      </w:r>
    </w:p>
    <w:p>
      <w:pPr>
        <w:pStyle w:val="15"/>
        <w:rPr>
          <w:rFonts w:asciiTheme="minorEastAsia" w:hAnsiTheme="minorEastAsia" w:eastAsiaTheme="minorEastAsia"/>
        </w:rPr>
      </w:pPr>
      <w:r>
        <w:rPr>
          <w:rFonts w:hint="eastAsia" w:asciiTheme="minorEastAsia" w:hAnsiTheme="minorEastAsia" w:eastAsiaTheme="minorEastAsia"/>
        </w:rPr>
        <w:t>得分情况由申报单位满足上述要求决定。专家现场巡视。指标共计</w:t>
      </w:r>
      <w:r>
        <w:rPr>
          <w:rFonts w:asciiTheme="minorEastAsia" w:hAnsiTheme="minorEastAsia" w:eastAsiaTheme="minorEastAsia"/>
        </w:rPr>
        <w:t>4</w:t>
      </w:r>
      <w:r>
        <w:rPr>
          <w:rFonts w:hint="eastAsia" w:asciiTheme="minorEastAsia" w:hAnsiTheme="minorEastAsia" w:eastAsiaTheme="minorEastAsia"/>
        </w:rPr>
        <w:t>分。</w:t>
      </w:r>
    </w:p>
    <w:p>
      <w:pPr>
        <w:pStyle w:val="17"/>
        <w:spacing w:before="156" w:after="156"/>
      </w:pPr>
      <w:r>
        <w:rPr>
          <w:rFonts w:hint="eastAsia"/>
        </w:rPr>
        <w:t>实践体验</w:t>
      </w:r>
    </w:p>
    <w:p>
      <w:pPr>
        <w:pStyle w:val="18"/>
        <w:spacing w:before="156" w:after="156"/>
      </w:pPr>
      <w:r>
        <w:rPr>
          <w:rFonts w:hint="eastAsia"/>
        </w:rPr>
        <w:t>实践课程设计</w:t>
      </w:r>
    </w:p>
    <w:p>
      <w:pPr>
        <w:pStyle w:val="15"/>
      </w:pPr>
      <w:r>
        <w:rPr>
          <w:rFonts w:hint="eastAsia"/>
        </w:rPr>
        <w:t>实践课程设计</w:t>
      </w:r>
      <w:r>
        <w:t>情况</w:t>
      </w:r>
      <w:r>
        <w:rPr>
          <w:rFonts w:hint="eastAsia"/>
        </w:rPr>
        <w:t>从以下</w:t>
      </w:r>
      <w:r>
        <w:t>三个方面</w:t>
      </w:r>
      <w:r>
        <w:rPr>
          <w:rFonts w:hint="eastAsia"/>
        </w:rPr>
        <w:t>开展评价</w:t>
      </w:r>
      <w:r>
        <w:t>：</w:t>
      </w:r>
    </w:p>
    <w:p>
      <w:pPr>
        <w:pStyle w:val="15"/>
      </w:pPr>
      <w:r>
        <w:rPr>
          <w:rFonts w:hint="eastAsia"/>
        </w:rPr>
        <w:t>a)紧密结合自然学校自身特点，开设如动物、植物观察等实践体验课程，得</w:t>
      </w:r>
      <w:r>
        <w:rPr>
          <w:rFonts w:hint="eastAsia"/>
          <w:lang w:val="en-US" w:eastAsia="zh-CN"/>
        </w:rPr>
        <w:t>2</w:t>
      </w:r>
      <w:r>
        <w:rPr>
          <w:rFonts w:hint="eastAsia"/>
        </w:rPr>
        <w:t>分；</w:t>
      </w:r>
    </w:p>
    <w:p>
      <w:pPr>
        <w:pStyle w:val="15"/>
      </w:pPr>
      <w:r>
        <w:t>b)</w:t>
      </w:r>
      <w:r>
        <w:rPr>
          <w:rFonts w:hint="eastAsia"/>
        </w:rPr>
        <w:t>课程计划组织得当，有教学计划、教案与总结，得</w:t>
      </w:r>
      <w:r>
        <w:rPr>
          <w:rFonts w:hint="eastAsia"/>
          <w:lang w:val="en-US" w:eastAsia="zh-CN"/>
        </w:rPr>
        <w:t>2</w:t>
      </w:r>
      <w:r>
        <w:rPr>
          <w:rFonts w:hint="eastAsia"/>
        </w:rPr>
        <w:t>分；</w:t>
      </w:r>
    </w:p>
    <w:p>
      <w:pPr>
        <w:pStyle w:val="15"/>
      </w:pPr>
      <w:r>
        <w:t>c)</w:t>
      </w:r>
      <w:r>
        <w:rPr>
          <w:rFonts w:hint="eastAsia"/>
        </w:rPr>
        <w:t>按照自然学校场所的环境容量，设定参与学生数量，规范预约管理，得2分。</w:t>
      </w:r>
    </w:p>
    <w:p>
      <w:pPr>
        <w:pStyle w:val="15"/>
        <w:rPr>
          <w:rFonts w:asciiTheme="minorEastAsia" w:hAnsiTheme="minorEastAsia" w:eastAsiaTheme="minorEastAsia"/>
        </w:rPr>
      </w:pPr>
      <w:r>
        <w:rPr>
          <w:rFonts w:hint="eastAsia" w:asciiTheme="minorEastAsia" w:hAnsiTheme="minorEastAsia" w:eastAsiaTheme="minorEastAsia"/>
        </w:rPr>
        <w:t>得分情况由申报单位满足上述要求决定。专家现场</w:t>
      </w:r>
      <w:r>
        <w:rPr>
          <w:rFonts w:asciiTheme="minorEastAsia" w:hAnsiTheme="minorEastAsia" w:eastAsiaTheme="minorEastAsia"/>
        </w:rPr>
        <w:t>查阅相关文件</w:t>
      </w:r>
      <w:r>
        <w:rPr>
          <w:rFonts w:hint="eastAsia" w:asciiTheme="minorEastAsia" w:hAnsiTheme="minorEastAsia" w:eastAsiaTheme="minorEastAsia"/>
        </w:rPr>
        <w:t>，申报</w:t>
      </w:r>
      <w:r>
        <w:rPr>
          <w:rFonts w:asciiTheme="minorEastAsia" w:hAnsiTheme="minorEastAsia" w:eastAsiaTheme="minorEastAsia"/>
        </w:rPr>
        <w:t>单位</w:t>
      </w:r>
      <w:r>
        <w:rPr>
          <w:rFonts w:hint="eastAsia" w:asciiTheme="minorEastAsia" w:hAnsiTheme="minorEastAsia" w:eastAsiaTheme="minorEastAsia"/>
        </w:rPr>
        <w:t>需提供教学计划</w:t>
      </w:r>
      <w:r>
        <w:rPr>
          <w:rFonts w:asciiTheme="minorEastAsia" w:hAnsiTheme="minorEastAsia" w:eastAsiaTheme="minorEastAsia"/>
        </w:rPr>
        <w:t>、教案、管理</w:t>
      </w:r>
      <w:r>
        <w:rPr>
          <w:rFonts w:hint="eastAsia" w:asciiTheme="minorEastAsia" w:hAnsiTheme="minorEastAsia" w:eastAsiaTheme="minorEastAsia"/>
        </w:rPr>
        <w:t>制度</w:t>
      </w:r>
      <w:r>
        <w:rPr>
          <w:rFonts w:asciiTheme="minorEastAsia" w:hAnsiTheme="minorEastAsia" w:eastAsiaTheme="minorEastAsia"/>
        </w:rPr>
        <w:t>等相关</w:t>
      </w:r>
      <w:r>
        <w:rPr>
          <w:rFonts w:hint="eastAsia" w:asciiTheme="minorEastAsia" w:hAnsiTheme="minorEastAsia" w:eastAsiaTheme="minorEastAsia"/>
        </w:rPr>
        <w:t>文件。指标共计</w:t>
      </w:r>
      <w:r>
        <w:rPr>
          <w:rFonts w:asciiTheme="minorEastAsia" w:hAnsiTheme="minorEastAsia" w:eastAsiaTheme="minorEastAsia"/>
        </w:rPr>
        <w:t>6</w:t>
      </w:r>
      <w:r>
        <w:rPr>
          <w:rFonts w:hint="eastAsia" w:asciiTheme="minorEastAsia" w:hAnsiTheme="minorEastAsia" w:eastAsiaTheme="minorEastAsia"/>
        </w:rPr>
        <w:t>分。</w:t>
      </w:r>
    </w:p>
    <w:p>
      <w:pPr>
        <w:pStyle w:val="18"/>
        <w:spacing w:before="156" w:after="156"/>
      </w:pPr>
      <w:r>
        <w:rPr>
          <w:rFonts w:hint="eastAsia"/>
        </w:rPr>
        <w:t>实践活动开展</w:t>
      </w:r>
    </w:p>
    <w:p>
      <w:pPr>
        <w:pStyle w:val="15"/>
      </w:pPr>
      <w:r>
        <w:rPr>
          <w:rFonts w:hint="eastAsia"/>
        </w:rPr>
        <w:t>每年开展不少于4次的环保专题教育讲座或环保实践活动，得</w:t>
      </w:r>
      <w:r>
        <w:rPr>
          <w:rFonts w:hint="eastAsia"/>
          <w:lang w:val="en-US" w:eastAsia="zh-CN"/>
        </w:rPr>
        <w:t>8</w:t>
      </w:r>
      <w:r>
        <w:rPr>
          <w:rFonts w:hint="eastAsia"/>
        </w:rPr>
        <w:t>分。</w:t>
      </w:r>
    </w:p>
    <w:p>
      <w:pPr>
        <w:pStyle w:val="15"/>
        <w:rPr>
          <w:rFonts w:asciiTheme="minorEastAsia" w:hAnsiTheme="minorEastAsia" w:eastAsiaTheme="minorEastAsia"/>
        </w:rPr>
      </w:pPr>
      <w:r>
        <w:rPr>
          <w:rFonts w:hint="eastAsia" w:asciiTheme="minorEastAsia" w:hAnsiTheme="minorEastAsia" w:eastAsiaTheme="minorEastAsia"/>
        </w:rPr>
        <w:t>得分情况由申报单位满足上述要求决定。专家现场</w:t>
      </w:r>
      <w:r>
        <w:rPr>
          <w:rFonts w:asciiTheme="minorEastAsia" w:hAnsiTheme="minorEastAsia" w:eastAsiaTheme="minorEastAsia"/>
        </w:rPr>
        <w:t>查阅相关文件</w:t>
      </w:r>
      <w:r>
        <w:rPr>
          <w:rFonts w:hint="eastAsia" w:asciiTheme="minorEastAsia" w:hAnsiTheme="minorEastAsia" w:eastAsiaTheme="minorEastAsia"/>
        </w:rPr>
        <w:t>，申报</w:t>
      </w:r>
      <w:r>
        <w:rPr>
          <w:rFonts w:asciiTheme="minorEastAsia" w:hAnsiTheme="minorEastAsia" w:eastAsiaTheme="minorEastAsia"/>
        </w:rPr>
        <w:t>单位</w:t>
      </w:r>
      <w:r>
        <w:rPr>
          <w:rFonts w:hint="eastAsia" w:asciiTheme="minorEastAsia" w:hAnsiTheme="minorEastAsia" w:eastAsiaTheme="minorEastAsia"/>
        </w:rPr>
        <w:t>需提供如展览、报告、竞赛、讲座等活动</w:t>
      </w:r>
      <w:r>
        <w:rPr>
          <w:rFonts w:asciiTheme="minorEastAsia" w:hAnsiTheme="minorEastAsia" w:eastAsiaTheme="minorEastAsia"/>
        </w:rPr>
        <w:t>开展情况</w:t>
      </w:r>
      <w:r>
        <w:rPr>
          <w:rFonts w:hint="eastAsia" w:asciiTheme="minorEastAsia" w:hAnsiTheme="minorEastAsia" w:eastAsiaTheme="minorEastAsia"/>
        </w:rPr>
        <w:t>的</w:t>
      </w:r>
      <w:r>
        <w:rPr>
          <w:rFonts w:asciiTheme="minorEastAsia" w:hAnsiTheme="minorEastAsia" w:eastAsiaTheme="minorEastAsia"/>
        </w:rPr>
        <w:t>相关</w:t>
      </w:r>
      <w:r>
        <w:rPr>
          <w:rFonts w:hint="eastAsia" w:asciiTheme="minorEastAsia" w:hAnsiTheme="minorEastAsia" w:eastAsiaTheme="minorEastAsia"/>
        </w:rPr>
        <w:t>文件和</w:t>
      </w:r>
      <w:r>
        <w:rPr>
          <w:rFonts w:asciiTheme="minorEastAsia" w:hAnsiTheme="minorEastAsia" w:eastAsiaTheme="minorEastAsia"/>
        </w:rPr>
        <w:t>影音材料</w:t>
      </w:r>
      <w:r>
        <w:rPr>
          <w:rFonts w:hint="eastAsia" w:asciiTheme="minorEastAsia" w:hAnsiTheme="minorEastAsia" w:eastAsiaTheme="minorEastAsia"/>
        </w:rPr>
        <w:t>。指标共计</w:t>
      </w:r>
      <w:r>
        <w:rPr>
          <w:rFonts w:hint="eastAsia" w:asciiTheme="minorEastAsia" w:hAnsiTheme="minorEastAsia" w:eastAsiaTheme="minorEastAsia"/>
          <w:lang w:val="en-US" w:eastAsia="zh-CN"/>
        </w:rPr>
        <w:t>8</w:t>
      </w:r>
      <w:r>
        <w:rPr>
          <w:rFonts w:hint="eastAsia" w:asciiTheme="minorEastAsia" w:hAnsiTheme="minorEastAsia" w:eastAsiaTheme="minorEastAsia"/>
        </w:rPr>
        <w:t>分，</w:t>
      </w:r>
      <w:r>
        <w:rPr>
          <w:rFonts w:asciiTheme="minorEastAsia" w:hAnsiTheme="minorEastAsia" w:eastAsiaTheme="minorEastAsia"/>
        </w:rPr>
        <w:t>活动次数不足</w:t>
      </w:r>
      <w:r>
        <w:rPr>
          <w:rFonts w:hint="eastAsia" w:asciiTheme="minorEastAsia" w:hAnsiTheme="minorEastAsia" w:eastAsiaTheme="minorEastAsia"/>
        </w:rPr>
        <w:t>4次酌情</w:t>
      </w:r>
      <w:r>
        <w:rPr>
          <w:rFonts w:asciiTheme="minorEastAsia" w:hAnsiTheme="minorEastAsia" w:eastAsiaTheme="minorEastAsia"/>
        </w:rPr>
        <w:t>扣分</w:t>
      </w:r>
      <w:r>
        <w:rPr>
          <w:rFonts w:hint="eastAsia" w:asciiTheme="minorEastAsia" w:hAnsiTheme="minorEastAsia" w:eastAsiaTheme="minorEastAsia"/>
        </w:rPr>
        <w:t>。</w:t>
      </w:r>
    </w:p>
    <w:p>
      <w:pPr>
        <w:pStyle w:val="18"/>
        <w:spacing w:before="156" w:after="156"/>
      </w:pPr>
      <w:r>
        <w:rPr>
          <w:rFonts w:hint="eastAsia"/>
        </w:rPr>
        <w:t>实践体验效果</w:t>
      </w:r>
    </w:p>
    <w:p>
      <w:pPr>
        <w:pStyle w:val="15"/>
      </w:pPr>
      <w:r>
        <w:rPr>
          <w:rFonts w:hint="eastAsia"/>
        </w:rPr>
        <w:t>实践体验效果情况从以下两个方面开展评价：</w:t>
      </w:r>
    </w:p>
    <w:p>
      <w:pPr>
        <w:pStyle w:val="15"/>
      </w:pPr>
      <w:r>
        <w:rPr>
          <w:rFonts w:hint="eastAsia"/>
        </w:rPr>
        <w:t>a)实践体验课程考核设计合理、形式有趣，得</w:t>
      </w:r>
      <w:r>
        <w:rPr>
          <w:rFonts w:hint="eastAsia"/>
          <w:lang w:val="en-US" w:eastAsia="zh-CN"/>
        </w:rPr>
        <w:t>3</w:t>
      </w:r>
      <w:r>
        <w:rPr>
          <w:rFonts w:hint="eastAsia"/>
        </w:rPr>
        <w:t>分；</w:t>
      </w:r>
    </w:p>
    <w:p>
      <w:pPr>
        <w:pStyle w:val="15"/>
      </w:pPr>
      <w:r>
        <w:t>b)</w:t>
      </w:r>
      <w:r>
        <w:rPr>
          <w:rFonts w:hint="eastAsia"/>
        </w:rPr>
        <w:t>针对不同学习对象，提供多样学习方式，使体验者学有所得，得</w:t>
      </w:r>
      <w:r>
        <w:rPr>
          <w:rFonts w:hint="eastAsia"/>
          <w:lang w:val="en-US" w:eastAsia="zh-CN"/>
        </w:rPr>
        <w:t>3</w:t>
      </w:r>
      <w:r>
        <w:rPr>
          <w:rFonts w:hint="eastAsia"/>
        </w:rPr>
        <w:t>分。</w:t>
      </w:r>
    </w:p>
    <w:p>
      <w:pPr>
        <w:pStyle w:val="15"/>
        <w:rPr>
          <w:rFonts w:asciiTheme="minorEastAsia" w:hAnsiTheme="minorEastAsia" w:eastAsiaTheme="minorEastAsia"/>
        </w:rPr>
      </w:pPr>
      <w:r>
        <w:rPr>
          <w:rFonts w:hint="eastAsia" w:asciiTheme="minorEastAsia" w:hAnsiTheme="minorEastAsia" w:eastAsiaTheme="minorEastAsia"/>
        </w:rPr>
        <w:t>得分情况由申报单位满足上述要求决定。专家现场</w:t>
      </w:r>
      <w:r>
        <w:rPr>
          <w:rFonts w:asciiTheme="minorEastAsia" w:hAnsiTheme="minorEastAsia" w:eastAsiaTheme="minorEastAsia"/>
        </w:rPr>
        <w:t>查阅相关文件</w:t>
      </w:r>
      <w:r>
        <w:rPr>
          <w:rFonts w:hint="eastAsia" w:asciiTheme="minorEastAsia" w:hAnsiTheme="minorEastAsia" w:eastAsiaTheme="minorEastAsia"/>
        </w:rPr>
        <w:t>，</w:t>
      </w:r>
      <w:r>
        <w:rPr>
          <w:rFonts w:asciiTheme="minorEastAsia" w:hAnsiTheme="minorEastAsia" w:eastAsiaTheme="minorEastAsia"/>
        </w:rPr>
        <w:t>并</w:t>
      </w:r>
      <w:r>
        <w:rPr>
          <w:rFonts w:hint="eastAsia" w:asciiTheme="minorEastAsia" w:hAnsiTheme="minorEastAsia" w:eastAsiaTheme="minorEastAsia"/>
        </w:rPr>
        <w:t>随机</w:t>
      </w:r>
      <w:r>
        <w:rPr>
          <w:rFonts w:asciiTheme="minorEastAsia" w:hAnsiTheme="minorEastAsia" w:eastAsiaTheme="minorEastAsia"/>
        </w:rPr>
        <w:t>择取一项考核内容体验，</w:t>
      </w:r>
      <w:r>
        <w:rPr>
          <w:rFonts w:hint="eastAsia" w:asciiTheme="minorEastAsia" w:hAnsiTheme="minorEastAsia" w:eastAsiaTheme="minorEastAsia"/>
        </w:rPr>
        <w:t>检验</w:t>
      </w:r>
      <w:r>
        <w:rPr>
          <w:rFonts w:asciiTheme="minorEastAsia" w:hAnsiTheme="minorEastAsia" w:eastAsiaTheme="minorEastAsia"/>
        </w:rPr>
        <w:t>实践</w:t>
      </w:r>
      <w:r>
        <w:rPr>
          <w:rFonts w:hint="eastAsia" w:asciiTheme="minorEastAsia" w:hAnsiTheme="minorEastAsia" w:eastAsiaTheme="minorEastAsia"/>
        </w:rPr>
        <w:t>课程</w:t>
      </w:r>
      <w:r>
        <w:rPr>
          <w:rFonts w:asciiTheme="minorEastAsia" w:hAnsiTheme="minorEastAsia" w:eastAsiaTheme="minorEastAsia"/>
        </w:rPr>
        <w:t>效果</w:t>
      </w:r>
      <w:r>
        <w:rPr>
          <w:rFonts w:hint="eastAsia" w:asciiTheme="minorEastAsia" w:hAnsiTheme="minorEastAsia" w:eastAsiaTheme="minorEastAsia"/>
        </w:rPr>
        <w:t>。指标共计</w:t>
      </w:r>
      <w:r>
        <w:rPr>
          <w:rFonts w:hint="eastAsia" w:asciiTheme="minorEastAsia" w:hAnsiTheme="minorEastAsia" w:eastAsiaTheme="minorEastAsia"/>
          <w:lang w:val="en-US" w:eastAsia="zh-CN"/>
        </w:rPr>
        <w:t>6</w:t>
      </w:r>
      <w:r>
        <w:rPr>
          <w:rFonts w:hint="eastAsia" w:asciiTheme="minorEastAsia" w:hAnsiTheme="minorEastAsia" w:eastAsiaTheme="minorEastAsia"/>
        </w:rPr>
        <w:t>分。</w:t>
      </w:r>
    </w:p>
    <w:p>
      <w:pPr>
        <w:pStyle w:val="17"/>
        <w:spacing w:before="156" w:after="156"/>
      </w:pPr>
      <w:r>
        <w:rPr>
          <w:rFonts w:hint="eastAsia"/>
        </w:rPr>
        <w:t>创建运营</w:t>
      </w:r>
    </w:p>
    <w:p>
      <w:pPr>
        <w:pStyle w:val="18"/>
        <w:spacing w:before="156" w:after="156"/>
      </w:pPr>
      <w:r>
        <w:rPr>
          <w:rFonts w:hint="eastAsia"/>
        </w:rPr>
        <w:t>机构设置</w:t>
      </w:r>
    </w:p>
    <w:p>
      <w:pPr>
        <w:pStyle w:val="15"/>
      </w:pPr>
      <w:r>
        <w:rPr>
          <w:rFonts w:hint="eastAsia"/>
        </w:rPr>
        <w:t>机构设置情况从以下三个方面开展评价：</w:t>
      </w:r>
    </w:p>
    <w:p>
      <w:pPr>
        <w:pStyle w:val="15"/>
      </w:pPr>
      <w:r>
        <w:t>a)</w:t>
      </w:r>
      <w:r>
        <w:rPr>
          <w:rFonts w:hint="eastAsia"/>
        </w:rPr>
        <w:t>成立自然学校领导小组，得</w:t>
      </w:r>
      <w:r>
        <w:rPr>
          <w:rFonts w:hint="eastAsia"/>
          <w:lang w:val="en-US" w:eastAsia="zh-CN"/>
        </w:rPr>
        <w:t>2</w:t>
      </w:r>
      <w:r>
        <w:rPr>
          <w:rFonts w:hint="eastAsia"/>
        </w:rPr>
        <w:t>分；</w:t>
      </w:r>
    </w:p>
    <w:p>
      <w:pPr>
        <w:pStyle w:val="15"/>
      </w:pPr>
      <w:r>
        <w:t>b)</w:t>
      </w:r>
      <w:r>
        <w:rPr>
          <w:rFonts w:hint="eastAsia"/>
        </w:rPr>
        <w:t>自然学校教学与建设管理思路清晰，得2分。</w:t>
      </w:r>
    </w:p>
    <w:p>
      <w:pPr>
        <w:pStyle w:val="15"/>
        <w:rPr>
          <w:rFonts w:asciiTheme="minorEastAsia" w:hAnsiTheme="minorEastAsia" w:eastAsiaTheme="minorEastAsia"/>
        </w:rPr>
      </w:pPr>
      <w:r>
        <w:rPr>
          <w:rFonts w:hint="eastAsia" w:asciiTheme="minorEastAsia" w:hAnsiTheme="minorEastAsia" w:eastAsiaTheme="minorEastAsia"/>
        </w:rPr>
        <w:t>得分情况由申报单位满足上述要求决定。专家现场</w:t>
      </w:r>
      <w:r>
        <w:rPr>
          <w:rFonts w:asciiTheme="minorEastAsia" w:hAnsiTheme="minorEastAsia" w:eastAsiaTheme="minorEastAsia"/>
        </w:rPr>
        <w:t>查阅相关文件</w:t>
      </w:r>
      <w:r>
        <w:rPr>
          <w:rFonts w:hint="eastAsia" w:asciiTheme="minorEastAsia" w:hAnsiTheme="minorEastAsia" w:eastAsiaTheme="minorEastAsia"/>
        </w:rPr>
        <w:t>。指标共计</w:t>
      </w:r>
      <w:r>
        <w:rPr>
          <w:rFonts w:hint="eastAsia" w:asciiTheme="minorEastAsia" w:hAnsiTheme="minorEastAsia" w:eastAsiaTheme="minorEastAsia"/>
          <w:lang w:val="en-US" w:eastAsia="zh-CN"/>
        </w:rPr>
        <w:t>4</w:t>
      </w:r>
      <w:r>
        <w:rPr>
          <w:rFonts w:hint="eastAsia" w:asciiTheme="minorEastAsia" w:hAnsiTheme="minorEastAsia" w:eastAsiaTheme="minorEastAsia"/>
        </w:rPr>
        <w:t>分。</w:t>
      </w:r>
    </w:p>
    <w:p>
      <w:pPr>
        <w:pStyle w:val="18"/>
        <w:spacing w:before="156" w:after="156"/>
      </w:pPr>
      <w:r>
        <w:rPr>
          <w:rFonts w:hint="eastAsia"/>
        </w:rPr>
        <w:t>创建工作</w:t>
      </w:r>
    </w:p>
    <w:p>
      <w:pPr>
        <w:pStyle w:val="15"/>
      </w:pPr>
      <w:r>
        <w:rPr>
          <w:rFonts w:hint="eastAsia"/>
        </w:rPr>
        <w:t>创建工作情况从以下两个方面开展评价：</w:t>
      </w:r>
    </w:p>
    <w:p>
      <w:pPr>
        <w:pStyle w:val="15"/>
      </w:pPr>
      <w:r>
        <w:t>a)</w:t>
      </w:r>
      <w:r>
        <w:rPr>
          <w:rFonts w:hint="eastAsia"/>
        </w:rPr>
        <w:t>自然学校创建有计划，得</w:t>
      </w:r>
      <w:r>
        <w:rPr>
          <w:rFonts w:hint="eastAsia"/>
          <w:lang w:val="en-US" w:eastAsia="zh-CN"/>
        </w:rPr>
        <w:t>2</w:t>
      </w:r>
      <w:r>
        <w:rPr>
          <w:rFonts w:hint="eastAsia"/>
        </w:rPr>
        <w:t>分；</w:t>
      </w:r>
    </w:p>
    <w:p>
      <w:pPr>
        <w:pStyle w:val="15"/>
      </w:pPr>
      <w:r>
        <w:rPr>
          <w:rFonts w:hint="eastAsia"/>
        </w:rPr>
        <w:t>b)按进度执行且执行到位，得</w:t>
      </w:r>
      <w:r>
        <w:rPr>
          <w:rFonts w:hint="eastAsia"/>
          <w:lang w:val="en-US" w:eastAsia="zh-CN"/>
        </w:rPr>
        <w:t>3</w:t>
      </w:r>
      <w:r>
        <w:rPr>
          <w:rFonts w:hint="eastAsia"/>
        </w:rPr>
        <w:t>分。</w:t>
      </w:r>
    </w:p>
    <w:p>
      <w:pPr>
        <w:pStyle w:val="15"/>
        <w:rPr>
          <w:rFonts w:asciiTheme="minorEastAsia" w:hAnsiTheme="minorEastAsia" w:eastAsiaTheme="minorEastAsia"/>
        </w:rPr>
      </w:pPr>
      <w:r>
        <w:rPr>
          <w:rFonts w:hint="eastAsia" w:asciiTheme="minorEastAsia" w:hAnsiTheme="minorEastAsia" w:eastAsiaTheme="minorEastAsia"/>
        </w:rPr>
        <w:t>得分情况由申报单位满足上述要求决定。专家现场</w:t>
      </w:r>
      <w:r>
        <w:rPr>
          <w:rFonts w:asciiTheme="minorEastAsia" w:hAnsiTheme="minorEastAsia" w:eastAsiaTheme="minorEastAsia"/>
        </w:rPr>
        <w:t>查阅相关文件</w:t>
      </w:r>
      <w:r>
        <w:rPr>
          <w:rFonts w:hint="eastAsia" w:asciiTheme="minorEastAsia" w:hAnsiTheme="minorEastAsia" w:eastAsiaTheme="minorEastAsia"/>
        </w:rPr>
        <w:t>，</w:t>
      </w:r>
      <w:r>
        <w:rPr>
          <w:rFonts w:asciiTheme="minorEastAsia" w:hAnsiTheme="minorEastAsia" w:eastAsiaTheme="minorEastAsia"/>
        </w:rPr>
        <w:t>申报单位需提供创建计划以及</w:t>
      </w:r>
      <w:r>
        <w:rPr>
          <w:rFonts w:hint="eastAsia" w:asciiTheme="minorEastAsia" w:hAnsiTheme="minorEastAsia" w:eastAsiaTheme="minorEastAsia"/>
        </w:rPr>
        <w:t>计划</w:t>
      </w:r>
      <w:r>
        <w:rPr>
          <w:rFonts w:asciiTheme="minorEastAsia" w:hAnsiTheme="minorEastAsia" w:eastAsiaTheme="minorEastAsia"/>
        </w:rPr>
        <w:t>执行的相关文件</w:t>
      </w:r>
      <w:r>
        <w:rPr>
          <w:rFonts w:hint="eastAsia" w:asciiTheme="minorEastAsia" w:hAnsiTheme="minorEastAsia" w:eastAsiaTheme="minorEastAsia"/>
        </w:rPr>
        <w:t>。指标共计</w:t>
      </w:r>
      <w:r>
        <w:rPr>
          <w:rFonts w:hint="eastAsia" w:asciiTheme="minorEastAsia" w:hAnsiTheme="minorEastAsia" w:eastAsiaTheme="minorEastAsia"/>
          <w:lang w:val="en-US" w:eastAsia="zh-CN"/>
        </w:rPr>
        <w:t>5</w:t>
      </w:r>
      <w:r>
        <w:rPr>
          <w:rFonts w:hint="eastAsia" w:asciiTheme="minorEastAsia" w:hAnsiTheme="minorEastAsia" w:eastAsiaTheme="minorEastAsia"/>
        </w:rPr>
        <w:t>分。</w:t>
      </w:r>
    </w:p>
    <w:p>
      <w:pPr>
        <w:pStyle w:val="18"/>
        <w:spacing w:before="156" w:after="156"/>
      </w:pPr>
      <w:r>
        <w:rPr>
          <w:rFonts w:hint="eastAsia"/>
        </w:rPr>
        <w:t>档案管理</w:t>
      </w:r>
    </w:p>
    <w:p>
      <w:pPr>
        <w:pStyle w:val="15"/>
      </w:pPr>
      <w:r>
        <w:rPr>
          <w:rFonts w:hint="eastAsia"/>
        </w:rPr>
        <w:t>自然学校创建建设资料完备，归档及时（得</w:t>
      </w:r>
      <w:r>
        <w:rPr>
          <w:rFonts w:hint="eastAsia"/>
          <w:lang w:val="en-US" w:eastAsia="zh-CN"/>
        </w:rPr>
        <w:t>4</w:t>
      </w:r>
      <w:r>
        <w:rPr>
          <w:rFonts w:hint="eastAsia"/>
        </w:rPr>
        <w:t>分）</w:t>
      </w:r>
    </w:p>
    <w:p>
      <w:pPr>
        <w:pStyle w:val="15"/>
        <w:rPr>
          <w:rFonts w:asciiTheme="minorEastAsia" w:hAnsiTheme="minorEastAsia" w:eastAsiaTheme="minorEastAsia"/>
        </w:rPr>
      </w:pPr>
      <w:r>
        <w:rPr>
          <w:rFonts w:hint="eastAsia" w:asciiTheme="minorEastAsia" w:hAnsiTheme="minorEastAsia" w:eastAsiaTheme="minorEastAsia"/>
        </w:rPr>
        <w:t>得分情况由申报单位满足上述要求决定。专家现场</w:t>
      </w:r>
      <w:r>
        <w:rPr>
          <w:rFonts w:asciiTheme="minorEastAsia" w:hAnsiTheme="minorEastAsia" w:eastAsiaTheme="minorEastAsia"/>
        </w:rPr>
        <w:t>查阅相关</w:t>
      </w:r>
      <w:r>
        <w:rPr>
          <w:rFonts w:hint="eastAsia" w:asciiTheme="minorEastAsia" w:hAnsiTheme="minorEastAsia" w:eastAsiaTheme="minorEastAsia"/>
        </w:rPr>
        <w:t>文件</w:t>
      </w:r>
      <w:r>
        <w:rPr>
          <w:rFonts w:asciiTheme="minorEastAsia" w:hAnsiTheme="minorEastAsia" w:eastAsiaTheme="minorEastAsia"/>
        </w:rPr>
        <w:t>和</w:t>
      </w:r>
      <w:r>
        <w:rPr>
          <w:rFonts w:hint="eastAsia" w:asciiTheme="minorEastAsia" w:hAnsiTheme="minorEastAsia" w:eastAsiaTheme="minorEastAsia"/>
        </w:rPr>
        <w:t>档案。指标共计</w:t>
      </w:r>
      <w:r>
        <w:rPr>
          <w:rFonts w:hint="eastAsia" w:asciiTheme="minorEastAsia" w:hAnsiTheme="minorEastAsia" w:eastAsiaTheme="minorEastAsia"/>
          <w:lang w:val="en-US" w:eastAsia="zh-CN"/>
        </w:rPr>
        <w:t>4</w:t>
      </w:r>
      <w:r>
        <w:rPr>
          <w:rFonts w:hint="eastAsia" w:asciiTheme="minorEastAsia" w:hAnsiTheme="minorEastAsia" w:eastAsiaTheme="minorEastAsia"/>
        </w:rPr>
        <w:t>分。</w:t>
      </w:r>
    </w:p>
    <w:p>
      <w:pPr>
        <w:pStyle w:val="18"/>
        <w:spacing w:before="156" w:after="156"/>
      </w:pPr>
      <w:r>
        <w:rPr>
          <w:rFonts w:hint="eastAsia"/>
        </w:rPr>
        <w:t>宣传接待</w:t>
      </w:r>
    </w:p>
    <w:p>
      <w:pPr>
        <w:pStyle w:val="15"/>
      </w:pPr>
      <w:r>
        <w:rPr>
          <w:rFonts w:hint="eastAsia"/>
        </w:rPr>
        <w:t>宣传</w:t>
      </w:r>
      <w:r>
        <w:t>接待情况</w:t>
      </w:r>
      <w:r>
        <w:rPr>
          <w:rFonts w:hint="eastAsia"/>
        </w:rPr>
        <w:t>从以下三个方面开展评价：</w:t>
      </w:r>
    </w:p>
    <w:p>
      <w:pPr>
        <w:pStyle w:val="15"/>
      </w:pPr>
      <w:r>
        <w:rPr>
          <w:rFonts w:hint="eastAsia"/>
        </w:rPr>
        <w:t>a)有微信公众号参观预约平台，得</w:t>
      </w:r>
      <w:r>
        <w:rPr>
          <w:rFonts w:hint="eastAsia"/>
          <w:lang w:val="en-US" w:eastAsia="zh-CN"/>
        </w:rPr>
        <w:t>3</w:t>
      </w:r>
      <w:r>
        <w:rPr>
          <w:rFonts w:hint="eastAsia"/>
        </w:rPr>
        <w:t>分；</w:t>
      </w:r>
    </w:p>
    <w:p>
      <w:pPr>
        <w:pStyle w:val="15"/>
      </w:pPr>
      <w:r>
        <w:rPr>
          <w:rFonts w:hint="eastAsia"/>
        </w:rPr>
        <w:t>b)有课程预约网站平台，得1分；</w:t>
      </w:r>
    </w:p>
    <w:p>
      <w:pPr>
        <w:pStyle w:val="15"/>
      </w:pPr>
      <w:r>
        <w:t>c)</w:t>
      </w:r>
      <w:r>
        <w:rPr>
          <w:rFonts w:hint="eastAsia"/>
        </w:rPr>
        <w:t>有课程预约电话，得1分；</w:t>
      </w:r>
    </w:p>
    <w:p>
      <w:pPr>
        <w:pStyle w:val="15"/>
      </w:pPr>
      <w:r>
        <w:t>d)</w:t>
      </w:r>
      <w:r>
        <w:rPr>
          <w:rFonts w:hint="eastAsia"/>
        </w:rPr>
        <w:t>接待流程规范，得</w:t>
      </w:r>
      <w:r>
        <w:rPr>
          <w:rFonts w:hint="eastAsia"/>
          <w:lang w:val="en-US" w:eastAsia="zh-CN"/>
        </w:rPr>
        <w:t>2</w:t>
      </w:r>
      <w:r>
        <w:rPr>
          <w:rFonts w:hint="eastAsia"/>
        </w:rPr>
        <w:t>分。</w:t>
      </w:r>
    </w:p>
    <w:p>
      <w:pPr>
        <w:pStyle w:val="15"/>
        <w:rPr>
          <w:rFonts w:asciiTheme="minorEastAsia" w:hAnsiTheme="minorEastAsia" w:eastAsiaTheme="minorEastAsia"/>
        </w:rPr>
      </w:pPr>
      <w:r>
        <w:rPr>
          <w:rFonts w:hint="eastAsia"/>
        </w:rPr>
        <w:t>得分</w:t>
      </w:r>
      <w:r>
        <w:t>情况</w:t>
      </w:r>
      <w:r>
        <w:rPr>
          <w:rFonts w:hint="eastAsia" w:asciiTheme="minorEastAsia" w:hAnsiTheme="minorEastAsia" w:eastAsiaTheme="minorEastAsia"/>
        </w:rPr>
        <w:t>由申报单位满足上述要求决定。专家现场</w:t>
      </w:r>
      <w:r>
        <w:rPr>
          <w:rFonts w:asciiTheme="minorEastAsia" w:hAnsiTheme="minorEastAsia" w:eastAsiaTheme="minorEastAsia"/>
        </w:rPr>
        <w:t>查阅相关</w:t>
      </w:r>
      <w:r>
        <w:rPr>
          <w:rFonts w:hint="eastAsia" w:asciiTheme="minorEastAsia" w:hAnsiTheme="minorEastAsia" w:eastAsiaTheme="minorEastAsia"/>
        </w:rPr>
        <w:t>文件和</w:t>
      </w:r>
      <w:r>
        <w:rPr>
          <w:rFonts w:asciiTheme="minorEastAsia" w:hAnsiTheme="minorEastAsia" w:eastAsiaTheme="minorEastAsia"/>
        </w:rPr>
        <w:t>平台信息</w:t>
      </w:r>
      <w:r>
        <w:rPr>
          <w:rFonts w:hint="eastAsia" w:asciiTheme="minorEastAsia" w:hAnsiTheme="minorEastAsia" w:eastAsiaTheme="minorEastAsia"/>
        </w:rPr>
        <w:t>。指标共计</w:t>
      </w:r>
      <w:r>
        <w:rPr>
          <w:rFonts w:hint="eastAsia" w:asciiTheme="minorEastAsia" w:hAnsiTheme="minorEastAsia" w:eastAsiaTheme="minorEastAsia"/>
          <w:lang w:val="en-US" w:eastAsia="zh-CN"/>
        </w:rPr>
        <w:t>7</w:t>
      </w:r>
      <w:r>
        <w:rPr>
          <w:rFonts w:hint="eastAsia" w:asciiTheme="minorEastAsia" w:hAnsiTheme="minorEastAsia" w:eastAsiaTheme="minorEastAsia"/>
        </w:rPr>
        <w:t>分。</w:t>
      </w:r>
    </w:p>
    <w:p>
      <w:pPr>
        <w:pStyle w:val="16"/>
        <w:spacing w:before="312" w:after="312"/>
      </w:pPr>
      <w:bookmarkStart w:id="47" w:name="_Toc16778402"/>
      <w:r>
        <w:rPr>
          <w:rFonts w:hint="eastAsia"/>
        </w:rPr>
        <w:t>加分项</w:t>
      </w:r>
      <w:bookmarkEnd w:id="47"/>
    </w:p>
    <w:p>
      <w:pPr>
        <w:pStyle w:val="17"/>
        <w:spacing w:before="156" w:after="156"/>
      </w:pPr>
      <w:r>
        <w:rPr>
          <w:rFonts w:hint="eastAsia"/>
        </w:rPr>
        <w:t>公众参与</w:t>
      </w:r>
    </w:p>
    <w:p>
      <w:pPr>
        <w:pStyle w:val="15"/>
      </w:pPr>
      <w:r>
        <w:rPr>
          <w:rFonts w:hint="eastAsia"/>
        </w:rPr>
        <w:t>教学模式多元化，公众参与化程度高，得</w:t>
      </w:r>
      <w:r>
        <w:rPr>
          <w:rFonts w:hint="eastAsia"/>
          <w:lang w:val="en-US" w:eastAsia="zh-CN"/>
        </w:rPr>
        <w:t>1</w:t>
      </w:r>
      <w:r>
        <w:rPr>
          <w:rFonts w:hint="eastAsia"/>
        </w:rPr>
        <w:t>分。</w:t>
      </w:r>
    </w:p>
    <w:p>
      <w:pPr>
        <w:pStyle w:val="15"/>
        <w:rPr>
          <w:rFonts w:asciiTheme="minorEastAsia" w:hAnsiTheme="minorEastAsia" w:eastAsiaTheme="minorEastAsia"/>
        </w:rPr>
      </w:pPr>
      <w:r>
        <w:rPr>
          <w:rFonts w:hint="eastAsia"/>
        </w:rPr>
        <w:t>得分</w:t>
      </w:r>
      <w:r>
        <w:t>情况</w:t>
      </w:r>
      <w:r>
        <w:rPr>
          <w:rFonts w:hint="eastAsia" w:asciiTheme="minorEastAsia" w:hAnsiTheme="minorEastAsia" w:eastAsiaTheme="minorEastAsia"/>
        </w:rPr>
        <w:t>由申报单位满足上述要求决定。专家现场</w:t>
      </w:r>
      <w:r>
        <w:rPr>
          <w:rFonts w:asciiTheme="minorEastAsia" w:hAnsiTheme="minorEastAsia" w:eastAsiaTheme="minorEastAsia"/>
        </w:rPr>
        <w:t>查阅相关</w:t>
      </w:r>
      <w:r>
        <w:rPr>
          <w:rFonts w:hint="eastAsia" w:asciiTheme="minorEastAsia" w:hAnsiTheme="minorEastAsia" w:eastAsiaTheme="minorEastAsia"/>
        </w:rPr>
        <w:t>文件。指标共计</w:t>
      </w:r>
      <w:r>
        <w:rPr>
          <w:rFonts w:hint="eastAsia" w:asciiTheme="minorEastAsia" w:hAnsiTheme="minorEastAsia" w:eastAsiaTheme="minorEastAsia"/>
          <w:lang w:val="en-US" w:eastAsia="zh-CN"/>
        </w:rPr>
        <w:t>1</w:t>
      </w:r>
      <w:r>
        <w:rPr>
          <w:rFonts w:hint="eastAsia" w:asciiTheme="minorEastAsia" w:hAnsiTheme="minorEastAsia" w:eastAsiaTheme="minorEastAsia"/>
        </w:rPr>
        <w:t>分。</w:t>
      </w:r>
    </w:p>
    <w:p>
      <w:pPr>
        <w:pStyle w:val="17"/>
        <w:spacing w:before="156" w:after="156"/>
      </w:pPr>
      <w:r>
        <w:rPr>
          <w:rFonts w:hint="eastAsia"/>
        </w:rPr>
        <w:t>持续创新</w:t>
      </w:r>
    </w:p>
    <w:p>
      <w:pPr>
        <w:pStyle w:val="15"/>
      </w:pPr>
      <w:r>
        <w:rPr>
          <w:rFonts w:hint="eastAsia"/>
        </w:rPr>
        <w:t>每年至少有1项创新的环保活动，得</w:t>
      </w:r>
      <w:r>
        <w:rPr>
          <w:rFonts w:hint="eastAsia"/>
          <w:lang w:val="en-US" w:eastAsia="zh-CN"/>
        </w:rPr>
        <w:t>1</w:t>
      </w:r>
      <w:r>
        <w:rPr>
          <w:rFonts w:hint="eastAsia"/>
        </w:rPr>
        <w:t>分。</w:t>
      </w:r>
    </w:p>
    <w:p>
      <w:pPr>
        <w:pStyle w:val="15"/>
        <w:rPr>
          <w:rFonts w:asciiTheme="minorEastAsia" w:hAnsiTheme="minorEastAsia" w:eastAsiaTheme="minorEastAsia"/>
        </w:rPr>
      </w:pPr>
      <w:r>
        <w:rPr>
          <w:rFonts w:hint="eastAsia"/>
        </w:rPr>
        <w:t>得分</w:t>
      </w:r>
      <w:r>
        <w:t>情况</w:t>
      </w:r>
      <w:r>
        <w:rPr>
          <w:rFonts w:hint="eastAsia" w:asciiTheme="minorEastAsia" w:hAnsiTheme="minorEastAsia" w:eastAsiaTheme="minorEastAsia"/>
        </w:rPr>
        <w:t>由申报单位满足上述要求决定。专家现场</w:t>
      </w:r>
      <w:r>
        <w:rPr>
          <w:rFonts w:asciiTheme="minorEastAsia" w:hAnsiTheme="minorEastAsia" w:eastAsiaTheme="minorEastAsia"/>
        </w:rPr>
        <w:t>查阅相关</w:t>
      </w:r>
      <w:r>
        <w:rPr>
          <w:rFonts w:hint="eastAsia" w:asciiTheme="minorEastAsia" w:hAnsiTheme="minorEastAsia" w:eastAsiaTheme="minorEastAsia"/>
        </w:rPr>
        <w:t>文件。指标共计</w:t>
      </w:r>
      <w:r>
        <w:rPr>
          <w:rFonts w:hint="eastAsia" w:asciiTheme="minorEastAsia" w:hAnsiTheme="minorEastAsia" w:eastAsiaTheme="minorEastAsia"/>
          <w:lang w:val="en-US" w:eastAsia="zh-CN"/>
        </w:rPr>
        <w:t>1</w:t>
      </w:r>
      <w:r>
        <w:rPr>
          <w:rFonts w:hint="eastAsia" w:asciiTheme="minorEastAsia" w:hAnsiTheme="minorEastAsia" w:eastAsiaTheme="minorEastAsia"/>
        </w:rPr>
        <w:t>分。</w:t>
      </w:r>
    </w:p>
    <w:p>
      <w:pPr>
        <w:pStyle w:val="17"/>
        <w:spacing w:before="156" w:after="156"/>
      </w:pPr>
      <w:bookmarkStart w:id="48" w:name="_Toc531791331"/>
      <w:bookmarkStart w:id="49" w:name="_Toc531791264"/>
      <w:bookmarkStart w:id="50" w:name="_Toc531793114"/>
      <w:bookmarkStart w:id="51" w:name="_Toc531791314"/>
      <w:bookmarkStart w:id="52" w:name="_Toc531791179"/>
      <w:r>
        <w:rPr>
          <w:rFonts w:hint="eastAsia"/>
        </w:rPr>
        <w:t>运营管理</w:t>
      </w:r>
    </w:p>
    <w:p>
      <w:pPr>
        <w:pStyle w:val="15"/>
      </w:pPr>
      <w:r>
        <w:rPr>
          <w:rFonts w:hint="eastAsia"/>
        </w:rPr>
        <w:t>鼓励自然学校市场化运营，提高效益，得</w:t>
      </w:r>
      <w:r>
        <w:t>2</w:t>
      </w:r>
      <w:r>
        <w:rPr>
          <w:rFonts w:hint="eastAsia"/>
        </w:rPr>
        <w:t>分。</w:t>
      </w:r>
    </w:p>
    <w:p>
      <w:pPr>
        <w:pStyle w:val="15"/>
        <w:rPr>
          <w:rFonts w:asciiTheme="minorEastAsia" w:hAnsiTheme="minorEastAsia" w:eastAsiaTheme="minorEastAsia"/>
        </w:rPr>
      </w:pPr>
      <w:r>
        <w:rPr>
          <w:rFonts w:hint="eastAsia"/>
        </w:rPr>
        <w:t>得分</w:t>
      </w:r>
      <w:r>
        <w:t>情况</w:t>
      </w:r>
      <w:r>
        <w:rPr>
          <w:rFonts w:hint="eastAsia" w:asciiTheme="minorEastAsia" w:hAnsiTheme="minorEastAsia" w:eastAsiaTheme="minorEastAsia"/>
        </w:rPr>
        <w:t>由申报单位满足上述要求决定。专家现场</w:t>
      </w:r>
      <w:r>
        <w:rPr>
          <w:rFonts w:asciiTheme="minorEastAsia" w:hAnsiTheme="minorEastAsia" w:eastAsiaTheme="minorEastAsia"/>
        </w:rPr>
        <w:t>查阅相关</w:t>
      </w:r>
      <w:r>
        <w:rPr>
          <w:rFonts w:hint="eastAsia" w:asciiTheme="minorEastAsia" w:hAnsiTheme="minorEastAsia" w:eastAsiaTheme="minorEastAsia"/>
        </w:rPr>
        <w:t>文件。指标共计</w:t>
      </w:r>
      <w:r>
        <w:rPr>
          <w:rFonts w:asciiTheme="minorEastAsia" w:hAnsiTheme="minorEastAsia" w:eastAsiaTheme="minorEastAsia"/>
        </w:rPr>
        <w:t>2</w:t>
      </w:r>
      <w:r>
        <w:rPr>
          <w:rFonts w:hint="eastAsia" w:asciiTheme="minorEastAsia" w:hAnsiTheme="minorEastAsia" w:eastAsiaTheme="minorEastAsia"/>
        </w:rPr>
        <w:t>分。</w:t>
      </w:r>
    </w:p>
    <w:p>
      <w:pPr>
        <w:pStyle w:val="17"/>
        <w:spacing w:before="156" w:after="156"/>
      </w:pPr>
      <w:r>
        <w:rPr>
          <w:rFonts w:hint="eastAsia"/>
        </w:rPr>
        <w:t>永续经营</w:t>
      </w:r>
    </w:p>
    <w:p>
      <w:pPr>
        <w:pStyle w:val="15"/>
      </w:pPr>
      <w:r>
        <w:rPr>
          <w:rFonts w:hint="eastAsia"/>
        </w:rPr>
        <w:t>自然学校持续创建、每年有运行经费来源，得2分。</w:t>
      </w:r>
    </w:p>
    <w:p>
      <w:pPr>
        <w:pStyle w:val="15"/>
        <w:rPr>
          <w:rFonts w:asciiTheme="minorEastAsia" w:hAnsiTheme="minorEastAsia" w:eastAsiaTheme="minorEastAsia"/>
        </w:rPr>
      </w:pPr>
      <w:r>
        <w:rPr>
          <w:rFonts w:hint="eastAsia"/>
        </w:rPr>
        <w:t>得分</w:t>
      </w:r>
      <w:r>
        <w:t>情况</w:t>
      </w:r>
      <w:r>
        <w:rPr>
          <w:rFonts w:hint="eastAsia" w:asciiTheme="minorEastAsia" w:hAnsiTheme="minorEastAsia" w:eastAsiaTheme="minorEastAsia"/>
        </w:rPr>
        <w:t>由申报单位满足上述要求决定。专家现场</w:t>
      </w:r>
      <w:r>
        <w:rPr>
          <w:rFonts w:asciiTheme="minorEastAsia" w:hAnsiTheme="minorEastAsia" w:eastAsiaTheme="minorEastAsia"/>
        </w:rPr>
        <w:t>查阅相关</w:t>
      </w:r>
      <w:r>
        <w:rPr>
          <w:rFonts w:hint="eastAsia" w:asciiTheme="minorEastAsia" w:hAnsiTheme="minorEastAsia" w:eastAsiaTheme="minorEastAsia"/>
        </w:rPr>
        <w:t>文件。指标共计</w:t>
      </w:r>
      <w:r>
        <w:rPr>
          <w:rFonts w:asciiTheme="minorEastAsia" w:hAnsiTheme="minorEastAsia" w:eastAsiaTheme="minorEastAsia"/>
        </w:rPr>
        <w:t>2</w:t>
      </w:r>
      <w:r>
        <w:rPr>
          <w:rFonts w:hint="eastAsia" w:asciiTheme="minorEastAsia" w:hAnsiTheme="minorEastAsia" w:eastAsiaTheme="minorEastAsia"/>
        </w:rPr>
        <w:t>分。</w:t>
      </w:r>
    </w:p>
    <w:p>
      <w:pPr>
        <w:pStyle w:val="17"/>
        <w:spacing w:before="156" w:after="156"/>
      </w:pPr>
      <w:r>
        <w:rPr>
          <w:rFonts w:hint="eastAsia"/>
        </w:rPr>
        <w:t>获奖</w:t>
      </w:r>
    </w:p>
    <w:p>
      <w:pPr>
        <w:pStyle w:val="15"/>
      </w:pPr>
      <w:r>
        <w:rPr>
          <w:rFonts w:hint="eastAsia"/>
        </w:rPr>
        <w:t>有区级环境获奖项目，得</w:t>
      </w:r>
      <w:r>
        <w:rPr>
          <w:rFonts w:hint="eastAsia"/>
          <w:lang w:val="en-US" w:eastAsia="zh-CN"/>
        </w:rPr>
        <w:t>0.5</w:t>
      </w:r>
      <w:r>
        <w:rPr>
          <w:rFonts w:hint="eastAsia"/>
        </w:rPr>
        <w:t>分；</w:t>
      </w:r>
    </w:p>
    <w:p>
      <w:pPr>
        <w:pStyle w:val="15"/>
      </w:pPr>
      <w:r>
        <w:rPr>
          <w:rFonts w:hint="eastAsia"/>
        </w:rPr>
        <w:t>有市级环境获奖项目，得</w:t>
      </w:r>
      <w:r>
        <w:rPr>
          <w:rFonts w:hint="eastAsia"/>
          <w:lang w:val="en-US" w:eastAsia="zh-CN"/>
        </w:rPr>
        <w:t>1</w:t>
      </w:r>
      <w:r>
        <w:rPr>
          <w:rFonts w:hint="eastAsia"/>
        </w:rPr>
        <w:t>分；</w:t>
      </w:r>
    </w:p>
    <w:p>
      <w:pPr>
        <w:pStyle w:val="15"/>
      </w:pPr>
      <w:r>
        <w:rPr>
          <w:rFonts w:hint="eastAsia"/>
        </w:rPr>
        <w:t>有省级环境获奖项目，得</w:t>
      </w:r>
      <w:r>
        <w:rPr>
          <w:rFonts w:hint="eastAsia"/>
          <w:lang w:val="en-US" w:eastAsia="zh-CN"/>
        </w:rPr>
        <w:t>1.5</w:t>
      </w:r>
      <w:r>
        <w:rPr>
          <w:rFonts w:hint="eastAsia"/>
        </w:rPr>
        <w:t>分；</w:t>
      </w:r>
    </w:p>
    <w:p>
      <w:pPr>
        <w:pStyle w:val="15"/>
      </w:pPr>
      <w:r>
        <w:rPr>
          <w:rFonts w:hint="eastAsia"/>
        </w:rPr>
        <w:t>有国家或国际环境获奖项目，得</w:t>
      </w:r>
      <w:r>
        <w:rPr>
          <w:rFonts w:hint="eastAsia"/>
          <w:lang w:val="en-US" w:eastAsia="zh-CN"/>
        </w:rPr>
        <w:t>2</w:t>
      </w:r>
      <w:r>
        <w:rPr>
          <w:rFonts w:hint="eastAsia"/>
        </w:rPr>
        <w:t>分。</w:t>
      </w:r>
    </w:p>
    <w:p>
      <w:pPr>
        <w:pStyle w:val="15"/>
      </w:pPr>
      <w:r>
        <w:rPr>
          <w:rFonts w:hint="eastAsia"/>
        </w:rPr>
        <w:t>得分</w:t>
      </w:r>
      <w:r>
        <w:t>情况</w:t>
      </w:r>
      <w:r>
        <w:rPr>
          <w:rFonts w:hint="eastAsia" w:asciiTheme="minorEastAsia" w:hAnsiTheme="minorEastAsia" w:eastAsiaTheme="minorEastAsia"/>
        </w:rPr>
        <w:t>由申报单位满足上述要求决定。专家现场</w:t>
      </w:r>
      <w:r>
        <w:rPr>
          <w:rFonts w:asciiTheme="minorEastAsia" w:hAnsiTheme="minorEastAsia" w:eastAsiaTheme="minorEastAsia"/>
        </w:rPr>
        <w:t>查阅相关</w:t>
      </w:r>
      <w:r>
        <w:rPr>
          <w:rFonts w:hint="eastAsia" w:asciiTheme="minorEastAsia" w:hAnsiTheme="minorEastAsia" w:eastAsiaTheme="minorEastAsia"/>
        </w:rPr>
        <w:t>获奖证书</w:t>
      </w:r>
      <w:r>
        <w:rPr>
          <w:rFonts w:asciiTheme="minorEastAsia" w:hAnsiTheme="minorEastAsia" w:eastAsiaTheme="minorEastAsia"/>
        </w:rPr>
        <w:t>、奖牌等</w:t>
      </w:r>
      <w:r>
        <w:rPr>
          <w:rFonts w:hint="eastAsia" w:asciiTheme="minorEastAsia" w:hAnsiTheme="minorEastAsia" w:eastAsiaTheme="minorEastAsia"/>
        </w:rPr>
        <w:t>。指标共计</w:t>
      </w:r>
      <w:r>
        <w:rPr>
          <w:rFonts w:hint="eastAsia" w:asciiTheme="minorEastAsia" w:hAnsiTheme="minorEastAsia" w:eastAsiaTheme="minorEastAsia"/>
          <w:lang w:val="en-US" w:eastAsia="zh-CN"/>
        </w:rPr>
        <w:t>4</w:t>
      </w:r>
      <w:r>
        <w:rPr>
          <w:rFonts w:hint="eastAsia" w:asciiTheme="minorEastAsia" w:hAnsiTheme="minorEastAsia" w:eastAsiaTheme="minorEastAsia"/>
        </w:rPr>
        <w:t>分。</w:t>
      </w:r>
      <w:r>
        <w:rPr>
          <w:rFonts w:hint="eastAsia"/>
        </w:rPr>
        <w:t>同一项目按最高得分计。</w:t>
      </w:r>
    </w:p>
    <w:bookmarkEnd w:id="48"/>
    <w:bookmarkEnd w:id="49"/>
    <w:bookmarkEnd w:id="50"/>
    <w:bookmarkEnd w:id="51"/>
    <w:bookmarkEnd w:id="52"/>
    <w:p>
      <w:pPr>
        <w:pStyle w:val="16"/>
        <w:spacing w:before="312" w:after="312"/>
      </w:pPr>
      <w:bookmarkStart w:id="53" w:name="_Toc531793115"/>
      <w:bookmarkStart w:id="54" w:name="_Toc531791269"/>
      <w:bookmarkStart w:id="55" w:name="_Toc531791316"/>
      <w:bookmarkStart w:id="56" w:name="_Toc531791184"/>
      <w:bookmarkStart w:id="57" w:name="_Toc16778403"/>
      <w:r>
        <w:rPr>
          <w:rFonts w:hint="eastAsia"/>
        </w:rPr>
        <w:t>评价</w:t>
      </w:r>
      <w:bookmarkEnd w:id="53"/>
      <w:bookmarkEnd w:id="54"/>
      <w:bookmarkEnd w:id="55"/>
      <w:bookmarkEnd w:id="56"/>
      <w:bookmarkEnd w:id="57"/>
    </w:p>
    <w:p>
      <w:pPr>
        <w:pStyle w:val="17"/>
        <w:spacing w:before="156" w:after="156"/>
      </w:pPr>
      <w:bookmarkStart w:id="58" w:name="_Toc531791185"/>
      <w:bookmarkStart w:id="59" w:name="_Toc531791270"/>
      <w:r>
        <w:rPr>
          <w:rFonts w:hint="eastAsia"/>
        </w:rPr>
        <w:t>评价组织机构</w:t>
      </w:r>
      <w:bookmarkEnd w:id="58"/>
      <w:bookmarkEnd w:id="59"/>
    </w:p>
    <w:p>
      <w:pPr>
        <w:pStyle w:val="15"/>
        <w:rPr>
          <w:rFonts w:asciiTheme="minorEastAsia" w:hAnsiTheme="minorEastAsia" w:eastAsiaTheme="minorEastAsia" w:cstheme="minorEastAsia"/>
        </w:rPr>
      </w:pPr>
      <w:r>
        <w:rPr>
          <w:rFonts w:hint="eastAsia" w:asciiTheme="minorEastAsia" w:hAnsiTheme="minorEastAsia" w:eastAsiaTheme="minorEastAsia" w:cstheme="minorEastAsia"/>
        </w:rPr>
        <w:t>本规范评价组织机构由教育及生态环境保护领域内的专家组成，评价专家组人数不少于5人。</w:t>
      </w:r>
    </w:p>
    <w:p>
      <w:pPr>
        <w:pStyle w:val="17"/>
        <w:spacing w:before="156" w:after="156"/>
      </w:pPr>
      <w:r>
        <w:rPr>
          <w:rFonts w:hint="eastAsia"/>
        </w:rPr>
        <w:t>评价对象</w:t>
      </w:r>
    </w:p>
    <w:p>
      <w:pPr>
        <w:pStyle w:val="15"/>
        <w:rPr>
          <w:rFonts w:asciiTheme="minorEastAsia" w:hAnsiTheme="minorEastAsia" w:eastAsiaTheme="minorEastAsia" w:cstheme="minorEastAsia"/>
        </w:rPr>
      </w:pPr>
      <w:r>
        <w:rPr>
          <w:rFonts w:hint="eastAsia" w:asciiTheme="minorEastAsia" w:hAnsiTheme="minorEastAsia" w:eastAsiaTheme="minorEastAsia" w:cstheme="minorEastAsia"/>
        </w:rPr>
        <w:t>本文件评价对象为深圳市范围内符合参评标准的具有环境教育功能的场所。</w:t>
      </w:r>
    </w:p>
    <w:p>
      <w:pPr>
        <w:pStyle w:val="15"/>
        <w:rPr>
          <w:rFonts w:asciiTheme="minorEastAsia" w:hAnsiTheme="minorEastAsia" w:eastAsiaTheme="minorEastAsia" w:cstheme="minorEastAsia"/>
        </w:rPr>
      </w:pPr>
      <w:r>
        <w:rPr>
          <w:rFonts w:hint="eastAsia" w:asciiTheme="minorEastAsia" w:hAnsiTheme="minorEastAsia" w:eastAsiaTheme="minorEastAsia" w:cstheme="minorEastAsia"/>
        </w:rPr>
        <w:t>评价对象应填写《</w:t>
      </w:r>
      <w:r>
        <w:rPr>
          <w:rFonts w:hint="eastAsia" w:asciiTheme="minorEastAsia" w:hAnsiTheme="minorEastAsia" w:eastAsiaTheme="minorEastAsia" w:cstheme="minorEastAsia"/>
          <w:lang w:val="en-US" w:eastAsia="zh-CN"/>
        </w:rPr>
        <w:t>深圳市</w:t>
      </w:r>
      <w:r>
        <w:rPr>
          <w:rFonts w:hint="eastAsia" w:asciiTheme="minorEastAsia" w:hAnsiTheme="minorEastAsia" w:eastAsiaTheme="minorEastAsia" w:cstheme="minorEastAsia"/>
        </w:rPr>
        <w:t>自然学校申报表》，并依据附录A提供真实有效的指标证明文件。申报表见附录B。</w:t>
      </w:r>
    </w:p>
    <w:p>
      <w:pPr>
        <w:pStyle w:val="17"/>
        <w:spacing w:before="156" w:after="156"/>
      </w:pPr>
      <w:bookmarkStart w:id="60" w:name="_Toc531791186"/>
      <w:bookmarkStart w:id="61" w:name="_Toc531791271"/>
      <w:r>
        <w:rPr>
          <w:rFonts w:hint="eastAsia"/>
        </w:rPr>
        <w:t>评价方法</w:t>
      </w:r>
      <w:bookmarkEnd w:id="60"/>
      <w:bookmarkEnd w:id="61"/>
    </w:p>
    <w:p>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本</w:t>
      </w:r>
      <w:r>
        <w:rPr>
          <w:rFonts w:hint="eastAsia" w:asciiTheme="minorEastAsia" w:hAnsiTheme="minorEastAsia" w:eastAsiaTheme="minorEastAsia" w:cstheme="minorEastAsia"/>
          <w:lang w:val="en-US" w:eastAsia="zh-CN"/>
        </w:rPr>
        <w:t>规范</w:t>
      </w:r>
      <w:r>
        <w:rPr>
          <w:rFonts w:hint="eastAsia" w:asciiTheme="minorEastAsia" w:hAnsiTheme="minorEastAsia" w:eastAsiaTheme="minorEastAsia" w:cstheme="minorEastAsia"/>
        </w:rPr>
        <w:t>的评价方式为文件审核和现场审核两种方式。</w:t>
      </w:r>
    </w:p>
    <w:p>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文件审核是指审查各项评价指标证明文件。现场审核是指现场走访并考察自然学校建设成果、数据统计、设备设施等。各指标的评价方式见附录A。</w:t>
      </w:r>
    </w:p>
    <w:p>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评级专家组依据附录A独立评分，所有专家去除最高分、最低分后，各专家的平均分为最终得分，并形成评价结论。评价结论表见附录C。</w:t>
      </w:r>
    </w:p>
    <w:p>
      <w:pPr>
        <w:pStyle w:val="17"/>
        <w:spacing w:before="156" w:after="156"/>
      </w:pPr>
      <w:r>
        <w:rPr>
          <w:rFonts w:hint="eastAsia"/>
        </w:rPr>
        <w:t>评价</w:t>
      </w:r>
      <w:r>
        <w:rPr>
          <w:rFonts w:hint="eastAsia"/>
          <w:lang w:val="en-US" w:eastAsia="zh-CN"/>
        </w:rPr>
        <w:t>参考</w:t>
      </w:r>
    </w:p>
    <w:p>
      <w:pPr>
        <w:pStyle w:val="15"/>
        <w:rPr>
          <w:rFonts w:hint="default" w:eastAsia="宋体"/>
          <w:lang w:val="en-US" w:eastAsia="zh-CN"/>
        </w:rPr>
      </w:pPr>
      <w:r>
        <w:rPr>
          <w:rFonts w:hint="eastAsia"/>
          <w:lang w:val="en-US" w:eastAsia="zh-CN"/>
        </w:rPr>
        <w:t>综合分值大于或等于85分，视为达到深圳市自然学校评价标准。</w:t>
      </w:r>
    </w:p>
    <w:p>
      <w:pPr>
        <w:pStyle w:val="20"/>
      </w:pPr>
      <w:bookmarkStart w:id="62" w:name="_Toc16697986"/>
      <w:bookmarkEnd w:id="62"/>
      <w:bookmarkStart w:id="63" w:name="_Toc16690699"/>
      <w:bookmarkEnd w:id="63"/>
      <w:bookmarkStart w:id="64" w:name="_Toc16778404"/>
      <w:bookmarkEnd w:id="64"/>
    </w:p>
    <w:p>
      <w:pPr>
        <w:pStyle w:val="21"/>
      </w:pPr>
      <w:bookmarkStart w:id="65" w:name="_Toc16778405"/>
      <w:bookmarkEnd w:id="65"/>
      <w:bookmarkStart w:id="66" w:name="_Toc16697987"/>
      <w:bookmarkEnd w:id="66"/>
      <w:bookmarkStart w:id="67" w:name="_Toc16690700"/>
      <w:bookmarkEnd w:id="67"/>
    </w:p>
    <w:p>
      <w:pPr>
        <w:pStyle w:val="22"/>
      </w:pPr>
      <w:r>
        <w:br w:type="textWrapping"/>
      </w:r>
      <w:bookmarkStart w:id="68" w:name="_Toc531793117"/>
      <w:bookmarkStart w:id="69" w:name="_Toc531791318"/>
      <w:bookmarkStart w:id="70" w:name="_Toc16778406"/>
      <w:bookmarkStart w:id="71" w:name="_Toc531791333"/>
      <w:bookmarkStart w:id="72" w:name="_Toc531791273"/>
      <w:bookmarkStart w:id="73" w:name="_Toc531791188"/>
      <w:r>
        <w:rPr>
          <w:rFonts w:hint="eastAsia"/>
        </w:rPr>
        <w:t>（规范性附录）</w:t>
      </w:r>
      <w:r>
        <w:br w:type="textWrapping"/>
      </w:r>
      <w:r>
        <w:rPr>
          <w:rFonts w:hint="eastAsia"/>
          <w:color w:val="auto"/>
          <w:lang w:val="en-US" w:eastAsia="zh-CN"/>
        </w:rPr>
        <w:t>深圳市</w:t>
      </w:r>
      <w:r>
        <w:rPr>
          <w:rFonts w:hint="eastAsia"/>
        </w:rPr>
        <w:t>自然学校</w:t>
      </w:r>
      <w:r>
        <w:rPr>
          <w:rFonts w:hint="eastAsia"/>
          <w:lang w:val="en-US" w:eastAsia="zh-CN"/>
        </w:rPr>
        <w:t>评价</w:t>
      </w:r>
      <w:r>
        <w:t>标准</w:t>
      </w:r>
      <w:bookmarkEnd w:id="68"/>
      <w:bookmarkEnd w:id="69"/>
      <w:bookmarkEnd w:id="70"/>
      <w:bookmarkEnd w:id="71"/>
      <w:bookmarkEnd w:id="72"/>
      <w:bookmarkEnd w:id="73"/>
    </w:p>
    <w:tbl>
      <w:tblPr>
        <w:tblStyle w:val="8"/>
        <w:tblW w:w="9385" w:type="dxa"/>
        <w:tblInd w:w="0" w:type="dxa"/>
        <w:tblLayout w:type="fixed"/>
        <w:tblCellMar>
          <w:top w:w="15" w:type="dxa"/>
          <w:left w:w="15" w:type="dxa"/>
          <w:bottom w:w="15" w:type="dxa"/>
          <w:right w:w="15" w:type="dxa"/>
        </w:tblCellMar>
      </w:tblPr>
      <w:tblGrid>
        <w:gridCol w:w="940"/>
        <w:gridCol w:w="1343"/>
        <w:gridCol w:w="709"/>
        <w:gridCol w:w="4580"/>
        <w:gridCol w:w="1813"/>
      </w:tblGrid>
      <w:tr>
        <w:tblPrEx>
          <w:tblCellMar>
            <w:top w:w="15" w:type="dxa"/>
            <w:left w:w="15" w:type="dxa"/>
            <w:bottom w:w="15" w:type="dxa"/>
            <w:right w:w="15" w:type="dxa"/>
          </w:tblCellMar>
        </w:tblPrEx>
        <w:trPr>
          <w:trHeight w:val="360" w:hRule="atLeast"/>
        </w:trPr>
        <w:tc>
          <w:tcPr>
            <w:tcW w:w="9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指标序号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考评内容</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分值</w:t>
            </w:r>
          </w:p>
        </w:tc>
        <w:tc>
          <w:tcPr>
            <w:tcW w:w="45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评分标准</w:t>
            </w:r>
          </w:p>
        </w:tc>
        <w:tc>
          <w:tcPr>
            <w:tcW w:w="181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考核方式</w:t>
            </w:r>
          </w:p>
        </w:tc>
      </w:tr>
      <w:tr>
        <w:tblPrEx>
          <w:tblCellMar>
            <w:top w:w="15" w:type="dxa"/>
            <w:left w:w="15" w:type="dxa"/>
            <w:bottom w:w="15" w:type="dxa"/>
            <w:right w:w="15" w:type="dxa"/>
          </w:tblCellMar>
        </w:tblPrEx>
        <w:trPr>
          <w:trHeight w:val="360" w:hRule="atLeast"/>
        </w:trPr>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基本要求</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eastAsia="宋体" w:cs="宋体"/>
                <w:b/>
                <w:bCs/>
                <w:kern w:val="0"/>
                <w:sz w:val="20"/>
                <w:szCs w:val="20"/>
                <w:lang w:val="en-US" w:eastAsia="zh-CN"/>
              </w:rPr>
            </w:pPr>
            <w:r>
              <w:rPr>
                <w:rFonts w:hint="eastAsia" w:ascii="宋体" w:hAnsi="宋体" w:cs="宋体"/>
                <w:b/>
                <w:bCs/>
                <w:kern w:val="0"/>
                <w:sz w:val="20"/>
                <w:szCs w:val="20"/>
                <w:lang w:val="en-US" w:eastAsia="zh-CN"/>
              </w:rPr>
              <w:t>10</w:t>
            </w:r>
          </w:p>
        </w:tc>
        <w:tc>
          <w:tcPr>
            <w:tcW w:w="45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20"/>
                <w:szCs w:val="20"/>
              </w:rPr>
            </w:pPr>
          </w:p>
        </w:tc>
        <w:tc>
          <w:tcPr>
            <w:tcW w:w="181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kern w:val="0"/>
                <w:sz w:val="20"/>
                <w:szCs w:val="20"/>
              </w:rPr>
            </w:pPr>
          </w:p>
        </w:tc>
      </w:tr>
      <w:tr>
        <w:tblPrEx>
          <w:tblCellMar>
            <w:top w:w="15" w:type="dxa"/>
            <w:left w:w="15" w:type="dxa"/>
            <w:bottom w:w="15" w:type="dxa"/>
            <w:right w:w="15" w:type="dxa"/>
          </w:tblCellMar>
        </w:tblPrEx>
        <w:trPr>
          <w:trHeight w:val="720" w:hRule="atLeast"/>
        </w:trPr>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自然生态</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5</w:t>
            </w:r>
          </w:p>
        </w:tc>
        <w:tc>
          <w:tcPr>
            <w:tcW w:w="458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自然学校创建区域，是典型的自然地理区域、或是有代表性的自然生态系统区域（得</w:t>
            </w:r>
            <w:r>
              <w:rPr>
                <w:rFonts w:hint="eastAsia" w:ascii="宋体" w:hAnsi="宋体" w:cs="宋体"/>
                <w:kern w:val="0"/>
                <w:sz w:val="20"/>
                <w:szCs w:val="20"/>
                <w:lang w:val="en-US" w:eastAsia="zh-CN" w:bidi="ar-SA"/>
              </w:rPr>
              <w:t>5</w:t>
            </w:r>
            <w:r>
              <w:rPr>
                <w:rFonts w:hint="eastAsia" w:ascii="宋体" w:hAnsi="宋体" w:eastAsia="宋体" w:cs="宋体"/>
                <w:kern w:val="0"/>
                <w:sz w:val="20"/>
                <w:szCs w:val="20"/>
                <w:lang w:val="en-US" w:eastAsia="zh-CN" w:bidi="ar-SA"/>
              </w:rPr>
              <w:t>分）。</w:t>
            </w:r>
          </w:p>
        </w:tc>
        <w:tc>
          <w:tcPr>
            <w:tcW w:w="181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现场巡视</w:t>
            </w:r>
          </w:p>
        </w:tc>
      </w:tr>
      <w:tr>
        <w:tblPrEx>
          <w:tblCellMar>
            <w:top w:w="15" w:type="dxa"/>
            <w:left w:w="15" w:type="dxa"/>
            <w:bottom w:w="15" w:type="dxa"/>
            <w:right w:w="15" w:type="dxa"/>
          </w:tblCellMar>
        </w:tblPrEx>
        <w:trPr>
          <w:trHeight w:val="675" w:hRule="atLeast"/>
        </w:trPr>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安全</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5</w:t>
            </w:r>
          </w:p>
        </w:tc>
        <w:tc>
          <w:tcPr>
            <w:tcW w:w="458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自然环境与人工设施安全防范设施设备齐全（得</w:t>
            </w:r>
            <w:r>
              <w:rPr>
                <w:rFonts w:hint="eastAsia" w:ascii="宋体" w:hAnsi="宋体" w:cs="宋体"/>
                <w:kern w:val="0"/>
                <w:sz w:val="20"/>
                <w:szCs w:val="20"/>
                <w:lang w:val="en-US" w:eastAsia="zh-CN" w:bidi="ar-SA"/>
              </w:rPr>
              <w:t>3</w:t>
            </w:r>
            <w:r>
              <w:rPr>
                <w:rFonts w:hint="eastAsia" w:ascii="宋体" w:hAnsi="宋体" w:eastAsia="宋体" w:cs="宋体"/>
                <w:kern w:val="0"/>
                <w:sz w:val="20"/>
                <w:szCs w:val="20"/>
                <w:lang w:val="en-US" w:eastAsia="zh-CN" w:bidi="ar-SA"/>
              </w:rPr>
              <w:t>分）、具备抢险救生应急预案与措施（得2分）。安全方面有重大缺陷一票否决。</w:t>
            </w:r>
          </w:p>
        </w:tc>
        <w:tc>
          <w:tcPr>
            <w:tcW w:w="181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现场巡视</w:t>
            </w:r>
          </w:p>
        </w:tc>
      </w:tr>
      <w:tr>
        <w:tblPrEx>
          <w:tblCellMar>
            <w:top w:w="15" w:type="dxa"/>
            <w:left w:w="15" w:type="dxa"/>
            <w:bottom w:w="15" w:type="dxa"/>
            <w:right w:w="15" w:type="dxa"/>
          </w:tblCellMar>
        </w:tblPrEx>
        <w:trPr>
          <w:trHeight w:val="600" w:hRule="atLeast"/>
        </w:trPr>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体系建设</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eastAsia="宋体" w:cs="宋体"/>
                <w:b/>
                <w:bCs/>
                <w:kern w:val="0"/>
                <w:sz w:val="20"/>
                <w:szCs w:val="20"/>
                <w:lang w:val="en-US" w:eastAsia="zh-CN"/>
              </w:rPr>
            </w:pPr>
            <w:r>
              <w:rPr>
                <w:rFonts w:hint="eastAsia" w:ascii="宋体" w:hAnsi="宋体" w:cs="宋体"/>
                <w:b/>
                <w:bCs/>
                <w:kern w:val="0"/>
                <w:sz w:val="20"/>
                <w:szCs w:val="20"/>
                <w:lang w:val="en-US" w:eastAsia="zh-CN"/>
              </w:rPr>
              <w:t>90</w:t>
            </w:r>
          </w:p>
        </w:tc>
        <w:tc>
          <w:tcPr>
            <w:tcW w:w="458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20"/>
                <w:szCs w:val="20"/>
                <w:lang w:val="en-US" w:eastAsia="zh-CN" w:bidi="ar-SA"/>
              </w:rPr>
            </w:pPr>
          </w:p>
        </w:tc>
        <w:tc>
          <w:tcPr>
            <w:tcW w:w="181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eastAsia="Times New Roman"/>
                <w:kern w:val="0"/>
                <w:sz w:val="20"/>
                <w:szCs w:val="20"/>
              </w:rPr>
            </w:pPr>
          </w:p>
        </w:tc>
      </w:tr>
      <w:tr>
        <w:tblPrEx>
          <w:tblCellMar>
            <w:top w:w="15" w:type="dxa"/>
            <w:left w:w="15" w:type="dxa"/>
            <w:bottom w:w="15" w:type="dxa"/>
            <w:right w:w="15" w:type="dxa"/>
          </w:tblCellMar>
        </w:tblPrEx>
        <w:trPr>
          <w:trHeight w:val="420" w:hRule="atLeast"/>
        </w:trPr>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2.1</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师资建设</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eastAsia="宋体" w:cs="宋体"/>
                <w:b/>
                <w:bCs/>
                <w:kern w:val="0"/>
                <w:sz w:val="20"/>
                <w:szCs w:val="20"/>
                <w:lang w:val="en-US" w:eastAsia="zh-CN"/>
              </w:rPr>
            </w:pPr>
            <w:r>
              <w:rPr>
                <w:rFonts w:hint="eastAsia" w:ascii="宋体" w:hAnsi="宋体" w:cs="宋体"/>
                <w:b/>
                <w:bCs/>
                <w:kern w:val="0"/>
                <w:sz w:val="20"/>
                <w:szCs w:val="20"/>
                <w:lang w:val="en-US" w:eastAsia="zh-CN"/>
              </w:rPr>
              <w:t>18</w:t>
            </w:r>
          </w:p>
        </w:tc>
        <w:tc>
          <w:tcPr>
            <w:tcW w:w="458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20"/>
                <w:szCs w:val="20"/>
                <w:lang w:val="en-US" w:eastAsia="zh-CN" w:bidi="ar-SA"/>
              </w:rPr>
            </w:pPr>
          </w:p>
        </w:tc>
        <w:tc>
          <w:tcPr>
            <w:tcW w:w="181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eastAsia="Times New Roman"/>
                <w:kern w:val="0"/>
                <w:sz w:val="20"/>
                <w:szCs w:val="20"/>
              </w:rPr>
            </w:pPr>
          </w:p>
        </w:tc>
      </w:tr>
      <w:tr>
        <w:tblPrEx>
          <w:tblCellMar>
            <w:top w:w="15" w:type="dxa"/>
            <w:left w:w="15" w:type="dxa"/>
            <w:bottom w:w="15" w:type="dxa"/>
            <w:right w:w="15" w:type="dxa"/>
          </w:tblCellMar>
        </w:tblPrEx>
        <w:trPr>
          <w:trHeight w:val="480" w:hRule="atLeast"/>
        </w:trPr>
        <w:tc>
          <w:tcPr>
            <w:tcW w:w="9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2.1.1</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教师招募</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6</w:t>
            </w:r>
          </w:p>
        </w:tc>
        <w:tc>
          <w:tcPr>
            <w:tcW w:w="458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根据设定条件，招募环保志愿者作为自然学校教师。招募条件清晰（得</w:t>
            </w:r>
            <w:r>
              <w:rPr>
                <w:rFonts w:hint="eastAsia" w:ascii="宋体" w:hAnsi="宋体" w:cs="宋体"/>
                <w:kern w:val="0"/>
                <w:sz w:val="20"/>
                <w:szCs w:val="20"/>
                <w:lang w:val="en-US" w:eastAsia="zh-CN" w:bidi="ar-SA"/>
              </w:rPr>
              <w:t>2</w:t>
            </w:r>
            <w:r>
              <w:rPr>
                <w:rFonts w:hint="eastAsia" w:ascii="宋体" w:hAnsi="宋体" w:eastAsia="宋体" w:cs="宋体"/>
                <w:kern w:val="0"/>
                <w:sz w:val="20"/>
                <w:szCs w:val="20"/>
                <w:lang w:val="en-US" w:eastAsia="zh-CN" w:bidi="ar-SA"/>
              </w:rPr>
              <w:t>分），招募程序合理（得</w:t>
            </w:r>
            <w:r>
              <w:rPr>
                <w:rFonts w:hint="eastAsia" w:ascii="宋体" w:hAnsi="宋体" w:cs="宋体"/>
                <w:kern w:val="0"/>
                <w:sz w:val="20"/>
                <w:szCs w:val="20"/>
                <w:lang w:val="en-US" w:eastAsia="zh-CN" w:bidi="ar-SA"/>
              </w:rPr>
              <w:t>2</w:t>
            </w:r>
            <w:r>
              <w:rPr>
                <w:rFonts w:hint="eastAsia" w:ascii="宋体" w:hAnsi="宋体" w:eastAsia="宋体" w:cs="宋体"/>
                <w:kern w:val="0"/>
                <w:sz w:val="20"/>
                <w:szCs w:val="20"/>
                <w:lang w:val="en-US" w:eastAsia="zh-CN" w:bidi="ar-SA"/>
              </w:rPr>
              <w:t>分），教师数量满足自然学校教学要求（得2分）。</w:t>
            </w:r>
          </w:p>
        </w:tc>
        <w:tc>
          <w:tcPr>
            <w:tcW w:w="181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现场查阅相关文件和档案</w:t>
            </w:r>
          </w:p>
        </w:tc>
      </w:tr>
      <w:tr>
        <w:tblPrEx>
          <w:tblCellMar>
            <w:top w:w="15" w:type="dxa"/>
            <w:left w:w="15" w:type="dxa"/>
            <w:bottom w:w="15" w:type="dxa"/>
            <w:right w:w="15" w:type="dxa"/>
          </w:tblCellMar>
        </w:tblPrEx>
        <w:trPr>
          <w:trHeight w:val="480" w:hRule="atLeast"/>
        </w:trPr>
        <w:tc>
          <w:tcPr>
            <w:tcW w:w="9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2.1.2</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教师培训</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58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每</w:t>
            </w:r>
            <w:r>
              <w:rPr>
                <w:rFonts w:hint="eastAsia" w:ascii="宋体" w:hAnsi="宋体" w:cs="宋体"/>
                <w:kern w:val="0"/>
                <w:sz w:val="20"/>
                <w:szCs w:val="20"/>
                <w:lang w:val="en-US" w:eastAsia="zh-CN" w:bidi="ar-SA"/>
              </w:rPr>
              <w:t>年</w:t>
            </w:r>
            <w:r>
              <w:rPr>
                <w:rFonts w:hint="eastAsia" w:ascii="宋体" w:hAnsi="宋体" w:eastAsia="宋体" w:cs="宋体"/>
                <w:kern w:val="0"/>
                <w:sz w:val="20"/>
                <w:szCs w:val="20"/>
                <w:lang w:val="en-US" w:eastAsia="zh-CN" w:bidi="ar-SA"/>
              </w:rPr>
              <w:t>不少于5次的环保志愿教师培训计划，并按计划执行（得2分），定期组织日常培训和专项培训（得4分）</w:t>
            </w:r>
          </w:p>
        </w:tc>
        <w:tc>
          <w:tcPr>
            <w:tcW w:w="181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现场查阅相关文件和档案</w:t>
            </w:r>
          </w:p>
        </w:tc>
      </w:tr>
      <w:tr>
        <w:tblPrEx>
          <w:tblCellMar>
            <w:top w:w="15" w:type="dxa"/>
            <w:left w:w="15" w:type="dxa"/>
            <w:bottom w:w="15" w:type="dxa"/>
            <w:right w:w="15" w:type="dxa"/>
          </w:tblCellMar>
        </w:tblPrEx>
        <w:trPr>
          <w:trHeight w:val="660" w:hRule="atLeast"/>
        </w:trPr>
        <w:tc>
          <w:tcPr>
            <w:tcW w:w="9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2.1.3</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教师管理</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580" w:type="dxa"/>
            <w:tcBorders>
              <w:top w:val="single" w:color="000000" w:sz="4" w:space="0"/>
              <w:left w:val="single" w:color="000000" w:sz="4" w:space="0"/>
              <w:bottom w:val="single" w:color="000000" w:sz="4" w:space="0"/>
              <w:right w:val="single" w:color="000000" w:sz="4" w:space="0"/>
            </w:tcBorders>
            <w:vAlign w:val="center"/>
          </w:tcPr>
          <w:p>
            <w:pPr>
              <w:pStyle w:val="15"/>
              <w:ind w:firstLine="0" w:firstLineChars="0"/>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对教师开展解说实训考核（得2分），环保志愿教师按时出勤、充分备课（得2分），对优秀环保志愿教师实施奖励，得2分（得2分）。</w:t>
            </w:r>
          </w:p>
        </w:tc>
        <w:tc>
          <w:tcPr>
            <w:tcW w:w="181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现场查阅相关文件</w:t>
            </w:r>
          </w:p>
        </w:tc>
      </w:tr>
      <w:tr>
        <w:tblPrEx>
          <w:tblCellMar>
            <w:top w:w="15" w:type="dxa"/>
            <w:left w:w="15" w:type="dxa"/>
            <w:bottom w:w="15" w:type="dxa"/>
            <w:right w:w="15" w:type="dxa"/>
          </w:tblCellMar>
        </w:tblPrEx>
        <w:trPr>
          <w:trHeight w:val="390" w:hRule="atLeast"/>
        </w:trPr>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2.2</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教材建设</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16</w:t>
            </w:r>
          </w:p>
        </w:tc>
        <w:tc>
          <w:tcPr>
            <w:tcW w:w="458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20"/>
                <w:szCs w:val="20"/>
                <w:lang w:val="en-US" w:eastAsia="zh-CN" w:bidi="ar-SA"/>
              </w:rPr>
            </w:pPr>
          </w:p>
        </w:tc>
        <w:tc>
          <w:tcPr>
            <w:tcW w:w="181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eastAsia="Times New Roman"/>
                <w:kern w:val="0"/>
                <w:sz w:val="20"/>
                <w:szCs w:val="20"/>
              </w:rPr>
            </w:pPr>
          </w:p>
        </w:tc>
      </w:tr>
      <w:tr>
        <w:tblPrEx>
          <w:tblCellMar>
            <w:top w:w="15" w:type="dxa"/>
            <w:left w:w="15" w:type="dxa"/>
            <w:bottom w:w="15" w:type="dxa"/>
            <w:right w:w="15" w:type="dxa"/>
          </w:tblCellMar>
        </w:tblPrEx>
        <w:trPr>
          <w:trHeight w:val="510" w:hRule="atLeast"/>
        </w:trPr>
        <w:tc>
          <w:tcPr>
            <w:tcW w:w="9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2.2.1</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教材开发</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580" w:type="dxa"/>
            <w:tcBorders>
              <w:top w:val="single" w:color="000000" w:sz="4" w:space="0"/>
              <w:left w:val="single" w:color="000000" w:sz="4" w:space="0"/>
              <w:bottom w:val="single" w:color="000000" w:sz="4" w:space="0"/>
              <w:right w:val="single" w:color="000000" w:sz="4" w:space="0"/>
            </w:tcBorders>
            <w:vAlign w:val="center"/>
          </w:tcPr>
          <w:p>
            <w:pPr>
              <w:pStyle w:val="15"/>
              <w:ind w:firstLine="0" w:firstLineChars="0"/>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根据自然学校自身特点编写自然学校特色教案（得</w:t>
            </w:r>
            <w:r>
              <w:rPr>
                <w:rFonts w:hint="eastAsia" w:hAnsi="宋体" w:cs="宋体"/>
                <w:kern w:val="0"/>
                <w:sz w:val="20"/>
                <w:szCs w:val="20"/>
                <w:lang w:val="en-US" w:eastAsia="zh-CN" w:bidi="ar-SA"/>
              </w:rPr>
              <w:t>2</w:t>
            </w:r>
            <w:r>
              <w:rPr>
                <w:rFonts w:hint="eastAsia" w:ascii="宋体" w:hAnsi="宋体" w:eastAsia="宋体" w:cs="宋体"/>
                <w:kern w:val="0"/>
                <w:sz w:val="20"/>
                <w:szCs w:val="20"/>
                <w:lang w:val="en-US" w:eastAsia="zh-CN" w:bidi="ar-SA"/>
              </w:rPr>
              <w:t>分），教案配套PPT课件（得</w:t>
            </w:r>
            <w:r>
              <w:rPr>
                <w:rFonts w:hint="eastAsia" w:hAnsi="宋体" w:cs="宋体"/>
                <w:kern w:val="0"/>
                <w:sz w:val="20"/>
                <w:szCs w:val="20"/>
                <w:lang w:val="en-US" w:eastAsia="zh-CN" w:bidi="ar-SA"/>
              </w:rPr>
              <w:t>2</w:t>
            </w:r>
            <w:r>
              <w:rPr>
                <w:rFonts w:hint="eastAsia" w:ascii="宋体" w:hAnsi="宋体" w:eastAsia="宋体" w:cs="宋体"/>
                <w:kern w:val="0"/>
                <w:sz w:val="20"/>
                <w:szCs w:val="20"/>
                <w:lang w:val="en-US" w:eastAsia="zh-CN" w:bidi="ar-SA"/>
              </w:rPr>
              <w:t>分），教案汇编、印制成册（得</w:t>
            </w:r>
            <w:r>
              <w:rPr>
                <w:rFonts w:hint="eastAsia" w:hAnsi="宋体" w:cs="宋体"/>
                <w:kern w:val="0"/>
                <w:sz w:val="20"/>
                <w:szCs w:val="20"/>
                <w:lang w:val="en-US" w:eastAsia="zh-CN" w:bidi="ar-SA"/>
              </w:rPr>
              <w:t>2</w:t>
            </w:r>
            <w:r>
              <w:rPr>
                <w:rFonts w:hint="eastAsia" w:ascii="宋体" w:hAnsi="宋体" w:eastAsia="宋体" w:cs="宋体"/>
                <w:kern w:val="0"/>
                <w:sz w:val="20"/>
                <w:szCs w:val="20"/>
                <w:lang w:val="en-US" w:eastAsia="zh-CN" w:bidi="ar-SA"/>
              </w:rPr>
              <w:t>分）。</w:t>
            </w:r>
          </w:p>
        </w:tc>
        <w:tc>
          <w:tcPr>
            <w:tcW w:w="181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现场查阅教案和配套的</w:t>
            </w:r>
            <w:r>
              <w:rPr>
                <w:rFonts w:ascii="宋体" w:hAnsi="宋体" w:cs="宋体"/>
                <w:kern w:val="0"/>
                <w:szCs w:val="21"/>
              </w:rPr>
              <w:t>PPT课件</w:t>
            </w:r>
          </w:p>
        </w:tc>
      </w:tr>
      <w:tr>
        <w:tblPrEx>
          <w:tblCellMar>
            <w:top w:w="15" w:type="dxa"/>
            <w:left w:w="15" w:type="dxa"/>
            <w:bottom w:w="15" w:type="dxa"/>
            <w:right w:w="15" w:type="dxa"/>
          </w:tblCellMar>
        </w:tblPrEx>
        <w:trPr>
          <w:trHeight w:val="480" w:hRule="atLeast"/>
        </w:trPr>
        <w:tc>
          <w:tcPr>
            <w:tcW w:w="9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2.2.2</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网络资源</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580" w:type="dxa"/>
            <w:tcBorders>
              <w:top w:val="single" w:color="000000" w:sz="4" w:space="0"/>
              <w:left w:val="single" w:color="000000" w:sz="4" w:space="0"/>
              <w:bottom w:val="single" w:color="000000" w:sz="4" w:space="0"/>
              <w:right w:val="single" w:color="000000" w:sz="4" w:space="0"/>
            </w:tcBorders>
            <w:vAlign w:val="center"/>
          </w:tcPr>
          <w:p>
            <w:pPr>
              <w:pStyle w:val="15"/>
              <w:ind w:firstLine="0" w:firstLineChars="0"/>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有自然学校官方网站和微信公众号（得</w:t>
            </w:r>
            <w:r>
              <w:rPr>
                <w:rFonts w:hint="eastAsia" w:hAnsi="宋体" w:cs="宋体"/>
                <w:kern w:val="0"/>
                <w:sz w:val="20"/>
                <w:szCs w:val="20"/>
                <w:lang w:val="en-US" w:eastAsia="zh-CN" w:bidi="ar-SA"/>
              </w:rPr>
              <w:t>4</w:t>
            </w:r>
            <w:r>
              <w:rPr>
                <w:rFonts w:hint="eastAsia" w:ascii="宋体" w:hAnsi="宋体" w:eastAsia="宋体" w:cs="宋体"/>
                <w:kern w:val="0"/>
                <w:sz w:val="20"/>
                <w:szCs w:val="20"/>
                <w:lang w:val="en-US" w:eastAsia="zh-CN" w:bidi="ar-SA"/>
              </w:rPr>
              <w:t>分），有可浏览的电子课程资源（得</w:t>
            </w:r>
            <w:r>
              <w:rPr>
                <w:rFonts w:hint="eastAsia" w:hAnsi="宋体" w:cs="宋体"/>
                <w:kern w:val="0"/>
                <w:sz w:val="20"/>
                <w:szCs w:val="20"/>
                <w:lang w:val="en-US" w:eastAsia="zh-CN" w:bidi="ar-SA"/>
              </w:rPr>
              <w:t>2</w:t>
            </w:r>
            <w:r>
              <w:rPr>
                <w:rFonts w:hint="eastAsia" w:ascii="宋体" w:hAnsi="宋体" w:eastAsia="宋体" w:cs="宋体"/>
                <w:kern w:val="0"/>
                <w:sz w:val="20"/>
                <w:szCs w:val="20"/>
                <w:lang w:val="en-US" w:eastAsia="zh-CN" w:bidi="ar-SA"/>
              </w:rPr>
              <w:t>分）。</w:t>
            </w:r>
          </w:p>
        </w:tc>
        <w:tc>
          <w:tcPr>
            <w:tcW w:w="181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现场巡视，并查阅相关网站和资源</w:t>
            </w:r>
          </w:p>
        </w:tc>
      </w:tr>
      <w:tr>
        <w:tblPrEx>
          <w:tblCellMar>
            <w:top w:w="15" w:type="dxa"/>
            <w:left w:w="15" w:type="dxa"/>
            <w:bottom w:w="15" w:type="dxa"/>
            <w:right w:w="15" w:type="dxa"/>
          </w:tblCellMar>
        </w:tblPrEx>
        <w:trPr>
          <w:trHeight w:val="480" w:hRule="atLeast"/>
        </w:trPr>
        <w:tc>
          <w:tcPr>
            <w:tcW w:w="9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2.2.3</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课程设计</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458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根据自然学校自身特点、</w:t>
            </w:r>
            <w:r>
              <w:rPr>
                <w:rFonts w:hint="eastAsia" w:ascii="宋体" w:hAnsi="宋体" w:cs="宋体"/>
                <w:kern w:val="0"/>
                <w:sz w:val="20"/>
                <w:szCs w:val="20"/>
                <w:lang w:val="en-US" w:eastAsia="zh-CN" w:bidi="ar-SA"/>
              </w:rPr>
              <w:t>主题教案</w:t>
            </w:r>
            <w:r>
              <w:rPr>
                <w:rFonts w:hint="eastAsia" w:ascii="宋体" w:hAnsi="宋体" w:eastAsia="宋体" w:cs="宋体"/>
                <w:kern w:val="0"/>
                <w:sz w:val="20"/>
                <w:szCs w:val="20"/>
                <w:lang w:val="en-US" w:eastAsia="zh-CN" w:bidi="ar-SA"/>
              </w:rPr>
              <w:t>以及学员年龄段及其他具体要求，开发程度或级别不同的教学课程（得4分）。</w:t>
            </w:r>
          </w:p>
        </w:tc>
        <w:tc>
          <w:tcPr>
            <w:tcW w:w="181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现场查阅相关课程</w:t>
            </w:r>
          </w:p>
        </w:tc>
      </w:tr>
      <w:tr>
        <w:tblPrEx>
          <w:tblCellMar>
            <w:top w:w="15" w:type="dxa"/>
            <w:left w:w="15" w:type="dxa"/>
            <w:bottom w:w="15" w:type="dxa"/>
            <w:right w:w="15" w:type="dxa"/>
          </w:tblCellMar>
        </w:tblPrEx>
        <w:trPr>
          <w:trHeight w:val="420" w:hRule="atLeast"/>
        </w:trPr>
        <w:tc>
          <w:tcPr>
            <w:tcW w:w="9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2.3</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教室建设</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16</w:t>
            </w:r>
          </w:p>
        </w:tc>
        <w:tc>
          <w:tcPr>
            <w:tcW w:w="458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20"/>
                <w:szCs w:val="20"/>
                <w:lang w:val="en-US" w:eastAsia="zh-CN" w:bidi="ar-SA"/>
              </w:rPr>
            </w:pPr>
          </w:p>
        </w:tc>
        <w:tc>
          <w:tcPr>
            <w:tcW w:w="181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eastAsia="Times New Roman"/>
                <w:kern w:val="0"/>
                <w:sz w:val="20"/>
                <w:szCs w:val="20"/>
              </w:rPr>
            </w:pPr>
          </w:p>
        </w:tc>
      </w:tr>
      <w:tr>
        <w:tblPrEx>
          <w:tblCellMar>
            <w:top w:w="15" w:type="dxa"/>
            <w:left w:w="15" w:type="dxa"/>
            <w:bottom w:w="15" w:type="dxa"/>
            <w:right w:w="15" w:type="dxa"/>
          </w:tblCellMar>
        </w:tblPrEx>
        <w:trPr>
          <w:trHeight w:val="370" w:hRule="atLeast"/>
        </w:trPr>
        <w:tc>
          <w:tcPr>
            <w:tcW w:w="9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2.3.1</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教室设备</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4580" w:type="dxa"/>
            <w:tcBorders>
              <w:top w:val="single" w:color="000000" w:sz="4" w:space="0"/>
              <w:left w:val="single" w:color="000000" w:sz="4" w:space="0"/>
              <w:bottom w:val="single" w:color="000000" w:sz="4" w:space="0"/>
              <w:right w:val="single" w:color="000000" w:sz="4" w:space="0"/>
            </w:tcBorders>
            <w:vAlign w:val="center"/>
          </w:tcPr>
          <w:p>
            <w:pPr>
              <w:pStyle w:val="15"/>
              <w:ind w:firstLine="0" w:firstLineChars="0"/>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设有授课的专用教室（得3分），教室容纳量大于15人（得3分），设有基础教具（得1分）。</w:t>
            </w:r>
          </w:p>
        </w:tc>
        <w:tc>
          <w:tcPr>
            <w:tcW w:w="181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现场巡视教室设备</w:t>
            </w:r>
          </w:p>
        </w:tc>
      </w:tr>
      <w:tr>
        <w:tblPrEx>
          <w:tblCellMar>
            <w:top w:w="15" w:type="dxa"/>
            <w:left w:w="15" w:type="dxa"/>
            <w:bottom w:w="15" w:type="dxa"/>
            <w:right w:w="15" w:type="dxa"/>
          </w:tblCellMar>
        </w:tblPrEx>
        <w:trPr>
          <w:trHeight w:val="338" w:hRule="atLeast"/>
        </w:trPr>
        <w:tc>
          <w:tcPr>
            <w:tcW w:w="9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2.3.2</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教室环境</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458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教室布置合理、整洁干净（得1分），教室无噪音、灰尘、光污染，环境舒适（得1分），教室与室外自然环境自然融洽（得1分）。</w:t>
            </w:r>
          </w:p>
        </w:tc>
        <w:tc>
          <w:tcPr>
            <w:tcW w:w="181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现场巡视教室环境</w:t>
            </w:r>
          </w:p>
        </w:tc>
      </w:tr>
      <w:tr>
        <w:tblPrEx>
          <w:tblCellMar>
            <w:top w:w="15" w:type="dxa"/>
            <w:left w:w="15" w:type="dxa"/>
            <w:bottom w:w="15" w:type="dxa"/>
            <w:right w:w="15" w:type="dxa"/>
          </w:tblCellMar>
        </w:tblPrEx>
        <w:trPr>
          <w:trHeight w:val="975" w:hRule="atLeast"/>
        </w:trPr>
        <w:tc>
          <w:tcPr>
            <w:tcW w:w="9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2.3.3</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绿色建筑</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58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教室符合绿色建设绿色设计，使用环保建筑材料（得1分），使用节能节电设施设备（得1分）。</w:t>
            </w:r>
          </w:p>
        </w:tc>
        <w:tc>
          <w:tcPr>
            <w:tcW w:w="181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现场巡视，并查阅相关文件</w:t>
            </w:r>
          </w:p>
        </w:tc>
      </w:tr>
      <w:tr>
        <w:tblPrEx>
          <w:tblCellMar>
            <w:top w:w="15" w:type="dxa"/>
            <w:left w:w="15" w:type="dxa"/>
            <w:bottom w:w="15" w:type="dxa"/>
            <w:right w:w="15" w:type="dxa"/>
          </w:tblCellMar>
        </w:tblPrEx>
        <w:trPr>
          <w:trHeight w:val="900" w:hRule="atLeast"/>
        </w:trPr>
        <w:tc>
          <w:tcPr>
            <w:tcW w:w="9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2.3.4</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资源节约</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458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课程组织实施过程中，根据自身特点实现资源节约利用，节约使用电、水、燃气（得2分），节约利用餐具、水杯（得1分），使用分类垃圾筒（得1分）。</w:t>
            </w:r>
          </w:p>
        </w:tc>
        <w:tc>
          <w:tcPr>
            <w:tcW w:w="181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现场巡视</w:t>
            </w:r>
          </w:p>
        </w:tc>
      </w:tr>
      <w:tr>
        <w:tblPrEx>
          <w:tblCellMar>
            <w:top w:w="15" w:type="dxa"/>
            <w:left w:w="15" w:type="dxa"/>
            <w:bottom w:w="15" w:type="dxa"/>
            <w:right w:w="15" w:type="dxa"/>
          </w:tblCellMar>
        </w:tblPrEx>
        <w:trPr>
          <w:trHeight w:val="555" w:hRule="atLeast"/>
        </w:trPr>
        <w:tc>
          <w:tcPr>
            <w:tcW w:w="9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2.4</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实践体验</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eastAsia="宋体" w:cs="宋体"/>
                <w:b/>
                <w:bCs/>
                <w:kern w:val="0"/>
                <w:sz w:val="20"/>
                <w:szCs w:val="20"/>
                <w:lang w:val="en-US" w:eastAsia="zh-CN"/>
              </w:rPr>
            </w:pPr>
            <w:r>
              <w:rPr>
                <w:rFonts w:hint="eastAsia" w:ascii="宋体" w:hAnsi="宋体" w:cs="宋体"/>
                <w:b/>
                <w:bCs/>
                <w:kern w:val="0"/>
                <w:sz w:val="20"/>
                <w:szCs w:val="20"/>
                <w:lang w:val="en-US" w:eastAsia="zh-CN"/>
              </w:rPr>
              <w:t>20</w:t>
            </w:r>
          </w:p>
        </w:tc>
        <w:tc>
          <w:tcPr>
            <w:tcW w:w="458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20"/>
                <w:szCs w:val="20"/>
                <w:lang w:val="en-US" w:eastAsia="zh-CN" w:bidi="ar-SA"/>
              </w:rPr>
            </w:pPr>
          </w:p>
        </w:tc>
        <w:tc>
          <w:tcPr>
            <w:tcW w:w="181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r>
      <w:tr>
        <w:tblPrEx>
          <w:tblCellMar>
            <w:top w:w="15" w:type="dxa"/>
            <w:left w:w="15" w:type="dxa"/>
            <w:bottom w:w="15" w:type="dxa"/>
            <w:right w:w="15" w:type="dxa"/>
          </w:tblCellMar>
        </w:tblPrEx>
        <w:trPr>
          <w:trHeight w:val="1080" w:hRule="atLeast"/>
        </w:trPr>
        <w:tc>
          <w:tcPr>
            <w:tcW w:w="9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2.4.1</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实践课程设计</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580" w:type="dxa"/>
            <w:tcBorders>
              <w:top w:val="single" w:color="000000" w:sz="4" w:space="0"/>
              <w:left w:val="single" w:color="000000" w:sz="4" w:space="0"/>
              <w:bottom w:val="single" w:color="000000" w:sz="4" w:space="0"/>
              <w:right w:val="single" w:color="000000" w:sz="4" w:space="0"/>
            </w:tcBorders>
            <w:vAlign w:val="center"/>
          </w:tcPr>
          <w:p>
            <w:pPr>
              <w:pStyle w:val="15"/>
              <w:ind w:firstLine="0" w:firstLineChars="0"/>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紧密结合自然学校自身特点，开设如动物、植物观察等实践体验课程（得</w:t>
            </w:r>
            <w:r>
              <w:rPr>
                <w:rFonts w:hint="eastAsia" w:hAnsi="宋体" w:cs="宋体"/>
                <w:kern w:val="0"/>
                <w:sz w:val="20"/>
                <w:szCs w:val="20"/>
                <w:lang w:val="en-US" w:eastAsia="zh-CN" w:bidi="ar-SA"/>
              </w:rPr>
              <w:t>2</w:t>
            </w:r>
            <w:r>
              <w:rPr>
                <w:rFonts w:hint="eastAsia" w:ascii="宋体" w:hAnsi="宋体" w:eastAsia="宋体" w:cs="宋体"/>
                <w:kern w:val="0"/>
                <w:sz w:val="20"/>
                <w:szCs w:val="20"/>
                <w:lang w:val="en-US" w:eastAsia="zh-CN" w:bidi="ar-SA"/>
              </w:rPr>
              <w:t>分），</w:t>
            </w:r>
            <w:r>
              <w:rPr>
                <w:rFonts w:hint="eastAsia" w:hAnsi="宋体" w:cs="宋体"/>
                <w:kern w:val="0"/>
                <w:sz w:val="20"/>
                <w:szCs w:val="20"/>
                <w:lang w:val="en-US" w:eastAsia="zh-CN" w:bidi="ar-SA"/>
              </w:rPr>
              <w:t>课</w:t>
            </w:r>
            <w:r>
              <w:rPr>
                <w:rFonts w:hint="eastAsia" w:ascii="宋体" w:hAnsi="宋体" w:eastAsia="宋体" w:cs="宋体"/>
                <w:kern w:val="0"/>
                <w:sz w:val="20"/>
                <w:szCs w:val="20"/>
                <w:lang w:val="en-US" w:eastAsia="zh-CN" w:bidi="ar-SA"/>
              </w:rPr>
              <w:t>程计划组织得当，有教学计划、教案与总结（得</w:t>
            </w:r>
            <w:r>
              <w:rPr>
                <w:rFonts w:hint="eastAsia" w:hAnsi="宋体" w:cs="宋体"/>
                <w:kern w:val="0"/>
                <w:sz w:val="20"/>
                <w:szCs w:val="20"/>
                <w:lang w:val="en-US" w:eastAsia="zh-CN" w:bidi="ar-SA"/>
              </w:rPr>
              <w:t>2</w:t>
            </w:r>
            <w:r>
              <w:rPr>
                <w:rFonts w:hint="eastAsia" w:ascii="宋体" w:hAnsi="宋体" w:eastAsia="宋体" w:cs="宋体"/>
                <w:kern w:val="0"/>
                <w:sz w:val="20"/>
                <w:szCs w:val="20"/>
                <w:lang w:val="en-US" w:eastAsia="zh-CN" w:bidi="ar-SA"/>
              </w:rPr>
              <w:t>分），按照自然学校场所的环境容量，设定参与学生数量，规范预约管理（得2分）。</w:t>
            </w:r>
          </w:p>
        </w:tc>
        <w:tc>
          <w:tcPr>
            <w:tcW w:w="181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现场查阅相关文件</w:t>
            </w:r>
          </w:p>
        </w:tc>
      </w:tr>
      <w:tr>
        <w:tblPrEx>
          <w:tblCellMar>
            <w:top w:w="15" w:type="dxa"/>
            <w:left w:w="15" w:type="dxa"/>
            <w:bottom w:w="15" w:type="dxa"/>
            <w:right w:w="15" w:type="dxa"/>
          </w:tblCellMar>
        </w:tblPrEx>
        <w:trPr>
          <w:trHeight w:val="540" w:hRule="atLeast"/>
        </w:trPr>
        <w:tc>
          <w:tcPr>
            <w:tcW w:w="9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2.4.2</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实践活动开展</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8</w:t>
            </w:r>
          </w:p>
        </w:tc>
        <w:tc>
          <w:tcPr>
            <w:tcW w:w="458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每年开展不少于4次的环保专题教育讲座或环保实践活动（</w:t>
            </w:r>
            <w:r>
              <w:rPr>
                <w:rFonts w:hint="eastAsia" w:ascii="宋体" w:hAnsi="宋体" w:cs="宋体"/>
                <w:kern w:val="0"/>
                <w:sz w:val="20"/>
                <w:szCs w:val="20"/>
                <w:lang w:val="en-US" w:eastAsia="zh-CN"/>
              </w:rPr>
              <w:t>8</w:t>
            </w:r>
            <w:r>
              <w:rPr>
                <w:rFonts w:hint="eastAsia" w:ascii="宋体" w:hAnsi="宋体" w:cs="宋体"/>
                <w:kern w:val="0"/>
                <w:sz w:val="20"/>
                <w:szCs w:val="20"/>
              </w:rPr>
              <w:t>分）。</w:t>
            </w:r>
          </w:p>
        </w:tc>
        <w:tc>
          <w:tcPr>
            <w:tcW w:w="181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现场查阅相关文件</w:t>
            </w:r>
          </w:p>
        </w:tc>
      </w:tr>
      <w:tr>
        <w:tblPrEx>
          <w:tblCellMar>
            <w:top w:w="15" w:type="dxa"/>
            <w:left w:w="15" w:type="dxa"/>
            <w:bottom w:w="15" w:type="dxa"/>
            <w:right w:w="15" w:type="dxa"/>
          </w:tblCellMar>
        </w:tblPrEx>
        <w:trPr>
          <w:trHeight w:val="540" w:hRule="atLeast"/>
        </w:trPr>
        <w:tc>
          <w:tcPr>
            <w:tcW w:w="9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2.4.3</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实践体验效果</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6</w:t>
            </w:r>
          </w:p>
        </w:tc>
        <w:tc>
          <w:tcPr>
            <w:tcW w:w="458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实践体验课程考核设计合理、形式有趣（得</w:t>
            </w:r>
            <w:r>
              <w:rPr>
                <w:rFonts w:hint="eastAsia" w:ascii="宋体" w:hAnsi="宋体" w:cs="宋体"/>
                <w:kern w:val="0"/>
                <w:sz w:val="20"/>
                <w:szCs w:val="20"/>
                <w:lang w:val="en-US" w:eastAsia="zh-CN" w:bidi="ar-SA"/>
              </w:rPr>
              <w:t>3</w:t>
            </w:r>
            <w:r>
              <w:rPr>
                <w:rFonts w:hint="eastAsia" w:ascii="宋体" w:hAnsi="宋体" w:eastAsia="宋体" w:cs="宋体"/>
                <w:kern w:val="0"/>
                <w:sz w:val="20"/>
                <w:szCs w:val="20"/>
                <w:lang w:val="en-US" w:eastAsia="zh-CN" w:bidi="ar-SA"/>
              </w:rPr>
              <w:t>分），针对不同学习对象，提供多样学习方式，使体验者学有所得（得</w:t>
            </w:r>
            <w:r>
              <w:rPr>
                <w:rFonts w:hint="eastAsia" w:ascii="宋体" w:hAnsi="宋体" w:cs="宋体"/>
                <w:kern w:val="0"/>
                <w:sz w:val="20"/>
                <w:szCs w:val="20"/>
                <w:lang w:val="en-US" w:eastAsia="zh-CN" w:bidi="ar-SA"/>
              </w:rPr>
              <w:t>3</w:t>
            </w:r>
            <w:r>
              <w:rPr>
                <w:rFonts w:hint="eastAsia" w:ascii="宋体" w:hAnsi="宋体" w:eastAsia="宋体" w:cs="宋体"/>
                <w:kern w:val="0"/>
                <w:sz w:val="20"/>
                <w:szCs w:val="20"/>
                <w:lang w:val="en-US" w:eastAsia="zh-CN" w:bidi="ar-SA"/>
              </w:rPr>
              <w:t>分）。</w:t>
            </w:r>
          </w:p>
        </w:tc>
        <w:tc>
          <w:tcPr>
            <w:tcW w:w="181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现场查阅相关文件</w:t>
            </w:r>
          </w:p>
        </w:tc>
      </w:tr>
      <w:tr>
        <w:tblPrEx>
          <w:tblCellMar>
            <w:top w:w="15" w:type="dxa"/>
            <w:left w:w="15" w:type="dxa"/>
            <w:bottom w:w="15" w:type="dxa"/>
            <w:right w:w="15" w:type="dxa"/>
          </w:tblCellMar>
        </w:tblPrEx>
        <w:trPr>
          <w:trHeight w:val="480" w:hRule="atLeast"/>
        </w:trPr>
        <w:tc>
          <w:tcPr>
            <w:tcW w:w="9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2.5</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创建运营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eastAsia="宋体" w:cs="宋体"/>
                <w:b/>
                <w:bCs/>
                <w:kern w:val="0"/>
                <w:sz w:val="20"/>
                <w:szCs w:val="20"/>
                <w:lang w:val="en-US" w:eastAsia="zh-CN"/>
              </w:rPr>
            </w:pPr>
            <w:r>
              <w:rPr>
                <w:rFonts w:hint="eastAsia" w:ascii="宋体" w:hAnsi="宋体" w:cs="宋体"/>
                <w:b/>
                <w:bCs/>
                <w:kern w:val="0"/>
                <w:sz w:val="20"/>
                <w:szCs w:val="20"/>
                <w:lang w:val="en-US" w:eastAsia="zh-CN"/>
              </w:rPr>
              <w:t>20</w:t>
            </w:r>
          </w:p>
        </w:tc>
        <w:tc>
          <w:tcPr>
            <w:tcW w:w="458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20"/>
                <w:szCs w:val="20"/>
                <w:lang w:val="en-US" w:eastAsia="zh-CN" w:bidi="ar-SA"/>
              </w:rPr>
            </w:pPr>
          </w:p>
        </w:tc>
        <w:tc>
          <w:tcPr>
            <w:tcW w:w="181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eastAsia="Times New Roman"/>
                <w:kern w:val="0"/>
                <w:sz w:val="20"/>
                <w:szCs w:val="20"/>
              </w:rPr>
            </w:pPr>
          </w:p>
        </w:tc>
      </w:tr>
      <w:tr>
        <w:tblPrEx>
          <w:tblCellMar>
            <w:top w:w="15" w:type="dxa"/>
            <w:left w:w="15" w:type="dxa"/>
            <w:bottom w:w="15" w:type="dxa"/>
            <w:right w:w="15" w:type="dxa"/>
          </w:tblCellMar>
        </w:tblPrEx>
        <w:trPr>
          <w:trHeight w:val="480" w:hRule="atLeast"/>
        </w:trPr>
        <w:tc>
          <w:tcPr>
            <w:tcW w:w="9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2.5.1</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机构设置</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4</w:t>
            </w:r>
          </w:p>
        </w:tc>
        <w:tc>
          <w:tcPr>
            <w:tcW w:w="458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成立自然学校领导小组（得</w:t>
            </w:r>
            <w:r>
              <w:rPr>
                <w:rFonts w:hint="eastAsia" w:ascii="宋体" w:hAnsi="宋体" w:cs="宋体"/>
                <w:kern w:val="0"/>
                <w:sz w:val="20"/>
                <w:szCs w:val="20"/>
                <w:lang w:val="en-US" w:eastAsia="zh-CN" w:bidi="ar-SA"/>
              </w:rPr>
              <w:t>2</w:t>
            </w:r>
            <w:r>
              <w:rPr>
                <w:rFonts w:hint="eastAsia" w:ascii="宋体" w:hAnsi="宋体" w:eastAsia="宋体" w:cs="宋体"/>
                <w:kern w:val="0"/>
                <w:sz w:val="20"/>
                <w:szCs w:val="20"/>
                <w:lang w:val="en-US" w:eastAsia="zh-CN" w:bidi="ar-SA"/>
              </w:rPr>
              <w:t>分），自然学校教学与建设管理思路清晰（得2分）。</w:t>
            </w:r>
          </w:p>
        </w:tc>
        <w:tc>
          <w:tcPr>
            <w:tcW w:w="181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现场查阅相关文件</w:t>
            </w:r>
          </w:p>
        </w:tc>
      </w:tr>
      <w:tr>
        <w:tblPrEx>
          <w:tblCellMar>
            <w:top w:w="15" w:type="dxa"/>
            <w:left w:w="15" w:type="dxa"/>
            <w:bottom w:w="15" w:type="dxa"/>
            <w:right w:w="15" w:type="dxa"/>
          </w:tblCellMar>
        </w:tblPrEx>
        <w:trPr>
          <w:trHeight w:val="390" w:hRule="atLeast"/>
        </w:trPr>
        <w:tc>
          <w:tcPr>
            <w:tcW w:w="9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2.5.2</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创建工作</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5</w:t>
            </w:r>
          </w:p>
        </w:tc>
        <w:tc>
          <w:tcPr>
            <w:tcW w:w="458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自然学校创建有计划（得</w:t>
            </w:r>
            <w:r>
              <w:rPr>
                <w:rFonts w:hint="eastAsia" w:ascii="宋体" w:hAnsi="宋体" w:cs="宋体"/>
                <w:kern w:val="0"/>
                <w:sz w:val="20"/>
                <w:szCs w:val="20"/>
                <w:lang w:val="en-US" w:eastAsia="zh-CN" w:bidi="ar-SA"/>
              </w:rPr>
              <w:t>2</w:t>
            </w:r>
            <w:r>
              <w:rPr>
                <w:rFonts w:hint="eastAsia" w:ascii="宋体" w:hAnsi="宋体" w:eastAsia="宋体" w:cs="宋体"/>
                <w:kern w:val="0"/>
                <w:sz w:val="20"/>
                <w:szCs w:val="20"/>
                <w:lang w:val="en-US" w:eastAsia="zh-CN" w:bidi="ar-SA"/>
              </w:rPr>
              <w:t>分），按进度执行且执行到位（得</w:t>
            </w:r>
            <w:r>
              <w:rPr>
                <w:rFonts w:hint="eastAsia" w:ascii="宋体" w:hAnsi="宋体" w:cs="宋体"/>
                <w:kern w:val="0"/>
                <w:sz w:val="20"/>
                <w:szCs w:val="20"/>
                <w:lang w:val="en-US" w:eastAsia="zh-CN" w:bidi="ar-SA"/>
              </w:rPr>
              <w:t>3</w:t>
            </w:r>
            <w:r>
              <w:rPr>
                <w:rFonts w:hint="eastAsia" w:ascii="宋体" w:hAnsi="宋体" w:eastAsia="宋体" w:cs="宋体"/>
                <w:kern w:val="0"/>
                <w:sz w:val="20"/>
                <w:szCs w:val="20"/>
                <w:lang w:val="en-US" w:eastAsia="zh-CN" w:bidi="ar-SA"/>
              </w:rPr>
              <w:t>分）。</w:t>
            </w:r>
          </w:p>
        </w:tc>
        <w:tc>
          <w:tcPr>
            <w:tcW w:w="181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现场查阅相关文件</w:t>
            </w:r>
          </w:p>
        </w:tc>
      </w:tr>
      <w:tr>
        <w:tblPrEx>
          <w:tblCellMar>
            <w:top w:w="15" w:type="dxa"/>
            <w:left w:w="15" w:type="dxa"/>
            <w:bottom w:w="15" w:type="dxa"/>
            <w:right w:w="15" w:type="dxa"/>
          </w:tblCellMar>
        </w:tblPrEx>
        <w:trPr>
          <w:trHeight w:val="390" w:hRule="atLeast"/>
        </w:trPr>
        <w:tc>
          <w:tcPr>
            <w:tcW w:w="9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2.5.3</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档案管理</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4</w:t>
            </w:r>
          </w:p>
        </w:tc>
        <w:tc>
          <w:tcPr>
            <w:tcW w:w="458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自然学校创建建设资料完备，归档及时（得</w:t>
            </w:r>
            <w:r>
              <w:rPr>
                <w:rFonts w:hint="eastAsia" w:ascii="宋体" w:hAnsi="宋体" w:cs="宋体"/>
                <w:kern w:val="0"/>
                <w:sz w:val="20"/>
                <w:szCs w:val="20"/>
                <w:lang w:val="en-US" w:eastAsia="zh-CN" w:bidi="ar-SA"/>
              </w:rPr>
              <w:t>4</w:t>
            </w:r>
            <w:r>
              <w:rPr>
                <w:rFonts w:hint="eastAsia" w:ascii="宋体" w:hAnsi="宋体" w:eastAsia="宋体" w:cs="宋体"/>
                <w:kern w:val="0"/>
                <w:sz w:val="20"/>
                <w:szCs w:val="20"/>
                <w:lang w:val="en-US" w:eastAsia="zh-CN" w:bidi="ar-SA"/>
              </w:rPr>
              <w:t>分）。</w:t>
            </w:r>
          </w:p>
        </w:tc>
        <w:tc>
          <w:tcPr>
            <w:tcW w:w="181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查阅相关文件和档案</w:t>
            </w:r>
          </w:p>
        </w:tc>
      </w:tr>
      <w:tr>
        <w:tblPrEx>
          <w:tblCellMar>
            <w:top w:w="15" w:type="dxa"/>
            <w:left w:w="15" w:type="dxa"/>
            <w:bottom w:w="15" w:type="dxa"/>
            <w:right w:w="15" w:type="dxa"/>
          </w:tblCellMar>
        </w:tblPrEx>
        <w:trPr>
          <w:trHeight w:val="720" w:hRule="atLeast"/>
        </w:trPr>
        <w:tc>
          <w:tcPr>
            <w:tcW w:w="9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2.5.4</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宣传接待</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7</w:t>
            </w:r>
          </w:p>
        </w:tc>
        <w:tc>
          <w:tcPr>
            <w:tcW w:w="458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有微信公众号参观预约平台（得</w:t>
            </w:r>
            <w:r>
              <w:rPr>
                <w:rFonts w:hint="eastAsia" w:ascii="宋体" w:hAnsi="宋体" w:cs="宋体"/>
                <w:kern w:val="0"/>
                <w:sz w:val="20"/>
                <w:szCs w:val="20"/>
                <w:lang w:val="en-US" w:eastAsia="zh-CN" w:bidi="ar-SA"/>
              </w:rPr>
              <w:t>3</w:t>
            </w:r>
            <w:r>
              <w:rPr>
                <w:rFonts w:hint="eastAsia" w:ascii="宋体" w:hAnsi="宋体" w:eastAsia="宋体" w:cs="宋体"/>
                <w:kern w:val="0"/>
                <w:sz w:val="20"/>
                <w:szCs w:val="20"/>
                <w:lang w:val="en-US" w:eastAsia="zh-CN" w:bidi="ar-SA"/>
              </w:rPr>
              <w:t>分），有课程预约网站平台（得1分），有课程预约电话（得1分），接待流程规范（得</w:t>
            </w:r>
            <w:r>
              <w:rPr>
                <w:rFonts w:hint="eastAsia" w:ascii="宋体" w:hAnsi="宋体" w:cs="宋体"/>
                <w:kern w:val="0"/>
                <w:sz w:val="20"/>
                <w:szCs w:val="20"/>
                <w:lang w:val="en-US" w:eastAsia="zh-CN" w:bidi="ar-SA"/>
              </w:rPr>
              <w:t>2</w:t>
            </w:r>
            <w:r>
              <w:rPr>
                <w:rFonts w:hint="eastAsia" w:ascii="宋体" w:hAnsi="宋体" w:eastAsia="宋体" w:cs="宋体"/>
                <w:kern w:val="0"/>
                <w:sz w:val="20"/>
                <w:szCs w:val="20"/>
                <w:lang w:val="en-US" w:eastAsia="zh-CN" w:bidi="ar-SA"/>
              </w:rPr>
              <w:t>分）。</w:t>
            </w:r>
          </w:p>
        </w:tc>
        <w:tc>
          <w:tcPr>
            <w:tcW w:w="181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现场查阅相关文件和平台信息</w:t>
            </w:r>
          </w:p>
        </w:tc>
      </w:tr>
      <w:tr>
        <w:tblPrEx>
          <w:tblCellMar>
            <w:top w:w="15" w:type="dxa"/>
            <w:left w:w="15" w:type="dxa"/>
            <w:bottom w:w="15" w:type="dxa"/>
            <w:right w:w="15" w:type="dxa"/>
          </w:tblCellMar>
        </w:tblPrEx>
        <w:trPr>
          <w:trHeight w:val="435" w:hRule="atLeast"/>
        </w:trPr>
        <w:tc>
          <w:tcPr>
            <w:tcW w:w="9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3</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加分项</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eastAsia="宋体" w:cs="宋体"/>
                <w:b/>
                <w:bCs/>
                <w:kern w:val="0"/>
                <w:sz w:val="20"/>
                <w:szCs w:val="20"/>
                <w:lang w:val="en-US" w:eastAsia="zh-CN"/>
              </w:rPr>
            </w:pPr>
            <w:r>
              <w:rPr>
                <w:rFonts w:hint="eastAsia" w:ascii="宋体" w:hAnsi="宋体" w:cs="宋体"/>
                <w:b/>
                <w:bCs/>
                <w:kern w:val="0"/>
                <w:sz w:val="20"/>
                <w:szCs w:val="20"/>
                <w:lang w:val="en-US" w:eastAsia="zh-CN"/>
              </w:rPr>
              <w:t>10</w:t>
            </w:r>
          </w:p>
        </w:tc>
        <w:tc>
          <w:tcPr>
            <w:tcW w:w="458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20"/>
                <w:szCs w:val="20"/>
                <w:lang w:val="en-US" w:eastAsia="zh-CN" w:bidi="ar-SA"/>
              </w:rPr>
            </w:pPr>
          </w:p>
        </w:tc>
        <w:tc>
          <w:tcPr>
            <w:tcW w:w="181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kern w:val="0"/>
                <w:sz w:val="20"/>
                <w:szCs w:val="20"/>
              </w:rPr>
            </w:pPr>
          </w:p>
        </w:tc>
      </w:tr>
      <w:tr>
        <w:tblPrEx>
          <w:tblCellMar>
            <w:top w:w="15" w:type="dxa"/>
            <w:left w:w="15" w:type="dxa"/>
            <w:bottom w:w="15" w:type="dxa"/>
            <w:right w:w="15" w:type="dxa"/>
          </w:tblCellMar>
        </w:tblPrEx>
        <w:trPr>
          <w:trHeight w:val="510" w:hRule="atLeast"/>
        </w:trPr>
        <w:tc>
          <w:tcPr>
            <w:tcW w:w="940" w:type="dxa"/>
            <w:tcBorders>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3.1</w:t>
            </w:r>
          </w:p>
        </w:tc>
        <w:tc>
          <w:tcPr>
            <w:tcW w:w="1343" w:type="dxa"/>
            <w:tcBorders>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公众参与</w:t>
            </w:r>
          </w:p>
        </w:tc>
        <w:tc>
          <w:tcPr>
            <w:tcW w:w="709" w:type="dxa"/>
            <w:tcBorders>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1</w:t>
            </w:r>
          </w:p>
        </w:tc>
        <w:tc>
          <w:tcPr>
            <w:tcW w:w="4580" w:type="dxa"/>
            <w:tcBorders>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教学模式多元化，公众参与化程度高（得</w:t>
            </w:r>
            <w:r>
              <w:rPr>
                <w:rFonts w:hint="eastAsia" w:ascii="宋体" w:hAnsi="宋体" w:cs="宋体"/>
                <w:kern w:val="0"/>
                <w:sz w:val="20"/>
                <w:szCs w:val="20"/>
                <w:lang w:val="en-US" w:eastAsia="zh-CN" w:bidi="ar-SA"/>
              </w:rPr>
              <w:t>1</w:t>
            </w:r>
            <w:r>
              <w:rPr>
                <w:rFonts w:hint="eastAsia" w:ascii="宋体" w:hAnsi="宋体" w:eastAsia="宋体" w:cs="宋体"/>
                <w:kern w:val="0"/>
                <w:sz w:val="20"/>
                <w:szCs w:val="20"/>
                <w:lang w:val="en-US" w:eastAsia="zh-CN" w:bidi="ar-SA"/>
              </w:rPr>
              <w:t>分）。</w:t>
            </w:r>
          </w:p>
        </w:tc>
        <w:tc>
          <w:tcPr>
            <w:tcW w:w="1813" w:type="dxa"/>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现场查阅相关文件</w:t>
            </w:r>
          </w:p>
        </w:tc>
      </w:tr>
      <w:tr>
        <w:tblPrEx>
          <w:tblCellMar>
            <w:top w:w="15" w:type="dxa"/>
            <w:left w:w="15" w:type="dxa"/>
            <w:bottom w:w="15" w:type="dxa"/>
            <w:right w:w="15" w:type="dxa"/>
          </w:tblCellMar>
        </w:tblPrEx>
        <w:trPr>
          <w:trHeight w:val="510" w:hRule="atLeast"/>
        </w:trPr>
        <w:tc>
          <w:tcPr>
            <w:tcW w:w="9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3.2</w:t>
            </w:r>
          </w:p>
        </w:tc>
        <w:tc>
          <w:tcPr>
            <w:tcW w:w="1343" w:type="dxa"/>
            <w:tcBorders>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持续创新</w:t>
            </w:r>
          </w:p>
        </w:tc>
        <w:tc>
          <w:tcPr>
            <w:tcW w:w="709" w:type="dxa"/>
            <w:tcBorders>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1</w:t>
            </w:r>
          </w:p>
        </w:tc>
        <w:tc>
          <w:tcPr>
            <w:tcW w:w="4580" w:type="dxa"/>
            <w:tcBorders>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每年至少有1项创新的环保活动（得</w:t>
            </w:r>
            <w:r>
              <w:rPr>
                <w:rFonts w:hint="eastAsia" w:ascii="宋体" w:hAnsi="宋体" w:cs="宋体"/>
                <w:kern w:val="0"/>
                <w:sz w:val="20"/>
                <w:szCs w:val="20"/>
                <w:lang w:val="en-US" w:eastAsia="zh-CN" w:bidi="ar-SA"/>
              </w:rPr>
              <w:t>1</w:t>
            </w:r>
            <w:r>
              <w:rPr>
                <w:rFonts w:hint="eastAsia" w:ascii="宋体" w:hAnsi="宋体" w:eastAsia="宋体" w:cs="宋体"/>
                <w:kern w:val="0"/>
                <w:sz w:val="20"/>
                <w:szCs w:val="20"/>
                <w:lang w:val="en-US" w:eastAsia="zh-CN" w:bidi="ar-SA"/>
              </w:rPr>
              <w:t>分）。</w:t>
            </w:r>
          </w:p>
        </w:tc>
        <w:tc>
          <w:tcPr>
            <w:tcW w:w="1813" w:type="dxa"/>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现场查阅相关文件</w:t>
            </w:r>
          </w:p>
        </w:tc>
      </w:tr>
      <w:tr>
        <w:tblPrEx>
          <w:tblCellMar>
            <w:top w:w="15" w:type="dxa"/>
            <w:left w:w="15" w:type="dxa"/>
            <w:bottom w:w="15" w:type="dxa"/>
            <w:right w:w="15" w:type="dxa"/>
          </w:tblCellMar>
        </w:tblPrEx>
        <w:trPr>
          <w:trHeight w:val="390" w:hRule="atLeast"/>
        </w:trPr>
        <w:tc>
          <w:tcPr>
            <w:tcW w:w="9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3.3</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运营管理</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2</w:t>
            </w:r>
          </w:p>
        </w:tc>
        <w:tc>
          <w:tcPr>
            <w:tcW w:w="458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鼓励自然学校市场化运营，提高效益（得2分）。</w:t>
            </w:r>
          </w:p>
        </w:tc>
        <w:tc>
          <w:tcPr>
            <w:tcW w:w="1813" w:type="dxa"/>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现场查阅相关文件</w:t>
            </w:r>
          </w:p>
        </w:tc>
      </w:tr>
      <w:tr>
        <w:tblPrEx>
          <w:tblCellMar>
            <w:top w:w="15" w:type="dxa"/>
            <w:left w:w="15" w:type="dxa"/>
            <w:bottom w:w="15" w:type="dxa"/>
            <w:right w:w="15" w:type="dxa"/>
          </w:tblCellMar>
        </w:tblPrEx>
        <w:trPr>
          <w:trHeight w:val="450" w:hRule="atLeast"/>
        </w:trPr>
        <w:tc>
          <w:tcPr>
            <w:tcW w:w="9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3.4</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永续经营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2</w:t>
            </w:r>
          </w:p>
        </w:tc>
        <w:tc>
          <w:tcPr>
            <w:tcW w:w="458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自然学校持续创建、每年有运行经费来源（得2分）。</w:t>
            </w:r>
          </w:p>
        </w:tc>
        <w:tc>
          <w:tcPr>
            <w:tcW w:w="1813" w:type="dxa"/>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现场查阅相关文件</w:t>
            </w:r>
          </w:p>
        </w:tc>
      </w:tr>
      <w:tr>
        <w:tblPrEx>
          <w:tblCellMar>
            <w:top w:w="15" w:type="dxa"/>
            <w:left w:w="15" w:type="dxa"/>
            <w:bottom w:w="15" w:type="dxa"/>
            <w:right w:w="15" w:type="dxa"/>
          </w:tblCellMar>
        </w:tblPrEx>
        <w:trPr>
          <w:trHeight w:val="720" w:hRule="atLeast"/>
        </w:trPr>
        <w:tc>
          <w:tcPr>
            <w:tcW w:w="9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3.5</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获奖</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4</w:t>
            </w:r>
          </w:p>
        </w:tc>
        <w:tc>
          <w:tcPr>
            <w:tcW w:w="458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有区级环境获奖项目（得</w:t>
            </w:r>
            <w:r>
              <w:rPr>
                <w:rFonts w:hint="eastAsia" w:ascii="宋体" w:hAnsi="宋体" w:cs="宋体"/>
                <w:kern w:val="0"/>
                <w:sz w:val="20"/>
                <w:szCs w:val="20"/>
                <w:lang w:val="en-US" w:eastAsia="zh-CN"/>
              </w:rPr>
              <w:t>0.5</w:t>
            </w:r>
            <w:r>
              <w:rPr>
                <w:rFonts w:hint="eastAsia" w:ascii="宋体" w:hAnsi="宋体" w:cs="宋体"/>
                <w:kern w:val="0"/>
                <w:sz w:val="20"/>
                <w:szCs w:val="20"/>
              </w:rPr>
              <w:t>分）；有市级环境获奖项目（得</w:t>
            </w:r>
            <w:r>
              <w:rPr>
                <w:rFonts w:hint="eastAsia" w:ascii="宋体" w:hAnsi="宋体" w:cs="宋体"/>
                <w:kern w:val="0"/>
                <w:sz w:val="20"/>
                <w:szCs w:val="20"/>
                <w:lang w:val="en-US" w:eastAsia="zh-CN"/>
              </w:rPr>
              <w:t>1</w:t>
            </w:r>
            <w:r>
              <w:rPr>
                <w:rFonts w:hint="eastAsia" w:ascii="宋体" w:hAnsi="宋体" w:cs="宋体"/>
                <w:kern w:val="0"/>
                <w:sz w:val="20"/>
                <w:szCs w:val="20"/>
              </w:rPr>
              <w:t>分）；有省级环境获奖项目（得</w:t>
            </w:r>
            <w:r>
              <w:rPr>
                <w:rFonts w:hint="eastAsia" w:ascii="宋体" w:hAnsi="宋体" w:cs="宋体"/>
                <w:kern w:val="0"/>
                <w:sz w:val="20"/>
                <w:szCs w:val="20"/>
                <w:lang w:val="en-US" w:eastAsia="zh-CN"/>
              </w:rPr>
              <w:t>1.5</w:t>
            </w:r>
            <w:r>
              <w:rPr>
                <w:rFonts w:hint="eastAsia" w:ascii="宋体" w:hAnsi="宋体" w:cs="宋体"/>
                <w:kern w:val="0"/>
                <w:sz w:val="20"/>
                <w:szCs w:val="20"/>
              </w:rPr>
              <w:t>分）；有国家或国际环境获奖项目（得</w:t>
            </w:r>
            <w:r>
              <w:rPr>
                <w:rFonts w:hint="eastAsia" w:ascii="宋体" w:hAnsi="宋体" w:cs="宋体"/>
                <w:kern w:val="0"/>
                <w:sz w:val="20"/>
                <w:szCs w:val="20"/>
                <w:lang w:val="en-US" w:eastAsia="zh-CN"/>
              </w:rPr>
              <w:t>2</w:t>
            </w:r>
            <w:r>
              <w:rPr>
                <w:rFonts w:hint="eastAsia" w:ascii="宋体" w:hAnsi="宋体" w:cs="宋体"/>
                <w:kern w:val="0"/>
                <w:sz w:val="20"/>
                <w:szCs w:val="20"/>
              </w:rPr>
              <w:t>分）。</w:t>
            </w:r>
          </w:p>
        </w:tc>
        <w:tc>
          <w:tcPr>
            <w:tcW w:w="181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现场查阅相关获奖证书、奖牌等。同一项目按最高得分计。</w:t>
            </w:r>
          </w:p>
        </w:tc>
      </w:tr>
    </w:tbl>
    <w:p>
      <w:pPr>
        <w:pStyle w:val="15"/>
        <w:ind w:firstLine="0" w:firstLineChars="0"/>
      </w:pPr>
    </w:p>
    <w:p>
      <w:pPr>
        <w:pStyle w:val="20"/>
      </w:pPr>
      <w:bookmarkStart w:id="74" w:name="_Toc16697989"/>
      <w:bookmarkEnd w:id="74"/>
      <w:bookmarkStart w:id="75" w:name="_Toc16690702"/>
      <w:bookmarkEnd w:id="75"/>
      <w:bookmarkStart w:id="76" w:name="_Toc16778407"/>
      <w:bookmarkEnd w:id="76"/>
    </w:p>
    <w:p>
      <w:pPr>
        <w:pStyle w:val="21"/>
      </w:pPr>
      <w:bookmarkStart w:id="77" w:name="_Toc16697990"/>
      <w:bookmarkEnd w:id="77"/>
      <w:bookmarkStart w:id="78" w:name="_Toc16778408"/>
      <w:bookmarkEnd w:id="78"/>
      <w:bookmarkStart w:id="79" w:name="_Toc16690703"/>
      <w:bookmarkEnd w:id="79"/>
    </w:p>
    <w:p>
      <w:pPr>
        <w:pStyle w:val="22"/>
      </w:pPr>
      <w:r>
        <w:br w:type="textWrapping"/>
      </w:r>
      <w:bookmarkStart w:id="80" w:name="_Toc531791187"/>
      <w:bookmarkStart w:id="81" w:name="_Toc531791332"/>
      <w:bookmarkStart w:id="82" w:name="_Toc531791317"/>
      <w:bookmarkStart w:id="83" w:name="_Toc531791272"/>
      <w:bookmarkStart w:id="84" w:name="_Toc16778409"/>
      <w:bookmarkStart w:id="85" w:name="_Toc531793116"/>
      <w:r>
        <w:rPr>
          <w:rFonts w:hint="eastAsia"/>
        </w:rPr>
        <w:t>（规范性附录）</w:t>
      </w:r>
      <w:r>
        <w:br w:type="textWrapping"/>
      </w:r>
      <w:r>
        <w:rPr>
          <w:rFonts w:hint="eastAsia"/>
          <w:lang w:val="en-US" w:eastAsia="zh-CN"/>
        </w:rPr>
        <w:t>深圳市</w:t>
      </w:r>
      <w:r>
        <w:rPr>
          <w:rFonts w:hint="eastAsia"/>
        </w:rPr>
        <w:t>自然学校申报表</w:t>
      </w:r>
      <w:bookmarkEnd w:id="80"/>
      <w:bookmarkEnd w:id="81"/>
      <w:bookmarkEnd w:id="82"/>
      <w:bookmarkEnd w:id="83"/>
      <w:bookmarkEnd w:id="84"/>
      <w:bookmarkEnd w:id="85"/>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申报单位：（盖章）                                  日期：    年   月   日</w:t>
      </w:r>
    </w:p>
    <w:tbl>
      <w:tblPr>
        <w:tblStyle w:val="8"/>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272"/>
        <w:gridCol w:w="1276"/>
        <w:gridCol w:w="13"/>
        <w:gridCol w:w="1546"/>
        <w:gridCol w:w="941"/>
        <w:gridCol w:w="482"/>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lang w:val="en-US" w:eastAsia="zh-CN"/>
              </w:rPr>
              <w:t>单位</w:t>
            </w:r>
            <w:r>
              <w:rPr>
                <w:rFonts w:hint="eastAsia" w:ascii="宋体" w:hAnsi="宋体"/>
                <w:sz w:val="18"/>
                <w:szCs w:val="18"/>
              </w:rPr>
              <w:t>名称</w:t>
            </w:r>
          </w:p>
        </w:tc>
        <w:tc>
          <w:tcPr>
            <w:tcW w:w="256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　</w:t>
            </w:r>
          </w:p>
        </w:tc>
        <w:tc>
          <w:tcPr>
            <w:tcW w:w="24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lang w:val="en-US" w:eastAsia="zh-CN"/>
              </w:rPr>
              <w:t>教师</w:t>
            </w:r>
            <w:r>
              <w:rPr>
                <w:rFonts w:hint="eastAsia" w:ascii="宋体" w:hAnsi="宋体"/>
                <w:sz w:val="18"/>
                <w:szCs w:val="18"/>
              </w:rPr>
              <w:t>人数（人）</w:t>
            </w:r>
          </w:p>
        </w:tc>
        <w:tc>
          <w:tcPr>
            <w:tcW w:w="26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地址</w:t>
            </w:r>
          </w:p>
        </w:tc>
        <w:tc>
          <w:tcPr>
            <w:tcW w:w="410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142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邮政编码</w:t>
            </w: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负责人</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职　　务</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142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办公电话</w:t>
            </w: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传　　真</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手　　机</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142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电子邮箱</w:t>
            </w: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联系人</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职　　务</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142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办公电话</w:t>
            </w: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传　　真</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手　　机</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142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电子邮箱</w:t>
            </w: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9243" w:type="dxa"/>
            <w:gridSpan w:val="8"/>
            <w:tcBorders>
              <w:top w:val="single" w:color="auto" w:sz="4" w:space="0"/>
              <w:left w:val="single" w:color="auto" w:sz="4" w:space="0"/>
              <w:bottom w:val="single" w:color="auto" w:sz="4" w:space="0"/>
              <w:right w:val="single" w:color="auto" w:sz="4" w:space="0"/>
            </w:tcBorders>
            <w:vAlign w:val="center"/>
          </w:tcPr>
          <w:p>
            <w:pPr>
              <w:jc w:val="left"/>
              <w:rPr>
                <w:rFonts w:ascii="宋体" w:hAnsi="宋体"/>
                <w:b/>
                <w:sz w:val="18"/>
                <w:szCs w:val="18"/>
              </w:rPr>
            </w:pPr>
            <w:r>
              <w:rPr>
                <w:rFonts w:hint="eastAsia" w:ascii="宋体" w:hAnsi="宋体"/>
                <w:b/>
                <w:sz w:val="18"/>
                <w:szCs w:val="18"/>
              </w:rPr>
              <w:t>区级初审评分</w:t>
            </w:r>
            <w:r>
              <w:rPr>
                <w:rFonts w:hint="eastAsia" w:ascii="宋体" w:hAnsi="宋体"/>
                <w:sz w:val="18"/>
                <w:szCs w:val="18"/>
              </w:rPr>
              <w:t>（</w:t>
            </w:r>
            <w:r>
              <w:rPr>
                <w:rFonts w:hint="eastAsia" w:ascii="宋体" w:hAnsi="宋体"/>
                <w:b/>
                <w:sz w:val="18"/>
                <w:szCs w:val="18"/>
              </w:rPr>
              <w:t>总评分：</w:t>
            </w:r>
            <w:r>
              <w:rPr>
                <w:rFonts w:hint="eastAsia" w:ascii="宋体" w:hAnsi="宋体"/>
                <w:b/>
                <w:sz w:val="18"/>
                <w:szCs w:val="18"/>
                <w:u w:val="single"/>
              </w:rPr>
              <w:t xml:space="preserve">　　    </w:t>
            </w:r>
            <w:r>
              <w:rPr>
                <w:rFonts w:hint="eastAsia" w:ascii="宋体" w:hAnsi="宋体"/>
                <w:b/>
                <w:sz w:val="18"/>
                <w:szCs w:val="18"/>
              </w:rPr>
              <w:t>。</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lang w:val="en-US" w:eastAsia="zh-CN"/>
              </w:rPr>
              <w:t>单位</w:t>
            </w:r>
            <w:r>
              <w:rPr>
                <w:rFonts w:hint="eastAsia" w:ascii="宋体" w:hAnsi="宋体"/>
                <w:sz w:val="18"/>
                <w:szCs w:val="18"/>
              </w:rPr>
              <w:t>概况</w:t>
            </w:r>
          </w:p>
          <w:p>
            <w:pPr>
              <w:jc w:val="center"/>
              <w:rPr>
                <w:rFonts w:ascii="宋体" w:hAnsi="宋体"/>
                <w:sz w:val="18"/>
                <w:szCs w:val="18"/>
              </w:rPr>
            </w:pPr>
          </w:p>
        </w:tc>
        <w:tc>
          <w:tcPr>
            <w:tcW w:w="7684" w:type="dxa"/>
            <w:gridSpan w:val="7"/>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ascii="宋体" w:hAnsi="宋体"/>
                <w:sz w:val="18"/>
                <w:szCs w:val="18"/>
              </w:rPr>
              <w:t>（600字左右）</w:t>
            </w: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8" w:hRule="atLeast"/>
          <w:jc w:val="center"/>
        </w:trPr>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lang w:val="en-US" w:eastAsia="zh-CN"/>
              </w:rPr>
              <w:t>单位</w:t>
            </w:r>
            <w:r>
              <w:rPr>
                <w:rFonts w:hint="eastAsia" w:ascii="宋体" w:hAnsi="宋体"/>
                <w:sz w:val="18"/>
                <w:szCs w:val="18"/>
              </w:rPr>
              <w:t>获奖情况</w:t>
            </w:r>
          </w:p>
        </w:tc>
        <w:tc>
          <w:tcPr>
            <w:tcW w:w="7684" w:type="dxa"/>
            <w:gridSpan w:val="7"/>
            <w:tcBorders>
              <w:top w:val="single" w:color="auto" w:sz="4" w:space="0"/>
              <w:left w:val="single" w:color="auto" w:sz="4" w:space="0"/>
              <w:bottom w:val="single" w:color="auto" w:sz="4" w:space="0"/>
              <w:right w:val="single" w:color="auto" w:sz="4" w:space="0"/>
            </w:tcBorders>
          </w:tcPr>
          <w:p>
            <w:pPr>
              <w:ind w:left="-18" w:leftChars="-57" w:hanging="102" w:hangingChars="57"/>
              <w:rPr>
                <w:rFonts w:ascii="宋体" w:hAnsi="宋体"/>
                <w:sz w:val="18"/>
                <w:szCs w:val="18"/>
              </w:rPr>
            </w:pPr>
            <w:r>
              <w:rPr>
                <w:rFonts w:hint="eastAsia" w:ascii="宋体" w:hAnsi="宋体"/>
                <w:sz w:val="18"/>
                <w:szCs w:val="18"/>
              </w:rPr>
              <w:t>（</w:t>
            </w:r>
            <w:r>
              <w:rPr>
                <w:rFonts w:hint="eastAsia" w:ascii="宋体" w:hAnsi="宋体"/>
                <w:sz w:val="18"/>
                <w:szCs w:val="18"/>
                <w:lang w:val="en-US" w:eastAsia="zh-CN"/>
              </w:rPr>
              <w:t>单位</w:t>
            </w:r>
            <w:r>
              <w:rPr>
                <w:rFonts w:hint="eastAsia" w:ascii="宋体" w:hAnsi="宋体"/>
                <w:sz w:val="18"/>
                <w:szCs w:val="18"/>
              </w:rPr>
              <w:t>、</w:t>
            </w:r>
            <w:r>
              <w:rPr>
                <w:rFonts w:hint="eastAsia" w:ascii="宋体" w:hAnsi="宋体"/>
                <w:sz w:val="18"/>
                <w:szCs w:val="18"/>
                <w:lang w:val="en-US" w:eastAsia="zh-CN"/>
              </w:rPr>
              <w:t>环保志愿教师</w:t>
            </w:r>
            <w:r>
              <w:rPr>
                <w:rFonts w:hint="eastAsia" w:ascii="宋体" w:hAnsi="宋体"/>
                <w:sz w:val="18"/>
                <w:szCs w:val="18"/>
              </w:rPr>
              <w:t>等获得市级或以上奖项或表彰的。）</w:t>
            </w:r>
          </w:p>
          <w:p>
            <w:pPr>
              <w:ind w:left="-18" w:leftChars="-57" w:hanging="102" w:hangingChars="57"/>
              <w:rPr>
                <w:rFonts w:ascii="宋体" w:hAnsi="宋体"/>
                <w:sz w:val="18"/>
                <w:szCs w:val="18"/>
              </w:rPr>
            </w:pPr>
          </w:p>
          <w:p>
            <w:pPr>
              <w:ind w:left="-18" w:leftChars="-57" w:hanging="102" w:hangingChars="57"/>
              <w:rPr>
                <w:rFonts w:ascii="宋体" w:hAnsi="宋体"/>
                <w:sz w:val="18"/>
                <w:szCs w:val="18"/>
              </w:rPr>
            </w:pPr>
          </w:p>
          <w:p>
            <w:pPr>
              <w:ind w:left="-18" w:leftChars="-57" w:hanging="102" w:hangingChars="57"/>
              <w:rPr>
                <w:rFonts w:ascii="宋体" w:hAnsi="宋体"/>
                <w:sz w:val="18"/>
                <w:szCs w:val="18"/>
              </w:rPr>
            </w:pPr>
          </w:p>
          <w:p>
            <w:pPr>
              <w:ind w:left="-18" w:leftChars="-57" w:hanging="102" w:hangingChars="57"/>
              <w:rPr>
                <w:rFonts w:ascii="宋体" w:hAnsi="宋体"/>
                <w:sz w:val="18"/>
                <w:szCs w:val="18"/>
              </w:rPr>
            </w:pPr>
          </w:p>
          <w:p>
            <w:pPr>
              <w:ind w:left="-18" w:leftChars="-57" w:hanging="102" w:hangingChars="57"/>
              <w:rPr>
                <w:rFonts w:ascii="宋体" w:hAnsi="宋体"/>
                <w:sz w:val="18"/>
                <w:szCs w:val="18"/>
              </w:rPr>
            </w:pPr>
          </w:p>
          <w:p>
            <w:pPr>
              <w:ind w:left="-18" w:leftChars="-57" w:hanging="102" w:hangingChars="57"/>
              <w:rPr>
                <w:rFonts w:ascii="宋体" w:hAnsi="宋体"/>
                <w:sz w:val="18"/>
                <w:szCs w:val="18"/>
              </w:rPr>
            </w:pPr>
          </w:p>
          <w:p>
            <w:pPr>
              <w:ind w:left="-18" w:leftChars="-57" w:hanging="102" w:hangingChars="57"/>
              <w:rPr>
                <w:rFonts w:ascii="宋体" w:hAnsi="宋体"/>
                <w:sz w:val="18"/>
                <w:szCs w:val="18"/>
              </w:rPr>
            </w:pPr>
          </w:p>
          <w:p>
            <w:pPr>
              <w:ind w:left="-18" w:leftChars="-57" w:hanging="102" w:hangingChars="57"/>
              <w:rPr>
                <w:rFonts w:ascii="宋体" w:hAnsi="宋体"/>
                <w:sz w:val="18"/>
                <w:szCs w:val="18"/>
              </w:rPr>
            </w:pPr>
          </w:p>
          <w:p>
            <w:pPr>
              <w:ind w:left="-18" w:leftChars="-57" w:hanging="102" w:hangingChars="57"/>
              <w:rPr>
                <w:rFonts w:ascii="宋体" w:hAnsi="宋体"/>
                <w:sz w:val="18"/>
                <w:szCs w:val="18"/>
              </w:rPr>
            </w:pPr>
          </w:p>
          <w:p>
            <w:pPr>
              <w:ind w:left="-18" w:leftChars="-57" w:hanging="102" w:hangingChars="57"/>
              <w:rPr>
                <w:rFonts w:ascii="宋体" w:hAnsi="宋体"/>
                <w:sz w:val="18"/>
                <w:szCs w:val="18"/>
              </w:rPr>
            </w:pPr>
          </w:p>
          <w:p>
            <w:pPr>
              <w:ind w:left="-18" w:leftChars="-57" w:hanging="102" w:hangingChars="57"/>
              <w:rPr>
                <w:rFonts w:ascii="宋体" w:hAnsi="宋体"/>
                <w:sz w:val="18"/>
                <w:szCs w:val="18"/>
              </w:rPr>
            </w:pPr>
          </w:p>
          <w:p>
            <w:pPr>
              <w:ind w:left="-18" w:leftChars="-57" w:hanging="102" w:hangingChars="57"/>
              <w:rPr>
                <w:rFonts w:ascii="宋体" w:hAnsi="宋体"/>
                <w:sz w:val="18"/>
                <w:szCs w:val="18"/>
              </w:rPr>
            </w:pPr>
          </w:p>
          <w:p>
            <w:pPr>
              <w:ind w:left="-18" w:leftChars="-57" w:hanging="102" w:hangingChars="57"/>
              <w:rPr>
                <w:rFonts w:ascii="宋体" w:hAnsi="宋体"/>
                <w:sz w:val="18"/>
                <w:szCs w:val="18"/>
              </w:rPr>
            </w:pPr>
          </w:p>
          <w:p>
            <w:pPr>
              <w:ind w:left="-18" w:leftChars="-57" w:hanging="102" w:hangingChars="57"/>
              <w:rPr>
                <w:rFonts w:ascii="宋体" w:hAnsi="宋体"/>
                <w:sz w:val="18"/>
                <w:szCs w:val="18"/>
              </w:rPr>
            </w:pPr>
          </w:p>
          <w:p>
            <w:pPr>
              <w:ind w:left="-18" w:leftChars="-57" w:hanging="102" w:hangingChars="57"/>
              <w:rPr>
                <w:rFonts w:ascii="宋体" w:hAnsi="宋体"/>
                <w:sz w:val="18"/>
                <w:szCs w:val="18"/>
              </w:rPr>
            </w:pPr>
          </w:p>
          <w:p>
            <w:pPr>
              <w:ind w:left="-18" w:leftChars="-57" w:hanging="102" w:hangingChars="57"/>
              <w:rPr>
                <w:rFonts w:ascii="宋体" w:hAnsi="宋体"/>
                <w:sz w:val="18"/>
                <w:szCs w:val="18"/>
              </w:rPr>
            </w:pPr>
          </w:p>
          <w:p>
            <w:pPr>
              <w:ind w:left="-18" w:leftChars="-57" w:hanging="102" w:hangingChars="57"/>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4" w:hRule="atLeast"/>
          <w:jc w:val="center"/>
        </w:trPr>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申报理由</w:t>
            </w:r>
          </w:p>
        </w:tc>
        <w:tc>
          <w:tcPr>
            <w:tcW w:w="7684" w:type="dxa"/>
            <w:gridSpan w:val="7"/>
            <w:tcBorders>
              <w:top w:val="single" w:color="auto" w:sz="4" w:space="0"/>
              <w:left w:val="single" w:color="auto" w:sz="4" w:space="0"/>
              <w:bottom w:val="single" w:color="auto" w:sz="4" w:space="0"/>
              <w:right w:val="single" w:color="auto" w:sz="4" w:space="0"/>
            </w:tcBorders>
          </w:tcPr>
          <w:p>
            <w:pPr>
              <w:ind w:firstLine="4320" w:firstLineChars="2400"/>
              <w:rPr>
                <w:rFonts w:ascii="宋体" w:hAnsi="宋体"/>
                <w:sz w:val="18"/>
                <w:szCs w:val="18"/>
              </w:rPr>
            </w:pPr>
          </w:p>
          <w:p>
            <w:pPr>
              <w:ind w:firstLine="4320" w:firstLineChars="2400"/>
              <w:rPr>
                <w:rFonts w:ascii="宋体" w:hAnsi="宋体"/>
                <w:sz w:val="18"/>
                <w:szCs w:val="18"/>
              </w:rPr>
            </w:pPr>
          </w:p>
          <w:p>
            <w:pPr>
              <w:ind w:firstLine="4320" w:firstLineChars="2400"/>
              <w:rPr>
                <w:rFonts w:ascii="宋体" w:hAnsi="宋体"/>
                <w:sz w:val="18"/>
                <w:szCs w:val="18"/>
              </w:rPr>
            </w:pPr>
          </w:p>
          <w:p>
            <w:pPr>
              <w:ind w:firstLine="4320" w:firstLineChars="2400"/>
              <w:rPr>
                <w:rFonts w:ascii="宋体" w:hAnsi="宋体"/>
                <w:sz w:val="18"/>
                <w:szCs w:val="18"/>
              </w:rPr>
            </w:pPr>
          </w:p>
          <w:p>
            <w:pPr>
              <w:ind w:firstLine="4320" w:firstLineChars="2400"/>
              <w:rPr>
                <w:rFonts w:ascii="宋体" w:hAnsi="宋体"/>
                <w:sz w:val="18"/>
                <w:szCs w:val="18"/>
              </w:rPr>
            </w:pPr>
          </w:p>
          <w:p>
            <w:pPr>
              <w:ind w:firstLine="4320" w:firstLineChars="2400"/>
              <w:rPr>
                <w:rFonts w:ascii="宋体" w:hAnsi="宋体"/>
                <w:sz w:val="18"/>
                <w:szCs w:val="18"/>
              </w:rPr>
            </w:pPr>
          </w:p>
          <w:p>
            <w:pPr>
              <w:ind w:firstLine="4320" w:firstLineChars="2400"/>
              <w:rPr>
                <w:rFonts w:ascii="宋体" w:hAnsi="宋体"/>
                <w:sz w:val="18"/>
                <w:szCs w:val="18"/>
              </w:rPr>
            </w:pPr>
          </w:p>
          <w:p>
            <w:pPr>
              <w:ind w:firstLine="4320" w:firstLineChars="2400"/>
              <w:rPr>
                <w:rFonts w:ascii="宋体" w:hAnsi="宋体"/>
                <w:sz w:val="18"/>
                <w:szCs w:val="18"/>
              </w:rPr>
            </w:pPr>
          </w:p>
          <w:p>
            <w:pPr>
              <w:ind w:firstLine="4320" w:firstLineChars="2400"/>
              <w:rPr>
                <w:rFonts w:ascii="宋体" w:hAnsi="宋体"/>
                <w:sz w:val="18"/>
                <w:szCs w:val="18"/>
              </w:rPr>
            </w:pPr>
          </w:p>
          <w:p>
            <w:pPr>
              <w:ind w:firstLine="4320" w:firstLineChars="2400"/>
              <w:rPr>
                <w:rFonts w:ascii="宋体" w:hAnsi="宋体"/>
                <w:sz w:val="18"/>
                <w:szCs w:val="18"/>
              </w:rPr>
            </w:pPr>
          </w:p>
          <w:p>
            <w:pPr>
              <w:ind w:firstLine="4320" w:firstLineChars="2400"/>
              <w:rPr>
                <w:rFonts w:ascii="宋体" w:hAnsi="宋体"/>
                <w:sz w:val="18"/>
                <w:szCs w:val="18"/>
              </w:rPr>
            </w:pPr>
          </w:p>
          <w:p>
            <w:pPr>
              <w:ind w:firstLine="4320" w:firstLineChars="2400"/>
              <w:rPr>
                <w:rFonts w:ascii="宋体" w:hAnsi="宋体"/>
                <w:sz w:val="18"/>
                <w:szCs w:val="18"/>
              </w:rPr>
            </w:pPr>
          </w:p>
          <w:p>
            <w:pPr>
              <w:ind w:firstLine="4320" w:firstLineChars="2400"/>
              <w:rPr>
                <w:rFonts w:ascii="宋体" w:hAnsi="宋体"/>
                <w:sz w:val="18"/>
                <w:szCs w:val="18"/>
              </w:rPr>
            </w:pPr>
          </w:p>
          <w:p>
            <w:pPr>
              <w:ind w:firstLine="4320" w:firstLineChars="2400"/>
              <w:rPr>
                <w:rFonts w:ascii="宋体" w:hAnsi="宋体"/>
                <w:sz w:val="18"/>
                <w:szCs w:val="18"/>
              </w:rPr>
            </w:pPr>
          </w:p>
          <w:p>
            <w:pPr>
              <w:ind w:firstLine="4320" w:firstLineChars="2400"/>
              <w:rPr>
                <w:rFonts w:ascii="宋体" w:hAnsi="宋体"/>
                <w:sz w:val="18"/>
                <w:szCs w:val="18"/>
              </w:rPr>
            </w:pPr>
          </w:p>
          <w:p>
            <w:pPr>
              <w:ind w:firstLine="4320" w:firstLineChars="2400"/>
              <w:rPr>
                <w:rFonts w:ascii="宋体" w:hAnsi="宋体"/>
                <w:sz w:val="18"/>
                <w:szCs w:val="18"/>
              </w:rPr>
            </w:pPr>
          </w:p>
          <w:p>
            <w:pPr>
              <w:ind w:firstLine="4320" w:firstLineChars="2400"/>
              <w:rPr>
                <w:rFonts w:ascii="宋体" w:hAnsi="宋体"/>
                <w:sz w:val="18"/>
                <w:szCs w:val="18"/>
              </w:rPr>
            </w:pPr>
          </w:p>
          <w:p>
            <w:pPr>
              <w:ind w:firstLine="4320" w:firstLineChars="2400"/>
              <w:rPr>
                <w:rFonts w:ascii="宋体" w:hAnsi="宋体"/>
                <w:sz w:val="18"/>
                <w:szCs w:val="18"/>
              </w:rPr>
            </w:pPr>
          </w:p>
          <w:p>
            <w:pPr>
              <w:ind w:firstLine="4320" w:firstLineChars="2400"/>
              <w:rPr>
                <w:rFonts w:ascii="宋体" w:hAnsi="宋体"/>
                <w:sz w:val="18"/>
                <w:szCs w:val="18"/>
              </w:rPr>
            </w:pPr>
          </w:p>
          <w:p>
            <w:pPr>
              <w:ind w:firstLine="4320" w:firstLineChars="2400"/>
              <w:rPr>
                <w:rFonts w:ascii="宋体" w:hAnsi="宋体"/>
                <w:sz w:val="18"/>
                <w:szCs w:val="18"/>
              </w:rPr>
            </w:pPr>
          </w:p>
          <w:p>
            <w:pPr>
              <w:ind w:firstLine="4320" w:firstLineChars="2400"/>
              <w:rPr>
                <w:rFonts w:ascii="宋体" w:hAnsi="宋体"/>
                <w:sz w:val="18"/>
                <w:szCs w:val="18"/>
              </w:rPr>
            </w:pPr>
          </w:p>
          <w:p>
            <w:pPr>
              <w:ind w:firstLine="4320" w:firstLineChars="2400"/>
              <w:rPr>
                <w:rFonts w:ascii="宋体" w:hAnsi="宋体"/>
                <w:sz w:val="18"/>
                <w:szCs w:val="18"/>
              </w:rPr>
            </w:pPr>
            <w:r>
              <w:rPr>
                <w:rFonts w:hint="eastAsia" w:ascii="宋体" w:hAnsi="宋体"/>
                <w:sz w:val="18"/>
                <w:szCs w:val="18"/>
              </w:rPr>
              <w:t>申报单位（盖章）</w:t>
            </w:r>
          </w:p>
          <w:p>
            <w:pPr>
              <w:ind w:firstLine="4140" w:firstLineChars="2300"/>
              <w:rPr>
                <w:rFonts w:ascii="宋体" w:hAnsi="宋体"/>
                <w:sz w:val="18"/>
                <w:szCs w:val="18"/>
              </w:rPr>
            </w:pPr>
          </w:p>
          <w:p>
            <w:pPr>
              <w:ind w:firstLine="4320" w:firstLineChars="2400"/>
              <w:rPr>
                <w:rFonts w:ascii="宋体" w:hAnsi="宋体"/>
                <w:sz w:val="18"/>
                <w:szCs w:val="18"/>
              </w:rPr>
            </w:pPr>
            <w:r>
              <w:rPr>
                <w:rFonts w:hint="eastAsia" w:ascii="宋体" w:hAnsi="宋体"/>
                <w:sz w:val="18"/>
                <w:szCs w:val="1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1" w:hRule="atLeast"/>
          <w:jc w:val="center"/>
        </w:trPr>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区级初审推荐意见</w:t>
            </w:r>
          </w:p>
        </w:tc>
        <w:tc>
          <w:tcPr>
            <w:tcW w:w="7684" w:type="dxa"/>
            <w:gridSpan w:val="7"/>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ascii="宋体" w:hAnsi="宋体"/>
                <w:sz w:val="18"/>
                <w:szCs w:val="18"/>
              </w:rPr>
              <w:t>（说明推荐理由和评价）</w:t>
            </w:r>
          </w:p>
          <w:p>
            <w:pPr>
              <w:rPr>
                <w:rFonts w:ascii="宋体" w:hAnsi="宋体"/>
                <w:sz w:val="18"/>
                <w:szCs w:val="18"/>
              </w:rPr>
            </w:pPr>
          </w:p>
          <w:p>
            <w:pPr>
              <w:ind w:firstLine="4320" w:firstLineChars="2400"/>
              <w:rPr>
                <w:rFonts w:ascii="宋体" w:hAnsi="宋体"/>
                <w:sz w:val="18"/>
                <w:szCs w:val="18"/>
              </w:rPr>
            </w:pPr>
          </w:p>
          <w:p>
            <w:pPr>
              <w:ind w:firstLine="4320" w:firstLineChars="2400"/>
              <w:rPr>
                <w:rFonts w:ascii="宋体" w:hAnsi="宋体"/>
                <w:sz w:val="18"/>
                <w:szCs w:val="18"/>
              </w:rPr>
            </w:pPr>
          </w:p>
          <w:p>
            <w:pPr>
              <w:ind w:firstLine="4320" w:firstLineChars="2400"/>
              <w:rPr>
                <w:rFonts w:ascii="宋体" w:hAnsi="宋体"/>
                <w:sz w:val="18"/>
                <w:szCs w:val="18"/>
              </w:rPr>
            </w:pPr>
          </w:p>
          <w:p>
            <w:pPr>
              <w:ind w:firstLine="4320" w:firstLineChars="2400"/>
              <w:rPr>
                <w:rFonts w:ascii="宋体" w:hAnsi="宋体"/>
                <w:sz w:val="18"/>
                <w:szCs w:val="18"/>
              </w:rPr>
            </w:pPr>
          </w:p>
          <w:p>
            <w:pPr>
              <w:ind w:firstLine="4320" w:firstLineChars="2400"/>
              <w:rPr>
                <w:rFonts w:ascii="宋体" w:hAnsi="宋体"/>
                <w:sz w:val="18"/>
                <w:szCs w:val="18"/>
              </w:rPr>
            </w:pPr>
          </w:p>
          <w:p>
            <w:pPr>
              <w:ind w:firstLine="4320" w:firstLineChars="2400"/>
              <w:rPr>
                <w:rFonts w:ascii="宋体" w:hAnsi="宋体"/>
                <w:sz w:val="18"/>
                <w:szCs w:val="18"/>
              </w:rPr>
            </w:pPr>
          </w:p>
          <w:p>
            <w:pPr>
              <w:ind w:firstLine="4320" w:firstLineChars="2400"/>
              <w:rPr>
                <w:rFonts w:ascii="宋体" w:hAnsi="宋体"/>
                <w:sz w:val="18"/>
                <w:szCs w:val="18"/>
              </w:rPr>
            </w:pPr>
          </w:p>
          <w:p>
            <w:pPr>
              <w:ind w:firstLine="4320" w:firstLineChars="2400"/>
              <w:rPr>
                <w:rFonts w:ascii="宋体" w:hAnsi="宋体"/>
                <w:sz w:val="18"/>
                <w:szCs w:val="18"/>
              </w:rPr>
            </w:pPr>
          </w:p>
          <w:p>
            <w:pPr>
              <w:ind w:firstLine="4320" w:firstLineChars="2400"/>
              <w:rPr>
                <w:rFonts w:ascii="宋体" w:hAnsi="宋体"/>
                <w:sz w:val="18"/>
                <w:szCs w:val="18"/>
              </w:rPr>
            </w:pPr>
          </w:p>
          <w:p>
            <w:pPr>
              <w:ind w:firstLine="4320" w:firstLineChars="2400"/>
              <w:rPr>
                <w:rFonts w:ascii="宋体" w:hAnsi="宋体"/>
                <w:sz w:val="18"/>
                <w:szCs w:val="18"/>
              </w:rPr>
            </w:pPr>
          </w:p>
          <w:p>
            <w:pPr>
              <w:ind w:firstLine="4320" w:firstLineChars="2400"/>
              <w:rPr>
                <w:rFonts w:ascii="宋体" w:hAnsi="宋体"/>
                <w:sz w:val="18"/>
                <w:szCs w:val="18"/>
              </w:rPr>
            </w:pPr>
          </w:p>
          <w:p>
            <w:pPr>
              <w:ind w:firstLine="4320" w:firstLineChars="2400"/>
              <w:rPr>
                <w:rFonts w:ascii="宋体" w:hAnsi="宋体"/>
                <w:sz w:val="18"/>
                <w:szCs w:val="18"/>
              </w:rPr>
            </w:pPr>
          </w:p>
          <w:p>
            <w:pPr>
              <w:ind w:firstLine="4320" w:firstLineChars="2400"/>
              <w:rPr>
                <w:rFonts w:ascii="宋体" w:hAnsi="宋体"/>
                <w:sz w:val="18"/>
                <w:szCs w:val="18"/>
              </w:rPr>
            </w:pPr>
          </w:p>
          <w:p>
            <w:pPr>
              <w:ind w:firstLine="4320" w:firstLineChars="2400"/>
              <w:rPr>
                <w:rFonts w:ascii="宋体" w:hAnsi="宋体"/>
                <w:sz w:val="18"/>
                <w:szCs w:val="18"/>
              </w:rPr>
            </w:pPr>
          </w:p>
          <w:p>
            <w:pPr>
              <w:ind w:firstLine="4320" w:firstLineChars="2400"/>
              <w:rPr>
                <w:rFonts w:ascii="宋体" w:hAnsi="宋体"/>
                <w:sz w:val="18"/>
                <w:szCs w:val="18"/>
              </w:rPr>
            </w:pPr>
          </w:p>
          <w:p>
            <w:pPr>
              <w:ind w:firstLine="4320" w:firstLineChars="2400"/>
              <w:rPr>
                <w:rFonts w:ascii="宋体" w:hAnsi="宋体"/>
                <w:sz w:val="18"/>
                <w:szCs w:val="18"/>
              </w:rPr>
            </w:pPr>
          </w:p>
          <w:p>
            <w:pPr>
              <w:rPr>
                <w:rFonts w:ascii="宋体" w:hAnsi="宋体"/>
                <w:sz w:val="18"/>
                <w:szCs w:val="18"/>
              </w:rPr>
            </w:pPr>
          </w:p>
          <w:p>
            <w:pPr>
              <w:ind w:firstLine="4320" w:firstLineChars="2400"/>
              <w:rPr>
                <w:rFonts w:ascii="宋体" w:hAnsi="宋体"/>
                <w:sz w:val="18"/>
                <w:szCs w:val="18"/>
              </w:rPr>
            </w:pPr>
            <w:r>
              <w:rPr>
                <w:rFonts w:hint="eastAsia" w:ascii="宋体" w:hAnsi="宋体"/>
                <w:sz w:val="18"/>
                <w:szCs w:val="18"/>
              </w:rPr>
              <w:t>推荐单位（盖章）</w:t>
            </w:r>
          </w:p>
          <w:p>
            <w:pPr>
              <w:ind w:firstLine="4320" w:firstLineChars="2400"/>
              <w:rPr>
                <w:rFonts w:ascii="宋体" w:hAnsi="宋体"/>
                <w:sz w:val="18"/>
                <w:szCs w:val="18"/>
              </w:rPr>
            </w:pPr>
            <w:r>
              <w:rPr>
                <w:rFonts w:hint="eastAsia" w:ascii="宋体" w:hAnsi="宋体"/>
                <w:sz w:val="18"/>
                <w:szCs w:val="1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1" w:hRule="atLeast"/>
          <w:jc w:val="center"/>
        </w:trPr>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市级评审意见</w:t>
            </w:r>
          </w:p>
        </w:tc>
        <w:tc>
          <w:tcPr>
            <w:tcW w:w="7684" w:type="dxa"/>
            <w:gridSpan w:val="7"/>
            <w:tcBorders>
              <w:top w:val="single" w:color="auto" w:sz="4" w:space="0"/>
              <w:left w:val="single" w:color="auto" w:sz="4" w:space="0"/>
              <w:bottom w:val="single" w:color="auto" w:sz="4" w:space="0"/>
              <w:right w:val="single" w:color="auto" w:sz="4" w:space="0"/>
            </w:tcBorders>
          </w:tcPr>
          <w:p>
            <w:pPr>
              <w:ind w:firstLine="4320" w:firstLineChars="2400"/>
              <w:rPr>
                <w:rFonts w:ascii="宋体" w:hAnsi="宋体"/>
                <w:sz w:val="18"/>
                <w:szCs w:val="18"/>
              </w:rPr>
            </w:pPr>
          </w:p>
          <w:p>
            <w:pPr>
              <w:ind w:firstLine="4320" w:firstLineChars="2400"/>
              <w:rPr>
                <w:rFonts w:ascii="宋体" w:hAnsi="宋体"/>
                <w:sz w:val="18"/>
                <w:szCs w:val="18"/>
              </w:rPr>
            </w:pPr>
          </w:p>
          <w:p>
            <w:pPr>
              <w:ind w:firstLine="4320" w:firstLineChars="2400"/>
              <w:rPr>
                <w:rFonts w:ascii="宋体" w:hAnsi="宋体"/>
                <w:sz w:val="18"/>
                <w:szCs w:val="18"/>
              </w:rPr>
            </w:pPr>
          </w:p>
          <w:p>
            <w:pPr>
              <w:ind w:firstLine="4320" w:firstLineChars="2400"/>
              <w:rPr>
                <w:rFonts w:ascii="宋体" w:hAnsi="宋体"/>
                <w:sz w:val="18"/>
                <w:szCs w:val="18"/>
              </w:rPr>
            </w:pPr>
          </w:p>
          <w:p>
            <w:pPr>
              <w:ind w:firstLine="4320" w:firstLineChars="2400"/>
              <w:rPr>
                <w:rFonts w:ascii="宋体" w:hAnsi="宋体"/>
                <w:sz w:val="18"/>
                <w:szCs w:val="18"/>
              </w:rPr>
            </w:pPr>
          </w:p>
          <w:p>
            <w:pPr>
              <w:ind w:firstLine="4320" w:firstLineChars="2400"/>
              <w:rPr>
                <w:rFonts w:ascii="宋体" w:hAnsi="宋体"/>
                <w:sz w:val="18"/>
                <w:szCs w:val="18"/>
              </w:rPr>
            </w:pPr>
          </w:p>
          <w:p>
            <w:pPr>
              <w:ind w:firstLine="4320" w:firstLineChars="2400"/>
              <w:rPr>
                <w:rFonts w:ascii="宋体" w:hAnsi="宋体"/>
                <w:sz w:val="18"/>
                <w:szCs w:val="18"/>
              </w:rPr>
            </w:pPr>
          </w:p>
          <w:p>
            <w:pPr>
              <w:ind w:firstLine="4320" w:firstLineChars="2400"/>
              <w:rPr>
                <w:rFonts w:ascii="宋体" w:hAnsi="宋体"/>
                <w:sz w:val="18"/>
                <w:szCs w:val="18"/>
              </w:rPr>
            </w:pPr>
          </w:p>
          <w:p>
            <w:pPr>
              <w:ind w:firstLine="4320" w:firstLineChars="2400"/>
              <w:rPr>
                <w:rFonts w:ascii="宋体" w:hAnsi="宋体"/>
                <w:sz w:val="18"/>
                <w:szCs w:val="18"/>
              </w:rPr>
            </w:pPr>
          </w:p>
          <w:p>
            <w:pPr>
              <w:ind w:firstLine="4320" w:firstLineChars="2400"/>
              <w:rPr>
                <w:rFonts w:ascii="宋体" w:hAnsi="宋体"/>
                <w:sz w:val="18"/>
                <w:szCs w:val="18"/>
              </w:rPr>
            </w:pPr>
          </w:p>
          <w:p>
            <w:pPr>
              <w:ind w:firstLine="4320" w:firstLineChars="2400"/>
              <w:rPr>
                <w:rFonts w:ascii="宋体" w:hAnsi="宋体"/>
                <w:sz w:val="18"/>
                <w:szCs w:val="18"/>
              </w:rPr>
            </w:pPr>
          </w:p>
          <w:p>
            <w:pPr>
              <w:ind w:firstLine="4320" w:firstLineChars="2400"/>
              <w:rPr>
                <w:rFonts w:ascii="宋体" w:hAnsi="宋体"/>
                <w:sz w:val="18"/>
                <w:szCs w:val="18"/>
              </w:rPr>
            </w:pPr>
          </w:p>
          <w:p>
            <w:pPr>
              <w:ind w:firstLine="4320" w:firstLineChars="2400"/>
              <w:rPr>
                <w:rFonts w:ascii="宋体" w:hAnsi="宋体"/>
                <w:sz w:val="18"/>
                <w:szCs w:val="18"/>
              </w:rPr>
            </w:pPr>
          </w:p>
          <w:p>
            <w:pPr>
              <w:ind w:firstLine="4320" w:firstLineChars="2400"/>
              <w:rPr>
                <w:rFonts w:ascii="宋体" w:hAnsi="宋体"/>
                <w:sz w:val="18"/>
                <w:szCs w:val="18"/>
              </w:rPr>
            </w:pPr>
          </w:p>
          <w:p>
            <w:pPr>
              <w:ind w:firstLine="4320" w:firstLineChars="2400"/>
              <w:rPr>
                <w:rFonts w:ascii="宋体" w:hAnsi="宋体"/>
                <w:sz w:val="18"/>
                <w:szCs w:val="18"/>
              </w:rPr>
            </w:pPr>
          </w:p>
          <w:p>
            <w:pPr>
              <w:ind w:firstLine="4320" w:firstLineChars="2400"/>
              <w:rPr>
                <w:rFonts w:ascii="宋体" w:hAnsi="宋体"/>
                <w:sz w:val="18"/>
                <w:szCs w:val="18"/>
              </w:rPr>
            </w:pPr>
          </w:p>
          <w:p>
            <w:pPr>
              <w:ind w:firstLine="4320" w:firstLineChars="2400"/>
              <w:rPr>
                <w:rFonts w:ascii="宋体" w:hAnsi="宋体"/>
                <w:sz w:val="18"/>
                <w:szCs w:val="18"/>
              </w:rPr>
            </w:pPr>
          </w:p>
          <w:p>
            <w:pPr>
              <w:ind w:firstLine="4500" w:firstLineChars="2500"/>
              <w:rPr>
                <w:rFonts w:ascii="宋体" w:hAnsi="宋体"/>
                <w:sz w:val="18"/>
                <w:szCs w:val="18"/>
              </w:rPr>
            </w:pPr>
          </w:p>
          <w:p>
            <w:pPr>
              <w:ind w:firstLine="4500" w:firstLineChars="2500"/>
              <w:rPr>
                <w:rFonts w:ascii="宋体" w:hAnsi="宋体"/>
                <w:sz w:val="18"/>
                <w:szCs w:val="18"/>
              </w:rPr>
            </w:pPr>
          </w:p>
          <w:p>
            <w:pPr>
              <w:ind w:firstLine="4770" w:firstLineChars="2650"/>
              <w:rPr>
                <w:rFonts w:ascii="宋体" w:hAnsi="宋体"/>
                <w:sz w:val="18"/>
                <w:szCs w:val="18"/>
              </w:rPr>
            </w:pPr>
            <w:r>
              <w:rPr>
                <w:rFonts w:hint="eastAsia" w:ascii="宋体" w:hAnsi="宋体"/>
                <w:sz w:val="18"/>
                <w:szCs w:val="18"/>
              </w:rPr>
              <w:t>（盖章）</w:t>
            </w:r>
          </w:p>
          <w:p>
            <w:pPr>
              <w:ind w:firstLine="4320" w:firstLineChars="2400"/>
              <w:rPr>
                <w:rFonts w:ascii="宋体" w:hAnsi="宋体"/>
                <w:sz w:val="18"/>
                <w:szCs w:val="18"/>
              </w:rPr>
            </w:pPr>
            <w:r>
              <w:rPr>
                <w:rFonts w:hint="eastAsia" w:ascii="宋体" w:hAnsi="宋体"/>
                <w:sz w:val="18"/>
                <w:szCs w:val="18"/>
              </w:rPr>
              <w:t>年   月   日</w:t>
            </w:r>
          </w:p>
        </w:tc>
      </w:tr>
    </w:tbl>
    <w:p>
      <w:pPr>
        <w:pStyle w:val="15"/>
        <w:ind w:firstLine="0" w:firstLineChars="0"/>
      </w:pPr>
    </w:p>
    <w:p>
      <w:pPr>
        <w:pStyle w:val="20"/>
      </w:pPr>
      <w:bookmarkStart w:id="86" w:name="_Toc16778410"/>
      <w:bookmarkEnd w:id="86"/>
      <w:bookmarkStart w:id="87" w:name="_Toc16697992"/>
      <w:bookmarkEnd w:id="87"/>
      <w:bookmarkStart w:id="88" w:name="_Toc16690705"/>
      <w:bookmarkEnd w:id="88"/>
    </w:p>
    <w:p>
      <w:pPr>
        <w:pStyle w:val="21"/>
      </w:pPr>
      <w:bookmarkStart w:id="89" w:name="_Toc16778411"/>
      <w:bookmarkEnd w:id="89"/>
      <w:bookmarkStart w:id="90" w:name="_Toc16697993"/>
      <w:bookmarkEnd w:id="90"/>
      <w:bookmarkStart w:id="91" w:name="_Toc16690706"/>
      <w:bookmarkEnd w:id="91"/>
    </w:p>
    <w:p>
      <w:pPr>
        <w:pStyle w:val="22"/>
      </w:pPr>
      <w:r>
        <w:br w:type="textWrapping"/>
      </w:r>
      <w:bookmarkStart w:id="92" w:name="_Toc531791274"/>
      <w:bookmarkStart w:id="93" w:name="_Toc531793118"/>
      <w:bookmarkStart w:id="94" w:name="_Toc531791319"/>
      <w:bookmarkStart w:id="95" w:name="_Toc531791189"/>
      <w:bookmarkStart w:id="96" w:name="_Toc16778412"/>
      <w:bookmarkStart w:id="97" w:name="_Toc531791334"/>
      <w:r>
        <w:rPr>
          <w:rFonts w:hint="eastAsia"/>
        </w:rPr>
        <w:t>（规范性附录）</w:t>
      </w:r>
      <w:r>
        <w:br w:type="textWrapping"/>
      </w:r>
      <w:r>
        <w:rPr>
          <w:rFonts w:hint="eastAsia"/>
          <w:lang w:val="en-US" w:eastAsia="zh-CN"/>
        </w:rPr>
        <w:t>深圳市</w:t>
      </w:r>
      <w:r>
        <w:rPr>
          <w:rFonts w:hint="eastAsia"/>
        </w:rPr>
        <w:t>自然学校评价结论表</w:t>
      </w:r>
      <w:bookmarkEnd w:id="92"/>
      <w:bookmarkEnd w:id="93"/>
      <w:bookmarkEnd w:id="94"/>
      <w:bookmarkEnd w:id="95"/>
      <w:bookmarkEnd w:id="96"/>
      <w:bookmarkEnd w:id="97"/>
    </w:p>
    <w:tbl>
      <w:tblPr>
        <w:tblStyle w:val="8"/>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2715"/>
        <w:gridCol w:w="1590"/>
        <w:gridCol w:w="2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hAnsi="宋体"/>
                <w:b/>
                <w:sz w:val="18"/>
                <w:szCs w:val="18"/>
              </w:rPr>
            </w:pPr>
            <w:r>
              <w:rPr>
                <w:rFonts w:hint="eastAsia" w:hAnsi="宋体"/>
                <w:b/>
                <w:sz w:val="18"/>
                <w:szCs w:val="18"/>
                <w:lang w:val="en-US" w:eastAsia="zh-CN"/>
              </w:rPr>
              <w:t>单位</w:t>
            </w:r>
            <w:r>
              <w:rPr>
                <w:rFonts w:hint="eastAsia" w:hAnsi="宋体"/>
                <w:b/>
                <w:sz w:val="18"/>
                <w:szCs w:val="18"/>
              </w:rPr>
              <w:t>名称</w:t>
            </w:r>
          </w:p>
        </w:tc>
        <w:tc>
          <w:tcPr>
            <w:tcW w:w="7236"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hAnsi="宋体"/>
                <w:b/>
                <w:sz w:val="18"/>
                <w:szCs w:val="18"/>
              </w:rPr>
            </w:pPr>
            <w:r>
              <w:rPr>
                <w:rFonts w:hint="eastAsia" w:hAnsi="宋体"/>
                <w:b/>
                <w:sz w:val="18"/>
                <w:szCs w:val="18"/>
              </w:rPr>
              <w:t>评价日期</w:t>
            </w:r>
          </w:p>
        </w:tc>
        <w:tc>
          <w:tcPr>
            <w:tcW w:w="2715" w:type="dxa"/>
            <w:tcBorders>
              <w:top w:val="single" w:color="auto" w:sz="4" w:space="0"/>
              <w:left w:val="single" w:color="auto" w:sz="4" w:space="0"/>
              <w:bottom w:val="single" w:color="auto" w:sz="4" w:space="0"/>
              <w:right w:val="single" w:color="auto" w:sz="4" w:space="0"/>
            </w:tcBorders>
            <w:vAlign w:val="center"/>
          </w:tcPr>
          <w:p>
            <w:pPr>
              <w:jc w:val="center"/>
              <w:rPr>
                <w:rFonts w:hAnsi="宋体"/>
                <w:b/>
                <w:sz w:val="18"/>
                <w:szCs w:val="18"/>
              </w:rPr>
            </w:pPr>
          </w:p>
        </w:tc>
        <w:tc>
          <w:tcPr>
            <w:tcW w:w="1590" w:type="dxa"/>
            <w:tcBorders>
              <w:top w:val="single" w:color="auto" w:sz="4" w:space="0"/>
              <w:left w:val="single" w:color="auto" w:sz="4" w:space="0"/>
              <w:bottom w:val="single" w:color="auto" w:sz="4" w:space="0"/>
              <w:right w:val="single" w:color="auto" w:sz="4" w:space="0"/>
            </w:tcBorders>
            <w:vAlign w:val="center"/>
          </w:tcPr>
          <w:p>
            <w:pPr>
              <w:jc w:val="center"/>
              <w:rPr>
                <w:rFonts w:hAnsi="宋体"/>
                <w:b/>
                <w:sz w:val="18"/>
                <w:szCs w:val="18"/>
              </w:rPr>
            </w:pPr>
            <w:r>
              <w:rPr>
                <w:rFonts w:hint="eastAsia" w:hAnsi="宋体"/>
                <w:b/>
                <w:sz w:val="18"/>
                <w:szCs w:val="18"/>
              </w:rPr>
              <w:t>评价得分</w:t>
            </w:r>
          </w:p>
        </w:tc>
        <w:tc>
          <w:tcPr>
            <w:tcW w:w="2931" w:type="dxa"/>
            <w:tcBorders>
              <w:top w:val="single" w:color="auto" w:sz="4" w:space="0"/>
              <w:left w:val="single" w:color="auto" w:sz="4" w:space="0"/>
              <w:bottom w:val="single" w:color="auto" w:sz="4" w:space="0"/>
              <w:right w:val="single" w:color="auto" w:sz="4" w:space="0"/>
            </w:tcBorders>
            <w:vAlign w:val="center"/>
          </w:tcPr>
          <w:p>
            <w:pPr>
              <w:jc w:val="center"/>
              <w:rPr>
                <w:rFonts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hAnsi="宋体"/>
                <w:b/>
                <w:sz w:val="18"/>
                <w:szCs w:val="18"/>
              </w:rPr>
            </w:pPr>
            <w:r>
              <w:rPr>
                <w:rFonts w:hint="eastAsia" w:hAnsi="宋体"/>
                <w:b/>
                <w:sz w:val="18"/>
                <w:szCs w:val="18"/>
              </w:rPr>
              <w:t>建议改进项</w:t>
            </w:r>
          </w:p>
        </w:tc>
        <w:tc>
          <w:tcPr>
            <w:tcW w:w="7236"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b/>
                <w:sz w:val="18"/>
                <w:szCs w:val="18"/>
              </w:rPr>
            </w:pPr>
          </w:p>
          <w:p>
            <w:pPr>
              <w:jc w:val="center"/>
              <w:rPr>
                <w:rFonts w:hAnsi="宋体"/>
                <w:b/>
                <w:sz w:val="18"/>
                <w:szCs w:val="18"/>
              </w:rPr>
            </w:pPr>
          </w:p>
          <w:p>
            <w:pPr>
              <w:jc w:val="center"/>
              <w:rPr>
                <w:rFonts w:hAnsi="宋体"/>
                <w:b/>
                <w:sz w:val="18"/>
                <w:szCs w:val="18"/>
              </w:rPr>
            </w:pPr>
          </w:p>
          <w:p>
            <w:pPr>
              <w:jc w:val="center"/>
              <w:rPr>
                <w:rFonts w:hAnsi="宋体"/>
                <w:b/>
                <w:sz w:val="18"/>
                <w:szCs w:val="18"/>
              </w:rPr>
            </w:pPr>
          </w:p>
          <w:p>
            <w:pPr>
              <w:jc w:val="center"/>
              <w:rPr>
                <w:rFonts w:hAnsi="宋体"/>
                <w:b/>
                <w:sz w:val="18"/>
                <w:szCs w:val="18"/>
              </w:rPr>
            </w:pPr>
          </w:p>
          <w:p>
            <w:pPr>
              <w:jc w:val="center"/>
              <w:rPr>
                <w:rFonts w:hAnsi="宋体"/>
                <w:b/>
                <w:sz w:val="18"/>
                <w:szCs w:val="18"/>
              </w:rPr>
            </w:pPr>
          </w:p>
          <w:p>
            <w:pPr>
              <w:jc w:val="center"/>
              <w:rPr>
                <w:rFonts w:hAnsi="宋体"/>
                <w:b/>
                <w:sz w:val="18"/>
                <w:szCs w:val="18"/>
              </w:rPr>
            </w:pPr>
          </w:p>
          <w:p>
            <w:pPr>
              <w:jc w:val="center"/>
              <w:rPr>
                <w:rFonts w:hAnsi="宋体"/>
                <w:b/>
                <w:sz w:val="18"/>
                <w:szCs w:val="18"/>
              </w:rPr>
            </w:pPr>
          </w:p>
          <w:p>
            <w:pPr>
              <w:jc w:val="center"/>
              <w:rPr>
                <w:rFonts w:hAnsi="宋体"/>
                <w:b/>
                <w:sz w:val="18"/>
                <w:szCs w:val="18"/>
              </w:rPr>
            </w:pPr>
          </w:p>
          <w:p>
            <w:pPr>
              <w:jc w:val="center"/>
              <w:rPr>
                <w:rFonts w:hAnsi="宋体"/>
                <w:b/>
                <w:sz w:val="18"/>
                <w:szCs w:val="18"/>
              </w:rPr>
            </w:pPr>
          </w:p>
          <w:p>
            <w:pPr>
              <w:jc w:val="center"/>
              <w:rPr>
                <w:rFonts w:hAnsi="宋体"/>
                <w:b/>
                <w:sz w:val="18"/>
                <w:szCs w:val="18"/>
              </w:rPr>
            </w:pPr>
          </w:p>
          <w:p>
            <w:pPr>
              <w:jc w:val="center"/>
              <w:rPr>
                <w:rFonts w:hAnsi="宋体"/>
                <w:b/>
                <w:sz w:val="18"/>
                <w:szCs w:val="18"/>
              </w:rPr>
            </w:pPr>
          </w:p>
          <w:p>
            <w:pPr>
              <w:jc w:val="center"/>
              <w:rPr>
                <w:rFonts w:hAnsi="宋体"/>
                <w:b/>
                <w:sz w:val="18"/>
                <w:szCs w:val="18"/>
              </w:rPr>
            </w:pPr>
          </w:p>
          <w:p>
            <w:pPr>
              <w:jc w:val="center"/>
              <w:rPr>
                <w:rFonts w:hAnsi="宋体"/>
                <w:b/>
                <w:sz w:val="18"/>
                <w:szCs w:val="18"/>
              </w:rPr>
            </w:pPr>
          </w:p>
          <w:p>
            <w:pPr>
              <w:jc w:val="center"/>
              <w:rPr>
                <w:rFonts w:hAnsi="宋体"/>
                <w:b/>
                <w:sz w:val="18"/>
                <w:szCs w:val="18"/>
              </w:rPr>
            </w:pPr>
          </w:p>
          <w:p>
            <w:pPr>
              <w:jc w:val="center"/>
              <w:rPr>
                <w:rFonts w:hAnsi="宋体"/>
                <w:b/>
                <w:sz w:val="18"/>
                <w:szCs w:val="18"/>
              </w:rPr>
            </w:pPr>
          </w:p>
          <w:p>
            <w:pPr>
              <w:jc w:val="center"/>
              <w:rPr>
                <w:rFonts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2" w:hRule="atLeast"/>
          <w:jc w:val="center"/>
        </w:trPr>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hAnsi="宋体"/>
                <w:b/>
                <w:sz w:val="18"/>
                <w:szCs w:val="18"/>
              </w:rPr>
            </w:pPr>
            <w:r>
              <w:rPr>
                <w:rFonts w:hint="eastAsia" w:hAnsi="宋体"/>
                <w:b/>
                <w:sz w:val="18"/>
                <w:szCs w:val="18"/>
              </w:rPr>
              <w:t>评审专家组</w:t>
            </w:r>
          </w:p>
          <w:p>
            <w:pPr>
              <w:jc w:val="center"/>
              <w:rPr>
                <w:rFonts w:hAnsi="宋体"/>
                <w:b/>
                <w:sz w:val="18"/>
                <w:szCs w:val="18"/>
              </w:rPr>
            </w:pPr>
            <w:r>
              <w:rPr>
                <w:rFonts w:hint="eastAsia" w:hAnsi="宋体"/>
                <w:b/>
                <w:sz w:val="18"/>
                <w:szCs w:val="18"/>
              </w:rPr>
              <w:t>签字</w:t>
            </w:r>
          </w:p>
        </w:tc>
        <w:tc>
          <w:tcPr>
            <w:tcW w:w="7236"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b/>
                <w:sz w:val="18"/>
                <w:szCs w:val="18"/>
              </w:rPr>
            </w:pPr>
          </w:p>
          <w:p>
            <w:pPr>
              <w:jc w:val="center"/>
              <w:rPr>
                <w:rFonts w:hAnsi="宋体"/>
                <w:b/>
                <w:sz w:val="18"/>
                <w:szCs w:val="18"/>
              </w:rPr>
            </w:pPr>
          </w:p>
        </w:tc>
      </w:tr>
    </w:tbl>
    <w:p>
      <w:pPr>
        <w:pStyle w:val="15"/>
      </w:pPr>
    </w:p>
    <w:p>
      <w:pPr>
        <w:pStyle w:val="15"/>
        <w:ind w:firstLine="0" w:firstLineChars="0"/>
      </w:pPr>
    </w:p>
    <w:sectPr>
      <w:footerReference r:id="rId7" w:type="default"/>
      <w:pgSz w:w="11906" w:h="16838"/>
      <w:pgMar w:top="1417" w:right="1134" w:bottom="1134" w:left="1417" w:header="1418" w:footer="1134" w:gutter="0"/>
      <w:pgNumType w:start="1"/>
      <w:cols w:space="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SimSun-Identity-H">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fldChar w:fldCharType="begin"/>
    </w:r>
    <w:r>
      <w:instrText xml:space="preserve"> PAGE  \* MERGEFORMAT </w:instrText>
    </w:r>
    <w:r>
      <w:fldChar w:fldCharType="separate"/>
    </w:r>
    <w:r>
      <w:t>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6"/>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WiW6wVAgAAFQQAAA4AAAAAAAAA&#10;AQAgAAAAHwEAAGRycy9lMm9Eb2MueG1sUEsFBgAAAAAGAAYAWQEAAKYFA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DB</w:t>
    </w:r>
    <w:r>
      <w:rPr>
        <w:rFonts w:hint="eastAsia"/>
      </w:rPr>
      <w:t>4403/T</w:t>
    </w:r>
    <w:r>
      <w:t xml:space="preserve"> 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1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A8F7113"/>
    <w:multiLevelType w:val="multilevel"/>
    <w:tmpl w:val="2A8F7113"/>
    <w:lvl w:ilvl="0" w:tentative="0">
      <w:start w:val="1"/>
      <w:numFmt w:val="upperLetter"/>
      <w:pStyle w:val="20"/>
      <w:suff w:val="space"/>
      <w:lvlText w:val="%1"/>
      <w:lvlJc w:val="left"/>
      <w:pPr>
        <w:ind w:left="623" w:hanging="425"/>
      </w:pPr>
      <w:rPr>
        <w:rFonts w:hint="eastAsia"/>
      </w:rPr>
    </w:lvl>
    <w:lvl w:ilvl="1" w:tentative="0">
      <w:start w:val="1"/>
      <w:numFmt w:val="decimal"/>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
    <w:nsid w:val="60B55DC2"/>
    <w:multiLevelType w:val="multilevel"/>
    <w:tmpl w:val="60B55DC2"/>
    <w:lvl w:ilvl="0" w:tentative="0">
      <w:start w:val="1"/>
      <w:numFmt w:val="upperLetter"/>
      <w:pStyle w:val="21"/>
      <w:lvlText w:val="%1"/>
      <w:lvlJc w:val="left"/>
      <w:pPr>
        <w:tabs>
          <w:tab w:val="left" w:pos="0"/>
        </w:tabs>
        <w:ind w:left="0" w:hanging="425"/>
      </w:pPr>
      <w:rPr>
        <w:rFonts w:hint="eastAsia"/>
      </w:rPr>
    </w:lvl>
    <w:lvl w:ilvl="1" w:tentative="0">
      <w:start w:val="1"/>
      <w:numFmt w:val="decimal"/>
      <w:pStyle w:val="2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3">
    <w:nsid w:val="646260FA"/>
    <w:multiLevelType w:val="multilevel"/>
    <w:tmpl w:val="646260FA"/>
    <w:lvl w:ilvl="0" w:tentative="0">
      <w:start w:val="1"/>
      <w:numFmt w:val="decimal"/>
      <w:pStyle w:val="19"/>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657D3FBC"/>
    <w:multiLevelType w:val="multilevel"/>
    <w:tmpl w:val="657D3FBC"/>
    <w:lvl w:ilvl="0" w:tentative="0">
      <w:start w:val="1"/>
      <w:numFmt w:val="upperLetter"/>
      <w:pStyle w:val="22"/>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D3087F"/>
    <w:rsid w:val="000001B5"/>
    <w:rsid w:val="00034A63"/>
    <w:rsid w:val="000442F1"/>
    <w:rsid w:val="00080EE1"/>
    <w:rsid w:val="00142C52"/>
    <w:rsid w:val="00150FBA"/>
    <w:rsid w:val="00186768"/>
    <w:rsid w:val="00187201"/>
    <w:rsid w:val="00192385"/>
    <w:rsid w:val="001B223B"/>
    <w:rsid w:val="001B5174"/>
    <w:rsid w:val="001C68E5"/>
    <w:rsid w:val="00200C49"/>
    <w:rsid w:val="002771C1"/>
    <w:rsid w:val="002E2DF3"/>
    <w:rsid w:val="00313D84"/>
    <w:rsid w:val="003257CB"/>
    <w:rsid w:val="0034221F"/>
    <w:rsid w:val="00351AE3"/>
    <w:rsid w:val="00355DC6"/>
    <w:rsid w:val="00387CAD"/>
    <w:rsid w:val="003B3086"/>
    <w:rsid w:val="003C74E5"/>
    <w:rsid w:val="00442271"/>
    <w:rsid w:val="004463F8"/>
    <w:rsid w:val="004565BA"/>
    <w:rsid w:val="00467E55"/>
    <w:rsid w:val="0047748E"/>
    <w:rsid w:val="004D159C"/>
    <w:rsid w:val="004E2F2F"/>
    <w:rsid w:val="004F66A7"/>
    <w:rsid w:val="00511016"/>
    <w:rsid w:val="0051249F"/>
    <w:rsid w:val="005C090E"/>
    <w:rsid w:val="005E694E"/>
    <w:rsid w:val="005F7767"/>
    <w:rsid w:val="006545FC"/>
    <w:rsid w:val="006D7E24"/>
    <w:rsid w:val="006E6570"/>
    <w:rsid w:val="00703AED"/>
    <w:rsid w:val="00704DC2"/>
    <w:rsid w:val="00711E46"/>
    <w:rsid w:val="00742351"/>
    <w:rsid w:val="00767699"/>
    <w:rsid w:val="007E12B1"/>
    <w:rsid w:val="007E73C4"/>
    <w:rsid w:val="007F6D48"/>
    <w:rsid w:val="008079D6"/>
    <w:rsid w:val="00827232"/>
    <w:rsid w:val="008A0E6E"/>
    <w:rsid w:val="008D35BA"/>
    <w:rsid w:val="008D7582"/>
    <w:rsid w:val="008F5F42"/>
    <w:rsid w:val="009274CD"/>
    <w:rsid w:val="0093298E"/>
    <w:rsid w:val="00967F24"/>
    <w:rsid w:val="00971FCE"/>
    <w:rsid w:val="009A2675"/>
    <w:rsid w:val="009B1BE8"/>
    <w:rsid w:val="009C1AC5"/>
    <w:rsid w:val="009D553D"/>
    <w:rsid w:val="00A03624"/>
    <w:rsid w:val="00A24C75"/>
    <w:rsid w:val="00A67EA3"/>
    <w:rsid w:val="00A82A0A"/>
    <w:rsid w:val="00A87F32"/>
    <w:rsid w:val="00A9194D"/>
    <w:rsid w:val="00AB0859"/>
    <w:rsid w:val="00AC51FA"/>
    <w:rsid w:val="00AD1BE0"/>
    <w:rsid w:val="00AD2CA0"/>
    <w:rsid w:val="00B63141"/>
    <w:rsid w:val="00B6576C"/>
    <w:rsid w:val="00B66F1B"/>
    <w:rsid w:val="00B977D9"/>
    <w:rsid w:val="00BA3671"/>
    <w:rsid w:val="00BA5817"/>
    <w:rsid w:val="00BC26C0"/>
    <w:rsid w:val="00C107E7"/>
    <w:rsid w:val="00C135DB"/>
    <w:rsid w:val="00C14081"/>
    <w:rsid w:val="00C46DCE"/>
    <w:rsid w:val="00C6515F"/>
    <w:rsid w:val="00CA0691"/>
    <w:rsid w:val="00CA08DF"/>
    <w:rsid w:val="00CA727E"/>
    <w:rsid w:val="00CF78FE"/>
    <w:rsid w:val="00D05D62"/>
    <w:rsid w:val="00D06068"/>
    <w:rsid w:val="00D22918"/>
    <w:rsid w:val="00D6060A"/>
    <w:rsid w:val="00D74D77"/>
    <w:rsid w:val="00D86C76"/>
    <w:rsid w:val="00DE6DC1"/>
    <w:rsid w:val="00E422FB"/>
    <w:rsid w:val="00E537B2"/>
    <w:rsid w:val="00EA1C61"/>
    <w:rsid w:val="00EC3138"/>
    <w:rsid w:val="00EF19DC"/>
    <w:rsid w:val="00F62C0B"/>
    <w:rsid w:val="00F71803"/>
    <w:rsid w:val="00F85808"/>
    <w:rsid w:val="00F8700C"/>
    <w:rsid w:val="00FD2E58"/>
    <w:rsid w:val="00FD3571"/>
    <w:rsid w:val="00FE2D98"/>
    <w:rsid w:val="00FE2FB4"/>
    <w:rsid w:val="00FE7993"/>
    <w:rsid w:val="00FF341E"/>
    <w:rsid w:val="03782640"/>
    <w:rsid w:val="07431EE4"/>
    <w:rsid w:val="082A782F"/>
    <w:rsid w:val="099B18D4"/>
    <w:rsid w:val="0A6507C6"/>
    <w:rsid w:val="0AF0340B"/>
    <w:rsid w:val="0CD800A5"/>
    <w:rsid w:val="0E1C1585"/>
    <w:rsid w:val="11562FB8"/>
    <w:rsid w:val="126D2630"/>
    <w:rsid w:val="16280D13"/>
    <w:rsid w:val="16BC303B"/>
    <w:rsid w:val="19FB3F30"/>
    <w:rsid w:val="1A3121FF"/>
    <w:rsid w:val="1B106855"/>
    <w:rsid w:val="1B3B3CE7"/>
    <w:rsid w:val="1ED4709A"/>
    <w:rsid w:val="20415318"/>
    <w:rsid w:val="20CD52C0"/>
    <w:rsid w:val="240705B2"/>
    <w:rsid w:val="268D42C3"/>
    <w:rsid w:val="269C4202"/>
    <w:rsid w:val="27184FCD"/>
    <w:rsid w:val="272743E6"/>
    <w:rsid w:val="2C7560FB"/>
    <w:rsid w:val="2CFC6CAC"/>
    <w:rsid w:val="2D1826DD"/>
    <w:rsid w:val="2D534070"/>
    <w:rsid w:val="2FB86C45"/>
    <w:rsid w:val="32D625DD"/>
    <w:rsid w:val="36D3087F"/>
    <w:rsid w:val="3735659B"/>
    <w:rsid w:val="37685508"/>
    <w:rsid w:val="39DF44C7"/>
    <w:rsid w:val="3B027CA5"/>
    <w:rsid w:val="3D383C27"/>
    <w:rsid w:val="3EA9506E"/>
    <w:rsid w:val="426D5897"/>
    <w:rsid w:val="458C5B95"/>
    <w:rsid w:val="494D7D05"/>
    <w:rsid w:val="4E8A0769"/>
    <w:rsid w:val="504F72C0"/>
    <w:rsid w:val="538A0A81"/>
    <w:rsid w:val="54810366"/>
    <w:rsid w:val="553C2CD3"/>
    <w:rsid w:val="58FF6190"/>
    <w:rsid w:val="59A86A8D"/>
    <w:rsid w:val="5A2C3AA9"/>
    <w:rsid w:val="5C4D4FAA"/>
    <w:rsid w:val="5CFB03A5"/>
    <w:rsid w:val="5D813C32"/>
    <w:rsid w:val="5DA3175F"/>
    <w:rsid w:val="5EFC1F67"/>
    <w:rsid w:val="5F6C68D3"/>
    <w:rsid w:val="65414FCE"/>
    <w:rsid w:val="694456D5"/>
    <w:rsid w:val="6BDA5B70"/>
    <w:rsid w:val="6CB50187"/>
    <w:rsid w:val="6D37090C"/>
    <w:rsid w:val="6FBD13A4"/>
    <w:rsid w:val="71E60B98"/>
    <w:rsid w:val="72427441"/>
    <w:rsid w:val="73113852"/>
    <w:rsid w:val="777D58B8"/>
    <w:rsid w:val="7A565AAF"/>
    <w:rsid w:val="7A6C2BA3"/>
    <w:rsid w:val="7EF952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Lines="50" w:afterLines="50"/>
      <w:outlineLvl w:val="1"/>
    </w:pPr>
    <w:rPr>
      <w:rFonts w:eastAsiaTheme="majorEastAsia" w:cstheme="majorBidi"/>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qFormat/>
    <w:uiPriority w:val="39"/>
  </w:style>
  <w:style w:type="paragraph" w:styleId="7">
    <w:name w:val="toc 2"/>
    <w:basedOn w:val="1"/>
    <w:next w:val="1"/>
    <w:qFormat/>
    <w:uiPriority w:val="39"/>
    <w:pPr>
      <w:ind w:left="420" w:leftChars="200"/>
    </w:pPr>
  </w:style>
  <w:style w:type="character" w:styleId="10">
    <w:name w:val="page number"/>
    <w:basedOn w:val="9"/>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styleId="12">
    <w:name w:val="annotation reference"/>
    <w:basedOn w:val="9"/>
    <w:semiHidden/>
    <w:unhideWhenUsed/>
    <w:qFormat/>
    <w:uiPriority w:val="0"/>
    <w:rPr>
      <w:sz w:val="21"/>
      <w:szCs w:val="21"/>
    </w:rPr>
  </w:style>
  <w:style w:type="paragraph" w:customStyle="1" w:styleId="13">
    <w:name w:val="Char Char Char Char"/>
    <w:basedOn w:val="1"/>
    <w:qFormat/>
    <w:uiPriority w:val="0"/>
    <w:pPr>
      <w:widowControl/>
      <w:spacing w:after="160" w:line="240" w:lineRule="exact"/>
      <w:jc w:val="left"/>
    </w:pPr>
  </w:style>
  <w:style w:type="paragraph" w:customStyle="1" w:styleId="14">
    <w:name w:val="目次、标准名称标题"/>
    <w:basedOn w:val="1"/>
    <w:next w:val="1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5">
    <w:name w:val="段"/>
    <w:link w:val="3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6">
    <w:name w:val="章标题"/>
    <w:next w:val="15"/>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17">
    <w:name w:val="一级条标题"/>
    <w:next w:val="15"/>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8">
    <w:name w:val="二级条标题"/>
    <w:basedOn w:val="17"/>
    <w:next w:val="15"/>
    <w:qFormat/>
    <w:uiPriority w:val="0"/>
    <w:pPr>
      <w:numPr>
        <w:ilvl w:val="2"/>
      </w:numPr>
      <w:spacing w:before="50" w:after="50"/>
      <w:outlineLvl w:val="3"/>
    </w:pPr>
    <w:rPr>
      <w:rFonts w:eastAsiaTheme="minorEastAsia"/>
    </w:rPr>
  </w:style>
  <w:style w:type="paragraph" w:customStyle="1" w:styleId="19">
    <w:name w:val="正文表标题"/>
    <w:next w:val="15"/>
    <w:qFormat/>
    <w:uiPriority w:val="0"/>
    <w:pPr>
      <w:numPr>
        <w:ilvl w:val="0"/>
        <w:numId w:val="2"/>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20">
    <w:name w:val="附录图标号"/>
    <w:basedOn w:val="1"/>
    <w:qFormat/>
    <w:uiPriority w:val="0"/>
    <w:pPr>
      <w:keepNext/>
      <w:pageBreakBefore/>
      <w:widowControl/>
      <w:numPr>
        <w:ilvl w:val="0"/>
        <w:numId w:val="3"/>
      </w:numPr>
      <w:spacing w:line="14" w:lineRule="exact"/>
      <w:ind w:left="0" w:firstLine="363"/>
      <w:jc w:val="center"/>
      <w:outlineLvl w:val="0"/>
    </w:pPr>
    <w:rPr>
      <w:color w:val="FFFFFF"/>
    </w:rPr>
  </w:style>
  <w:style w:type="paragraph" w:customStyle="1" w:styleId="21">
    <w:name w:val="附录表标号"/>
    <w:basedOn w:val="1"/>
    <w:next w:val="15"/>
    <w:qFormat/>
    <w:uiPriority w:val="0"/>
    <w:pPr>
      <w:numPr>
        <w:ilvl w:val="0"/>
        <w:numId w:val="4"/>
      </w:numPr>
      <w:tabs>
        <w:tab w:val="clear" w:pos="0"/>
      </w:tabs>
      <w:spacing w:line="14" w:lineRule="exact"/>
      <w:ind w:left="811" w:hanging="448"/>
      <w:jc w:val="center"/>
      <w:outlineLvl w:val="0"/>
    </w:pPr>
    <w:rPr>
      <w:color w:val="FFFFFF"/>
    </w:rPr>
  </w:style>
  <w:style w:type="paragraph" w:customStyle="1" w:styleId="22">
    <w:name w:val="附录标识"/>
    <w:basedOn w:val="1"/>
    <w:next w:val="15"/>
    <w:qFormat/>
    <w:uiPriority w:val="0"/>
    <w:pPr>
      <w:keepNext/>
      <w:widowControl/>
      <w:numPr>
        <w:ilvl w:val="0"/>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23">
    <w:name w:val="附录表标题"/>
    <w:basedOn w:val="1"/>
    <w:next w:val="15"/>
    <w:qFormat/>
    <w:uiPriority w:val="0"/>
    <w:pPr>
      <w:numPr>
        <w:ilvl w:val="1"/>
        <w:numId w:val="4"/>
      </w:numPr>
      <w:tabs>
        <w:tab w:val="left" w:pos="180"/>
      </w:tabs>
      <w:spacing w:beforeLines="50" w:afterLines="50"/>
      <w:ind w:left="0" w:firstLine="0"/>
      <w:jc w:val="center"/>
    </w:pPr>
    <w:rPr>
      <w:rFonts w:ascii="黑体" w:eastAsia="黑体"/>
      <w:szCs w:val="21"/>
    </w:rPr>
  </w:style>
  <w:style w:type="paragraph" w:customStyle="1" w:styleId="24">
    <w:name w:val="参考文献"/>
    <w:basedOn w:val="1"/>
    <w:next w:val="1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2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6">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27">
    <w:name w:val="font21"/>
    <w:basedOn w:val="9"/>
    <w:qFormat/>
    <w:uiPriority w:val="0"/>
    <w:rPr>
      <w:rFonts w:hint="default" w:ascii="Times New Roman" w:hAnsi="Times New Roman" w:cs="Times New Roman"/>
      <w:color w:val="000000"/>
      <w:sz w:val="20"/>
      <w:szCs w:val="20"/>
      <w:u w:val="none"/>
    </w:rPr>
  </w:style>
  <w:style w:type="character" w:customStyle="1" w:styleId="28">
    <w:name w:val="font01"/>
    <w:basedOn w:val="9"/>
    <w:qFormat/>
    <w:uiPriority w:val="0"/>
    <w:rPr>
      <w:rFonts w:hint="eastAsia" w:ascii="宋体" w:hAnsi="宋体" w:eastAsia="宋体" w:cs="宋体"/>
      <w:color w:val="000000"/>
      <w:sz w:val="20"/>
      <w:szCs w:val="20"/>
      <w:u w:val="none"/>
    </w:rPr>
  </w:style>
  <w:style w:type="character" w:styleId="29">
    <w:name w:val="Placeholder Text"/>
    <w:basedOn w:val="9"/>
    <w:semiHidden/>
    <w:qFormat/>
    <w:uiPriority w:val="99"/>
    <w:rPr>
      <w:color w:val="808080"/>
    </w:rPr>
  </w:style>
  <w:style w:type="character" w:customStyle="1" w:styleId="30">
    <w:name w:val="font11"/>
    <w:basedOn w:val="9"/>
    <w:qFormat/>
    <w:uiPriority w:val="0"/>
    <w:rPr>
      <w:rFonts w:hint="eastAsia" w:ascii="宋体" w:hAnsi="宋体" w:eastAsia="宋体"/>
      <w:color w:val="000000"/>
      <w:sz w:val="20"/>
      <w:szCs w:val="20"/>
      <w:u w:val="none"/>
    </w:rPr>
  </w:style>
  <w:style w:type="character" w:customStyle="1" w:styleId="31">
    <w:name w:val="font51"/>
    <w:basedOn w:val="9"/>
    <w:qFormat/>
    <w:uiPriority w:val="0"/>
    <w:rPr>
      <w:rFonts w:hint="eastAsia" w:ascii="宋体" w:hAnsi="宋体" w:eastAsia="宋体"/>
      <w:color w:val="FF0000"/>
      <w:sz w:val="20"/>
      <w:szCs w:val="20"/>
      <w:u w:val="none"/>
    </w:rPr>
  </w:style>
  <w:style w:type="character" w:customStyle="1" w:styleId="32">
    <w:name w:val="font81"/>
    <w:basedOn w:val="9"/>
    <w:qFormat/>
    <w:uiPriority w:val="0"/>
    <w:rPr>
      <w:rFonts w:hint="eastAsia" w:ascii="宋体" w:hAnsi="宋体" w:eastAsia="宋体"/>
      <w:color w:val="000000"/>
      <w:sz w:val="21"/>
      <w:szCs w:val="21"/>
      <w:u w:val="none"/>
    </w:rPr>
  </w:style>
  <w:style w:type="character" w:customStyle="1" w:styleId="33">
    <w:name w:val="font31"/>
    <w:basedOn w:val="9"/>
    <w:qFormat/>
    <w:uiPriority w:val="0"/>
    <w:rPr>
      <w:rFonts w:hint="eastAsia" w:ascii="宋体" w:hAnsi="宋体" w:eastAsia="宋体"/>
      <w:color w:val="000000"/>
      <w:sz w:val="20"/>
      <w:szCs w:val="20"/>
      <w:u w:val="none"/>
    </w:rPr>
  </w:style>
  <w:style w:type="paragraph" w:customStyle="1" w:styleId="34">
    <w:name w:val="四级条标题"/>
    <w:basedOn w:val="1"/>
    <w:next w:val="15"/>
    <w:qFormat/>
    <w:uiPriority w:val="0"/>
    <w:pPr>
      <w:widowControl/>
      <w:spacing w:beforeLines="50" w:afterLines="50"/>
      <w:jc w:val="left"/>
      <w:outlineLvl w:val="5"/>
    </w:pPr>
    <w:rPr>
      <w:rFonts w:ascii="黑体" w:eastAsia="黑体"/>
      <w:kern w:val="0"/>
      <w:szCs w:val="21"/>
    </w:rPr>
  </w:style>
  <w:style w:type="paragraph" w:customStyle="1" w:styleId="35">
    <w:name w:val="五级条标题"/>
    <w:basedOn w:val="34"/>
    <w:next w:val="15"/>
    <w:qFormat/>
    <w:uiPriority w:val="0"/>
    <w:pPr>
      <w:outlineLvl w:val="6"/>
    </w:pPr>
  </w:style>
  <w:style w:type="character" w:customStyle="1" w:styleId="36">
    <w:name w:val="段 Char"/>
    <w:link w:val="15"/>
    <w:qFormat/>
    <w:uiPriority w:val="0"/>
    <w:rPr>
      <w:rFonts w:ascii="宋体"/>
      <w:sz w:val="21"/>
    </w:rPr>
  </w:style>
  <w:style w:type="paragraph" w:customStyle="1" w:styleId="37">
    <w:name w:val="前言、引言标题"/>
    <w:next w:val="1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3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40">
    <w:name w:val="标准书眉_偶数页"/>
    <w:basedOn w:val="25"/>
    <w:next w:val="1"/>
    <w:qFormat/>
    <w:uiPriority w:val="0"/>
    <w:pPr>
      <w:jc w:val="left"/>
    </w:pPr>
  </w:style>
  <w:style w:type="character" w:customStyle="1" w:styleId="41">
    <w:name w:val="发布"/>
    <w:qFormat/>
    <w:uiPriority w:val="0"/>
    <w:rPr>
      <w:rFonts w:ascii="黑体" w:eastAsia="黑体"/>
      <w:spacing w:val="85"/>
      <w:w w:val="100"/>
      <w:position w:val="3"/>
      <w:sz w:val="28"/>
      <w:szCs w:val="28"/>
    </w:rPr>
  </w:style>
  <w:style w:type="paragraph" w:customStyle="1" w:styleId="4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43">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4">
    <w:name w:val="封面标准文稿类别"/>
    <w:basedOn w:val="1"/>
    <w:qFormat/>
    <w:uiPriority w:val="0"/>
    <w:pPr>
      <w:framePr w:w="9639" w:h="6917" w:hRule="exact" w:wrap="around" w:vAnchor="page" w:hAnchor="page" w:xAlign="center" w:y="6408" w:anchorLock="1"/>
      <w:spacing w:before="440" w:after="160"/>
      <w:jc w:val="center"/>
      <w:textAlignment w:val="center"/>
    </w:pPr>
    <w:rPr>
      <w:rFonts w:ascii="宋体"/>
      <w:kern w:val="0"/>
      <w:sz w:val="24"/>
      <w:szCs w:val="28"/>
    </w:rPr>
  </w:style>
  <w:style w:type="paragraph" w:customStyle="1" w:styleId="45">
    <w:name w:val="封面标准文稿编辑信息"/>
    <w:basedOn w:val="44"/>
    <w:qFormat/>
    <w:uiPriority w:val="0"/>
    <w:pPr>
      <w:spacing w:before="180" w:line="180" w:lineRule="exact"/>
    </w:pPr>
    <w:rPr>
      <w:sz w:val="21"/>
    </w:rPr>
  </w:style>
  <w:style w:type="paragraph" w:customStyle="1" w:styleId="46">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4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48">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4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50">
    <w:name w:val="其他发布日期"/>
    <w:basedOn w:val="1"/>
    <w:qFormat/>
    <w:uiPriority w:val="0"/>
    <w:pPr>
      <w:framePr w:w="3997" w:h="471" w:hRule="exact" w:vSpace="181" w:wrap="around" w:vAnchor="page" w:hAnchor="page" w:x="1419" w:y="14097" w:anchorLock="1"/>
      <w:widowControl/>
      <w:jc w:val="left"/>
    </w:pPr>
    <w:rPr>
      <w:rFonts w:eastAsia="黑体"/>
      <w:kern w:val="0"/>
      <w:sz w:val="28"/>
      <w:szCs w:val="20"/>
    </w:rPr>
  </w:style>
  <w:style w:type="paragraph" w:customStyle="1" w:styleId="51">
    <w:name w:val="其他实施日期"/>
    <w:basedOn w:val="1"/>
    <w:qFormat/>
    <w:uiPriority w:val="0"/>
    <w:pPr>
      <w:framePr w:w="3997" w:h="471" w:hRule="exact" w:vSpace="181" w:wrap="around" w:vAnchor="page" w:hAnchor="page" w:x="7089" w:y="14097" w:anchorLock="1"/>
      <w:widowControl/>
      <w:jc w:val="right"/>
    </w:pPr>
    <w:rPr>
      <w:rFonts w:eastAsia="黑体"/>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1112</Words>
  <Characters>6344</Characters>
  <Lines>52</Lines>
  <Paragraphs>14</Paragraphs>
  <TotalTime>8</TotalTime>
  <ScaleCrop>false</ScaleCrop>
  <LinksUpToDate>false</LinksUpToDate>
  <CharactersWithSpaces>7442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2018-12-20T02:07:00Z</dcterms:created>
  <dc:creator>喵了个咪的</dc:creator>
  <cp:lastModifiedBy>咖啡豆</cp:lastModifiedBy>
  <cp:lastPrinted>2020-04-01T06:58:00Z</cp:lastPrinted>
  <dcterms:modified xsi:type="dcterms:W3CDTF">2020-04-01T12:14:57Z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