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bookmarkStart w:id="0" w:name="_GoBack"/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字〔2020〕</w:t>
      </w:r>
      <w:r>
        <w:rPr>
          <w:rFonts w:hint="eastAsia"/>
          <w:b/>
          <w:lang w:val="en-US" w:eastAsia="zh-CN"/>
        </w:rPr>
        <w:t>MZ018</w:t>
      </w:r>
      <w:r>
        <w:rPr>
          <w:rFonts w:hint="eastAsia"/>
          <w:b/>
        </w:rPr>
        <w:t>号</w:t>
      </w:r>
    </w:p>
    <w:bookmarkEnd w:id="0"/>
    <w:p/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default" w:ascii="宋体" w:eastAsia="宋体"/>
          <w:lang w:val="en-US" w:eastAsia="zh-CN"/>
        </w:rPr>
        <w:t>深圳市新天地纸品有限公司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ascii="宋体" w:eastAsia="宋体"/>
          <w:szCs w:val="22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default" w:ascii="宋体" w:eastAsia="宋体"/>
          <w:szCs w:val="22"/>
          <w:lang w:val="en-US" w:eastAsia="zh-CN"/>
        </w:rPr>
        <w:t>91440300052763114E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/>
        </w:rPr>
        <w:t>地址：</w:t>
      </w:r>
      <w:r>
        <w:rPr>
          <w:rFonts w:hint="default" w:ascii="宋体" w:eastAsia="宋体"/>
          <w:lang w:val="en-US" w:eastAsia="zh-CN"/>
        </w:rPr>
        <w:t>深圳市龙华区民治街道上塘西头工业区8栋1楼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default" w:ascii="宋体" w:eastAsia="宋体"/>
          <w:lang w:val="en-US" w:eastAsia="zh-CN"/>
        </w:rPr>
        <w:t>张</w:t>
      </w:r>
      <w:r>
        <w:rPr>
          <w:rFonts w:hint="eastAsia" w:ascii="宋体"/>
          <w:lang w:val="en-US" w:eastAsia="zh-CN"/>
        </w:rPr>
        <w:t>**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涉嫌未向生态环境主管部门报批擅自迁建，且印刷工艺未按规定安装废气治理设施。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深圳经济特区建设项目环境保护条例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八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第一款、第二款和《中华人民共和国大气污染防治法》第四十五条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依据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深圳市经济特区建设项目环境保护条例</w:t>
      </w:r>
      <w:r>
        <w:rPr>
          <w:rFonts w:hint="eastAsia" w:ascii="宋体" w:hAnsi="宋体"/>
          <w:lang w:eastAsia="zh-CN"/>
        </w:rPr>
        <w:t>》第</w:t>
      </w:r>
      <w:r>
        <w:rPr>
          <w:rFonts w:hint="eastAsia" w:ascii="宋体" w:hAnsi="宋体"/>
          <w:lang w:val="en-US" w:eastAsia="zh-CN"/>
        </w:rPr>
        <w:t>三十六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第一款和《中华人民共和国大气污染防治法》第一百零八条第（一）项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现责令你(单位)自</w:t>
      </w:r>
      <w:r>
        <w:rPr>
          <w:rFonts w:hint="eastAsia"/>
          <w:lang w:val="en-US" w:eastAsia="zh-CN"/>
        </w:rPr>
        <w:t>接</w:t>
      </w:r>
      <w:r>
        <w:rPr>
          <w:rFonts w:hint="eastAsia"/>
        </w:rPr>
        <w:t>到本决定书之日</w:t>
      </w:r>
      <w:r>
        <w:rPr>
          <w:rFonts w:hint="eastAsia"/>
          <w:lang w:val="en-US" w:eastAsia="zh-CN"/>
        </w:rPr>
        <w:t>15日内补齐相关手续，合法经营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</w:t>
      </w:r>
      <w:r>
        <w:rPr>
          <w:rFonts w:hint="eastAsia"/>
          <w:lang w:val="en-US" w:eastAsia="zh-CN"/>
        </w:rPr>
        <w:t>深圳市龙岗</w:t>
      </w:r>
      <w:r>
        <w:rPr>
          <w:rFonts w:hint="eastAsia"/>
        </w:rPr>
        <w:t>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、吴蔚彬002310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民治街道</w:t>
      </w:r>
      <w:r>
        <w:rPr>
          <w:rFonts w:hint="eastAsia"/>
          <w:lang w:val="en-US" w:eastAsia="zh-CN"/>
        </w:rPr>
        <w:t>民</w:t>
      </w:r>
      <w:r>
        <w:rPr>
          <w:rFonts w:hint="eastAsia"/>
          <w:lang w:eastAsia="zh-CN"/>
        </w:rPr>
        <w:t>宝路南源商业大厦西座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27C7E38"/>
    <w:rsid w:val="03A30299"/>
    <w:rsid w:val="04B57389"/>
    <w:rsid w:val="04DE5819"/>
    <w:rsid w:val="04E8715B"/>
    <w:rsid w:val="060C6C4B"/>
    <w:rsid w:val="063B5097"/>
    <w:rsid w:val="09483B13"/>
    <w:rsid w:val="0A687F97"/>
    <w:rsid w:val="0B02525E"/>
    <w:rsid w:val="0BC11295"/>
    <w:rsid w:val="0CD43A6A"/>
    <w:rsid w:val="0E71750C"/>
    <w:rsid w:val="0FEC180E"/>
    <w:rsid w:val="10CE1C91"/>
    <w:rsid w:val="10E36900"/>
    <w:rsid w:val="11D020F0"/>
    <w:rsid w:val="16A03DF1"/>
    <w:rsid w:val="17304D7A"/>
    <w:rsid w:val="18273281"/>
    <w:rsid w:val="18EA7846"/>
    <w:rsid w:val="19284339"/>
    <w:rsid w:val="1CE72709"/>
    <w:rsid w:val="1DA14DAD"/>
    <w:rsid w:val="1F3D480A"/>
    <w:rsid w:val="221B145A"/>
    <w:rsid w:val="224B22C6"/>
    <w:rsid w:val="224E57B1"/>
    <w:rsid w:val="260406BE"/>
    <w:rsid w:val="26F57501"/>
    <w:rsid w:val="282D3E39"/>
    <w:rsid w:val="28691B2D"/>
    <w:rsid w:val="2C1C0CF4"/>
    <w:rsid w:val="307D2016"/>
    <w:rsid w:val="33657041"/>
    <w:rsid w:val="33B848D3"/>
    <w:rsid w:val="3770686E"/>
    <w:rsid w:val="37862EDC"/>
    <w:rsid w:val="37911031"/>
    <w:rsid w:val="38EC0B46"/>
    <w:rsid w:val="3B692052"/>
    <w:rsid w:val="3C252104"/>
    <w:rsid w:val="3CB44FD9"/>
    <w:rsid w:val="3D954924"/>
    <w:rsid w:val="3F6323B2"/>
    <w:rsid w:val="40F30C9A"/>
    <w:rsid w:val="42526F58"/>
    <w:rsid w:val="44CD6C96"/>
    <w:rsid w:val="463A3321"/>
    <w:rsid w:val="497802D3"/>
    <w:rsid w:val="4B0233EB"/>
    <w:rsid w:val="4E4136F5"/>
    <w:rsid w:val="4E573AD7"/>
    <w:rsid w:val="4EBF5E80"/>
    <w:rsid w:val="51C71BE5"/>
    <w:rsid w:val="53D21502"/>
    <w:rsid w:val="54A13B14"/>
    <w:rsid w:val="5F556FD4"/>
    <w:rsid w:val="5FB136CB"/>
    <w:rsid w:val="61E12286"/>
    <w:rsid w:val="63DA4AC7"/>
    <w:rsid w:val="662F7934"/>
    <w:rsid w:val="684C7676"/>
    <w:rsid w:val="69B87F83"/>
    <w:rsid w:val="69C76381"/>
    <w:rsid w:val="6A936B5D"/>
    <w:rsid w:val="6DFD173B"/>
    <w:rsid w:val="70B64FBB"/>
    <w:rsid w:val="729B7CA5"/>
    <w:rsid w:val="72A62872"/>
    <w:rsid w:val="734572C1"/>
    <w:rsid w:val="74D17A1B"/>
    <w:rsid w:val="761739CB"/>
    <w:rsid w:val="777131DC"/>
    <w:rsid w:val="77834A4B"/>
    <w:rsid w:val="78501E97"/>
    <w:rsid w:val="7D406B93"/>
    <w:rsid w:val="7DA36BBC"/>
    <w:rsid w:val="7F357DB5"/>
    <w:rsid w:val="7FC578FD"/>
    <w:rsid w:val="7FC6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♛鄧大大。</cp:lastModifiedBy>
  <dcterms:modified xsi:type="dcterms:W3CDTF">2020-06-12T03:24:12Z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