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</w:rPr>
        <w:t>号</w:t>
      </w:r>
    </w:p>
    <w:p/>
    <w:p>
      <w:r>
        <w:rPr>
          <w:rFonts w:hint="eastAsia"/>
        </w:rPr>
        <w:t>当事人名称:  深圳市玉佳塑胶有限公司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社会信用代码：91440300775595521K</w:t>
      </w:r>
    </w:p>
    <w:p>
      <w:r>
        <w:rPr>
          <w:rFonts w:hint="eastAsia"/>
        </w:rPr>
        <w:t>地址：深圳市龙华新区观澜街道富坑社区同富裕工业区6号C栋一、三、四楼</w:t>
      </w:r>
    </w:p>
    <w:p>
      <w:r>
        <w:rPr>
          <w:rFonts w:hint="eastAsia"/>
        </w:rPr>
        <w:t>法定代表人（负责人）：余淑芳</w:t>
      </w:r>
    </w:p>
    <w:p>
      <w:pPr>
        <w:ind w:firstLine="420" w:firstLineChars="200"/>
      </w:pPr>
      <w:r>
        <w:rPr>
          <w:rFonts w:hint="eastAsia"/>
        </w:rPr>
        <w:t>我局于2020年6月30日对你（单位）进行了调查，发现你（单位）实施了以下环境违法行为：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调漆房正常生产，调漆产生的废气经房内排气扇引至管道破损口处直排厂外。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上述行为违反了《中华人民共和国大气污染防治法》第二十条第二款的规定。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《中华人民共和国大气污染防治法》第九十九条第（三）项的规定。</w:t>
      </w:r>
    </w:p>
    <w:p>
      <w:pPr>
        <w:ind w:firstLine="420" w:firstLineChars="200"/>
      </w:pPr>
      <w:r>
        <w:rPr>
          <w:rFonts w:hint="eastAsia"/>
        </w:rPr>
        <w:t>现责令你(单位)立即停止违法排放污染物的行为。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、谢俊轩002309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3241A"/>
    <w:rsid w:val="00055A6B"/>
    <w:rsid w:val="000C5223"/>
    <w:rsid w:val="000C7050"/>
    <w:rsid w:val="000F26F0"/>
    <w:rsid w:val="0010454A"/>
    <w:rsid w:val="00146D74"/>
    <w:rsid w:val="00162AF9"/>
    <w:rsid w:val="00186770"/>
    <w:rsid w:val="0019453F"/>
    <w:rsid w:val="001E102C"/>
    <w:rsid w:val="001F37DE"/>
    <w:rsid w:val="00247B81"/>
    <w:rsid w:val="002766B1"/>
    <w:rsid w:val="002E633E"/>
    <w:rsid w:val="0031619B"/>
    <w:rsid w:val="0034390D"/>
    <w:rsid w:val="00346939"/>
    <w:rsid w:val="00351134"/>
    <w:rsid w:val="00352988"/>
    <w:rsid w:val="00383123"/>
    <w:rsid w:val="0039393E"/>
    <w:rsid w:val="003A2A57"/>
    <w:rsid w:val="003B110E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446D5"/>
    <w:rsid w:val="00975B78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C5E"/>
    <w:rsid w:val="00B87F4B"/>
    <w:rsid w:val="00BC187F"/>
    <w:rsid w:val="00BD3893"/>
    <w:rsid w:val="00C92025"/>
    <w:rsid w:val="00CA73B1"/>
    <w:rsid w:val="00CC686A"/>
    <w:rsid w:val="00D21A5B"/>
    <w:rsid w:val="00D852B9"/>
    <w:rsid w:val="00DB78E6"/>
    <w:rsid w:val="00DC09EE"/>
    <w:rsid w:val="00DC39FA"/>
    <w:rsid w:val="00DD2162"/>
    <w:rsid w:val="00DD7CBD"/>
    <w:rsid w:val="00DF1688"/>
    <w:rsid w:val="00E16FB9"/>
    <w:rsid w:val="00E266CA"/>
    <w:rsid w:val="00E500A8"/>
    <w:rsid w:val="00ED04B0"/>
    <w:rsid w:val="00F26622"/>
    <w:rsid w:val="00F82ABA"/>
    <w:rsid w:val="00FC6F9D"/>
    <w:rsid w:val="04E8715B"/>
    <w:rsid w:val="060C6C4B"/>
    <w:rsid w:val="0A687F97"/>
    <w:rsid w:val="1DA14DAD"/>
    <w:rsid w:val="268E3861"/>
    <w:rsid w:val="2DAC167E"/>
    <w:rsid w:val="30995BAC"/>
    <w:rsid w:val="3B93486F"/>
    <w:rsid w:val="44CD6C96"/>
    <w:rsid w:val="725F6BD6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2020-07-06T02:52:00Z</dcterms:created>
  <dc:creator>Mabo Lau</dc:creator>
  <cp:lastModifiedBy>观澜中队</cp:lastModifiedBy>
  <dcterms:modified xsi:type="dcterms:W3CDTF">2020-07-07T01:51:00Z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