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宋体" w:hAnsi="宋体"/>
          <w:b/>
          <w:bCs/>
          <w:sz w:val="40"/>
          <w:szCs w:val="40"/>
        </w:rPr>
      </w:pPr>
      <w:r>
        <w:rPr>
          <w:rFonts w:hint="eastAsia" w:ascii="宋体" w:hAnsi="宋体"/>
          <w:b/>
          <w:bCs/>
          <w:color w:val="000000"/>
          <w:sz w:val="40"/>
          <w:szCs w:val="40"/>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b/>
          <w:bCs/>
          <w:color w:val="000000"/>
          <w:sz w:val="40"/>
          <w:szCs w:val="40"/>
        </w:rPr>
      </w:pPr>
      <w:r>
        <w:rPr>
          <w:rFonts w:hint="eastAsia" w:ascii="宋体" w:hAnsi="宋体"/>
          <w:b/>
          <w:bCs/>
          <w:color w:val="000000"/>
          <w:sz w:val="40"/>
          <w:szCs w:val="40"/>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r>
        <w:rPr>
          <w:rFonts w:hint="eastAsia" w:ascii="宋体" w:hAnsi="宋体"/>
          <w:kern w:val="0"/>
          <w:sz w:val="24"/>
          <w:szCs w:val="24"/>
        </w:rPr>
        <w:t>深环</w:t>
      </w:r>
      <w:r>
        <w:rPr>
          <w:rFonts w:hint="eastAsia" w:ascii="宋体" w:hAnsi="宋体"/>
          <w:kern w:val="0"/>
          <w:sz w:val="24"/>
          <w:szCs w:val="24"/>
          <w:lang w:eastAsia="zh-CN"/>
        </w:rPr>
        <w:t>南山</w:t>
      </w:r>
      <w:r>
        <w:rPr>
          <w:rFonts w:hint="eastAsia" w:ascii="宋体" w:hAnsi="宋体"/>
          <w:kern w:val="0"/>
          <w:sz w:val="24"/>
          <w:szCs w:val="24"/>
        </w:rPr>
        <w:t>责改字</w:t>
      </w:r>
      <w:r>
        <w:rPr>
          <w:rFonts w:hint="eastAsia" w:ascii="宋体" w:hAnsi="宋体" w:eastAsia="宋体" w:cs="宋体"/>
          <w:kern w:val="0"/>
          <w:sz w:val="24"/>
          <w:szCs w:val="24"/>
        </w:rPr>
        <w:t>〔</w:t>
      </w:r>
      <w:r>
        <w:rPr>
          <w:rFonts w:hint="eastAsia" w:ascii="宋体" w:hAnsi="宋体"/>
          <w:kern w:val="0"/>
          <w:sz w:val="24"/>
          <w:szCs w:val="24"/>
        </w:rPr>
        <w:t>20</w:t>
      </w:r>
      <w:r>
        <w:rPr>
          <w:rFonts w:hint="eastAsia" w:ascii="宋体" w:hAnsi="宋体"/>
          <w:b w:val="0"/>
          <w:bCs/>
          <w:kern w:val="0"/>
          <w:sz w:val="24"/>
          <w:szCs w:val="24"/>
          <w:lang w:val="en-US" w:eastAsia="zh-CN"/>
        </w:rPr>
        <w:t>20</w:t>
      </w:r>
      <w:r>
        <w:rPr>
          <w:rFonts w:hint="eastAsia" w:ascii="宋体" w:hAnsi="宋体" w:eastAsia="宋体" w:cs="宋体"/>
          <w:kern w:val="0"/>
          <w:sz w:val="24"/>
          <w:szCs w:val="24"/>
        </w:rPr>
        <w:t>〕</w:t>
      </w:r>
      <w:r>
        <w:rPr>
          <w:rFonts w:hint="eastAsia" w:ascii="宋体" w:hAnsi="宋体"/>
          <w:kern w:val="0"/>
          <w:sz w:val="24"/>
          <w:szCs w:val="24"/>
        </w:rPr>
        <w:t>第</w:t>
      </w:r>
      <w:r>
        <w:rPr>
          <w:rFonts w:hint="eastAsia" w:ascii="宋体" w:hAnsi="宋体"/>
          <w:kern w:val="0"/>
          <w:sz w:val="24"/>
          <w:szCs w:val="24"/>
          <w:lang w:val="en-US" w:eastAsia="zh-CN"/>
        </w:rPr>
        <w:t>051</w:t>
      </w:r>
      <w:r>
        <w:rPr>
          <w:rFonts w:hint="eastAsia" w:ascii="宋体" w:hAnsi="宋体"/>
          <w:kern w:val="0"/>
          <w:sz w:val="24"/>
          <w:szCs w:val="24"/>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当事人名称：重庆市齐协建筑劳务有限公司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法定代表人/负责人姓名：杨先君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统一社会信用代码：91500234556791506X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住所地：重庆市开州区文峰街</w:t>
      </w:r>
      <w:bookmarkStart w:id="0" w:name="_GoBack"/>
      <w:bookmarkEnd w:id="0"/>
      <w:r>
        <w:rPr>
          <w:rFonts w:hint="eastAsia" w:ascii="仿宋_GB2312" w:hAnsi="仿宋_GB2312" w:eastAsia="仿宋_GB2312" w:cs="仿宋_GB2312"/>
          <w:kern w:val="0"/>
          <w:sz w:val="28"/>
          <w:szCs w:val="28"/>
          <w:u w:val="none"/>
        </w:rPr>
        <w:t xml:space="preserve">道双合店社区田园街北三路97号5栋2单元202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我局执法人员于2020年6月19日对</w:t>
      </w:r>
      <w:r>
        <w:rPr>
          <w:rFonts w:hint="eastAsia" w:ascii="仿宋_GB2312" w:hAnsi="仿宋_GB2312" w:eastAsia="仿宋_GB2312" w:cs="仿宋_GB2312"/>
          <w:kern w:val="0"/>
          <w:sz w:val="28"/>
          <w:szCs w:val="28"/>
          <w:highlight w:val="none"/>
          <w:u w:val="none"/>
        </w:rPr>
        <w:t>你单位</w:t>
      </w:r>
      <w:r>
        <w:rPr>
          <w:rFonts w:hint="eastAsia" w:ascii="仿宋_GB2312" w:hAnsi="仿宋_GB2312" w:eastAsia="仿宋_GB2312" w:cs="仿宋_GB2312"/>
          <w:kern w:val="0"/>
          <w:sz w:val="28"/>
          <w:szCs w:val="28"/>
          <w:u w:val="none"/>
        </w:rPr>
        <w:t>进行了调查，发现</w:t>
      </w:r>
      <w:r>
        <w:rPr>
          <w:rFonts w:hint="eastAsia" w:ascii="仿宋_GB2312" w:hAnsi="仿宋_GB2312" w:eastAsia="仿宋_GB2312" w:cs="仿宋_GB2312"/>
          <w:kern w:val="0"/>
          <w:sz w:val="28"/>
          <w:szCs w:val="28"/>
          <w:highlight w:val="none"/>
          <w:u w:val="none"/>
        </w:rPr>
        <w:t>你单位</w:t>
      </w:r>
      <w:r>
        <w:rPr>
          <w:rFonts w:hint="eastAsia" w:ascii="仿宋_GB2312" w:hAnsi="仿宋_GB2312" w:eastAsia="仿宋_GB2312" w:cs="仿宋_GB2312"/>
          <w:kern w:val="0"/>
          <w:sz w:val="28"/>
          <w:szCs w:val="28"/>
          <w:u w:val="none"/>
        </w:rPr>
        <w:t xml:space="preserve">实施了以下环境违法行为：2020年6月19日13时17分，你单位作为深圳市南山区高新南十一道与高新南环路路口西北侧的高新南地块人才住房（公共租赁）项目桩基及换撑工程的施工单位，未取得生态环境主管部门出具的中午作业证明，进行混凝土浇筑建筑施工作业。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eastAsia="zh-CN"/>
        </w:rPr>
        <w:t>统一社会信用代码证</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w:t>
      </w:r>
      <w:r>
        <w:rPr>
          <w:rFonts w:hint="eastAsia" w:ascii="仿宋_GB2312" w:hAnsi="仿宋_GB2312" w:eastAsia="仿宋_GB2312" w:cs="仿宋_GB2312"/>
          <w:kern w:val="0"/>
          <w:sz w:val="28"/>
          <w:szCs w:val="28"/>
          <w:u w:val="none"/>
          <w:lang w:eastAsia="zh-CN"/>
        </w:rPr>
        <w:t>、分包合同</w:t>
      </w:r>
      <w:r>
        <w:rPr>
          <w:rFonts w:hint="eastAsia" w:ascii="仿宋_GB2312" w:hAnsi="仿宋_GB2312" w:eastAsia="仿宋_GB2312" w:cs="仿宋_GB2312"/>
          <w:kern w:val="0"/>
          <w:sz w:val="28"/>
          <w:szCs w:val="28"/>
          <w:u w:val="none"/>
          <w:lang w:val="en-US" w:eastAsia="zh-CN"/>
        </w:rPr>
        <w:t>复印件</w:t>
      </w:r>
      <w:r>
        <w:rPr>
          <w:rFonts w:hint="eastAsia" w:ascii="仿宋_GB2312" w:hAnsi="仿宋_GB2312" w:eastAsia="仿宋_GB2312" w:cs="仿宋_GB2312"/>
          <w:kern w:val="0"/>
          <w:sz w:val="28"/>
          <w:szCs w:val="28"/>
          <w:u w:val="none"/>
          <w:lang w:eastAsia="zh-CN"/>
        </w:rPr>
        <w:t>及中标通知书复印件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highlight w:val="none"/>
          <w:u w:val="none"/>
        </w:rPr>
        <w:t>你单位</w:t>
      </w:r>
      <w:r>
        <w:rPr>
          <w:rFonts w:hint="eastAsia" w:ascii="仿宋_GB2312" w:hAnsi="仿宋_GB2312" w:eastAsia="仿宋_GB2312" w:cs="仿宋_GB2312"/>
          <w:kern w:val="0"/>
          <w:sz w:val="28"/>
          <w:szCs w:val="28"/>
          <w:u w:val="none"/>
        </w:rPr>
        <w:t>上述行为违反了：《深圳经济特区环境噪声污染防治条例》第三十条第三款的规定。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依据《深圳经济特区环境噪声污染防治条例》第七十八条第一款第（四）项的规定，现</w:t>
      </w:r>
      <w:r>
        <w:rPr>
          <w:rFonts w:hint="eastAsia" w:ascii="仿宋_GB2312" w:hAnsi="仿宋_GB2312" w:eastAsia="仿宋_GB2312" w:cs="仿宋_GB2312"/>
          <w:kern w:val="0"/>
          <w:sz w:val="28"/>
          <w:szCs w:val="28"/>
          <w:highlight w:val="none"/>
          <w:u w:val="none"/>
        </w:rPr>
        <w:t>责令你单位立</w:t>
      </w:r>
      <w:r>
        <w:rPr>
          <w:rFonts w:hint="eastAsia" w:ascii="仿宋_GB2312" w:hAnsi="仿宋_GB2312" w:eastAsia="仿宋_GB2312" w:cs="仿宋_GB2312"/>
          <w:kern w:val="0"/>
          <w:sz w:val="28"/>
          <w:szCs w:val="28"/>
          <w:u w:val="none"/>
        </w:rPr>
        <w:t>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40E23D2"/>
    <w:rsid w:val="165E5D35"/>
    <w:rsid w:val="33891A03"/>
    <w:rsid w:val="421D664F"/>
    <w:rsid w:val="76A31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2020-07-03T09:54:00Z</cp:lastPrinted>
  <dcterms:modified xsi:type="dcterms:W3CDTF">2020-07-08T06:43:00Z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