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责改字[20</w:t>
      </w:r>
      <w:r>
        <w:rPr>
          <w:rFonts w:hint="eastAsia" w:ascii="仿宋_GB2312" w:hAnsi="仿宋_GB2312" w:eastAsia="仿宋_GB2312" w:cs="仿宋_GB2312"/>
          <w:b w:val="0"/>
          <w:bCs/>
          <w:kern w:val="0"/>
          <w:sz w:val="28"/>
          <w:szCs w:val="28"/>
          <w:lang w:val="en-US" w:eastAsia="zh-CN"/>
        </w:rPr>
        <w:t>20</w:t>
      </w:r>
      <w:r>
        <w:rPr>
          <w:rFonts w:hint="eastAsia" w:ascii="仿宋_GB2312" w:hAnsi="仿宋_GB2312" w:eastAsia="仿宋_GB2312" w:cs="仿宋_GB2312"/>
          <w:kern w:val="0"/>
          <w:sz w:val="28"/>
          <w:szCs w:val="28"/>
        </w:rPr>
        <w:t>]第</w:t>
      </w:r>
      <w:r>
        <w:rPr>
          <w:rFonts w:hint="eastAsia" w:ascii="仿宋_GB2312" w:hAnsi="仿宋_GB2312" w:eastAsia="仿宋_GB2312" w:cs="仿宋_GB2312"/>
          <w:kern w:val="0"/>
          <w:sz w:val="28"/>
          <w:szCs w:val="28"/>
          <w:lang w:val="en-US" w:eastAsia="zh-CN"/>
        </w:rPr>
        <w:t>096</w:t>
      </w:r>
      <w:r>
        <w:rPr>
          <w:rFonts w:hint="eastAsia" w:ascii="仿宋_GB2312" w:hAnsi="仿宋_GB2312" w:eastAsia="仿宋_GB2312" w:cs="仿宋_GB2312"/>
          <w:kern w:val="0"/>
          <w:sz w:val="28"/>
          <w:szCs w:val="28"/>
        </w:rPr>
        <w:t>号</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当事人名称：深圳市湛联基础建筑工程有限公司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val="en-US" w:eastAsia="zh-CN"/>
        </w:rPr>
        <w:t>唐四联</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91440300279394851B</w:t>
      </w:r>
      <w:r>
        <w:rPr>
          <w:rFonts w:hint="eastAsia" w:ascii="仿宋_GB2312" w:hAnsi="仿宋_GB2312" w:eastAsia="仿宋_GB2312" w:cs="仿宋_GB2312"/>
          <w:kern w:val="0"/>
          <w:sz w:val="28"/>
          <w:szCs w:val="28"/>
          <w:u w:val="none"/>
        </w:rPr>
        <w:t xml:space="preserve">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住所地：深圳市南山区深南大道北侧，艺园路佳嘉豪商务大厦一座14层14B</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我局执法人员于2020年9月11日对你单位进行了调查，发现你单位实施了以下环境违法行为：2020年9月11日23时29分，我局执法人员在执法检查时，发现你单位作为施工单位在深圳市南山区东滨路与荔景路交汇处的南山区南山街道南油工业区福华厂区城市更新单元土石方、基坑支护工程施工中，存在未取得生态环境主管部门出具的夜间作业证明进行产生环境噪声的混凝土浇筑建筑施工作业的环境违法行为，现场调查时发现使用了混凝土搅拌车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w:t>
      </w:r>
      <w:r>
        <w:rPr>
          <w:rFonts w:hint="eastAsia" w:ascii="仿宋_GB2312" w:hAnsi="仿宋_GB2312" w:eastAsia="仿宋_GB2312" w:cs="仿宋_GB2312"/>
          <w:kern w:val="0"/>
          <w:sz w:val="28"/>
          <w:szCs w:val="28"/>
          <w:u w:val="none"/>
          <w:lang w:val="en-US" w:eastAsia="zh-CN"/>
        </w:rPr>
        <w:t>法人授权委托书、建筑工程施工许可证复印件</w:t>
      </w:r>
      <w:r>
        <w:rPr>
          <w:rFonts w:hint="eastAsia" w:ascii="仿宋_GB2312" w:hAnsi="仿宋_GB2312" w:eastAsia="仿宋_GB2312" w:cs="仿宋_GB2312"/>
          <w:kern w:val="0"/>
          <w:sz w:val="28"/>
          <w:szCs w:val="28"/>
          <w:u w:val="none"/>
        </w:rPr>
        <w:t>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二十九</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四</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1.依据《深圳经济特区环境保护条例》第三十二条第（三）项对有关设施、物品予以查封或者扣押；2</w:t>
      </w:r>
      <w:r>
        <w:rPr>
          <w:rFonts w:hint="eastAsia" w:ascii="仿宋_GB2312" w:hAnsi="仿宋_GB2312" w:eastAsia="仿宋_GB2312" w:cs="仿宋_GB2312"/>
          <w:kern w:val="0"/>
          <w:sz w:val="28"/>
          <w:szCs w:val="28"/>
          <w:u w:val="none"/>
        </w:rPr>
        <w:t xml:space="preserve">.依法采取法律法规规定的其他措施。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你单位如对本决定不服，可以在收到本决定书之日起六十日内向深圳市生态环境局或者深圳市人民政府申请行政复议；也可以在收到本决定书之日起六个月内向深圳市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2020</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9</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25</w:t>
      </w:r>
      <w:bookmarkStart w:id="0" w:name="_GoBack"/>
      <w:bookmarkEnd w:id="0"/>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3C92092"/>
    <w:rsid w:val="040E23D2"/>
    <w:rsid w:val="07113DEE"/>
    <w:rsid w:val="0DAC60B6"/>
    <w:rsid w:val="1649023B"/>
    <w:rsid w:val="165E5D35"/>
    <w:rsid w:val="18592155"/>
    <w:rsid w:val="1D65524F"/>
    <w:rsid w:val="215146FD"/>
    <w:rsid w:val="23610C05"/>
    <w:rsid w:val="28346290"/>
    <w:rsid w:val="2CAD2897"/>
    <w:rsid w:val="2F491B88"/>
    <w:rsid w:val="32FC553B"/>
    <w:rsid w:val="37A64181"/>
    <w:rsid w:val="3A1D4415"/>
    <w:rsid w:val="3E6E5583"/>
    <w:rsid w:val="4BA917D9"/>
    <w:rsid w:val="4CBB444C"/>
    <w:rsid w:val="52DF0458"/>
    <w:rsid w:val="5C6063B2"/>
    <w:rsid w:val="617F11A8"/>
    <w:rsid w:val="62181FD1"/>
    <w:rsid w:val="76263B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Office_11.1.0.9999_F1E327BC-269C-435d-A152-05C5408002CA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n</cp:lastModifiedBy>
  <cp:lastPrinted>2020-08-03T06:25:00Z</cp:lastPrinted>
  <dcterms:modified xsi:type="dcterms:W3CDTF">2020-10-14T08:29:57Z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