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105</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当事人名称：深圳市浩然工程发展有限公司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杨孝立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0" w:name="OLE_LINK5"/>
      <w:r>
        <w:rPr>
          <w:rFonts w:hint="eastAsia" w:ascii="仿宋_GB2312" w:hAnsi="仿宋_GB2312" w:eastAsia="仿宋_GB2312" w:cs="仿宋_GB2312"/>
          <w:kern w:val="0"/>
          <w:sz w:val="28"/>
          <w:szCs w:val="28"/>
          <w:u w:val="none"/>
          <w:lang w:val="en-US" w:eastAsia="zh-CN"/>
        </w:rPr>
        <w:t>914</w:t>
      </w:r>
      <w:bookmarkEnd w:id="0"/>
      <w:r>
        <w:rPr>
          <w:rFonts w:hint="eastAsia" w:ascii="仿宋_GB2312" w:hAnsi="仿宋_GB2312" w:eastAsia="仿宋_GB2312" w:cs="仿宋_GB2312"/>
          <w:kern w:val="0"/>
          <w:sz w:val="28"/>
          <w:szCs w:val="28"/>
          <w:u w:val="none"/>
          <w:lang w:val="en-US" w:eastAsia="zh-CN"/>
        </w:rPr>
        <w:t>40300571954385F</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深圳市南山区桃源街道龙珠四路2号方大广场2号楼1007号房</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我局执法人员于2020年9月10日对你单位进行了调查，发现你单位实施了以下环境违法行为：2020年9月10日10时10分，我局执</w:t>
      </w:r>
      <w:bookmarkStart w:id="1" w:name="_GoBack"/>
      <w:bookmarkEnd w:id="1"/>
      <w:r>
        <w:rPr>
          <w:rFonts w:hint="eastAsia" w:ascii="仿宋_GB2312" w:hAnsi="仿宋_GB2312" w:eastAsia="仿宋_GB2312" w:cs="仿宋_GB2312"/>
          <w:kern w:val="0"/>
          <w:sz w:val="28"/>
          <w:szCs w:val="28"/>
          <w:u w:val="none"/>
        </w:rPr>
        <w:t xml:space="preserve">法人员在执法检查时，发现你单位作为施工单位在南山区南山大道（深南大道至南头街路段）的深圳市城市轨道交通12号线工程施工总承包土建二工区（南头古城站）项目施工中，存在使用排放不合格的非道路移动机械的环境违法行为，现场检测发现排放不合格的非道路移动机械为：两台挖掘机（机械VIN码：SY0202CA71958、EC210V31657）。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val="en-US" w:eastAsia="zh-CN"/>
        </w:rPr>
        <w:t>监测报告、《技术服务合同》复印件（编号：2020-01-0138-A1）、《2020年“深圳蓝”可持续行动计划》的通知复印件、检测原始记录单等，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法人授权委托书、中标通知书复印件、《专业分包合同》复印件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201FB3"/>
    <w:rsid w:val="28346290"/>
    <w:rsid w:val="2CAD2897"/>
    <w:rsid w:val="2F491B88"/>
    <w:rsid w:val="31DE0EBF"/>
    <w:rsid w:val="32FC553B"/>
    <w:rsid w:val="37A64181"/>
    <w:rsid w:val="3A1D4415"/>
    <w:rsid w:val="3C9C48E3"/>
    <w:rsid w:val="3D28691A"/>
    <w:rsid w:val="3D7A5989"/>
    <w:rsid w:val="3E6E5583"/>
    <w:rsid w:val="3F2D3FF9"/>
    <w:rsid w:val="42E827EE"/>
    <w:rsid w:val="493A4CCE"/>
    <w:rsid w:val="4BA917D9"/>
    <w:rsid w:val="4CBB444C"/>
    <w:rsid w:val="52DF0458"/>
    <w:rsid w:val="547D0575"/>
    <w:rsid w:val="5C6063B2"/>
    <w:rsid w:val="617F11A8"/>
    <w:rsid w:val="61CE2124"/>
    <w:rsid w:val="62181FD1"/>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2020-10-21T07:10:12Z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