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164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称：</w:t>
      </w:r>
      <w:r>
        <w:rPr>
          <w:rFonts w:hint="eastAsia" w:ascii="仿宋_GB2312" w:hAnsi="仿宋_GB2312" w:eastAsia="仿宋_GB2312" w:cs="仿宋_GB2312"/>
          <w:kern w:val="0"/>
          <w:sz w:val="28"/>
          <w:szCs w:val="28"/>
          <w:u w:val="none"/>
          <w:lang w:eastAsia="zh-CN"/>
        </w:rPr>
        <w:t>深圳市建工集团股份有限公司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魏俊</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91440300192189548K</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深圳市南山区粤海街道科苑路8号讯美科技广场2号楼21楼</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11月30日对你单位进行了调查，发现你单位实施了以下环境违法行为：2020年11月30日23时19分，我局执法人员在执法检查时，发现你单位作为施工单位在深圳市南山区深云西二路与深云西四路交汇处东北角的寰侨商务大厦施工总承包工程施工中，存在在城市建成区内进行产生环境噪声的吊运材料建筑施工作业的环境违法行为，现场调查时发现使用了吊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154100F1"/>
    <w:rsid w:val="165E5D35"/>
    <w:rsid w:val="18592155"/>
    <w:rsid w:val="1A96319D"/>
    <w:rsid w:val="215146FD"/>
    <w:rsid w:val="23610C05"/>
    <w:rsid w:val="24D13031"/>
    <w:rsid w:val="2CA05952"/>
    <w:rsid w:val="2CAD2897"/>
    <w:rsid w:val="323A1EDF"/>
    <w:rsid w:val="32FC553B"/>
    <w:rsid w:val="365E12C9"/>
    <w:rsid w:val="3A1D4415"/>
    <w:rsid w:val="3DEE6810"/>
    <w:rsid w:val="3E6E5583"/>
    <w:rsid w:val="4059760C"/>
    <w:rsid w:val="411F5222"/>
    <w:rsid w:val="49454A23"/>
    <w:rsid w:val="49A803A3"/>
    <w:rsid w:val="4CBB444C"/>
    <w:rsid w:val="50D02BDA"/>
    <w:rsid w:val="52DF0458"/>
    <w:rsid w:val="5C6063B2"/>
    <w:rsid w:val="61244741"/>
    <w:rsid w:val="61832280"/>
    <w:rsid w:val="65530449"/>
    <w:rsid w:val="66360DDF"/>
    <w:rsid w:val="6F984502"/>
    <w:rsid w:val="76263BEE"/>
    <w:rsid w:val="76471095"/>
    <w:rsid w:val="770A14D6"/>
    <w:rsid w:val="78C96907"/>
    <w:rsid w:val="790E4056"/>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2020-12-16T07:25:04Z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