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清洁生产审核工作回执表</w:t>
      </w:r>
    </w:p>
    <w:tbl>
      <w:tblPr>
        <w:tblStyle w:val="3"/>
        <w:tblW w:w="886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80"/>
        <w:gridCol w:w="2520"/>
        <w:gridCol w:w="888"/>
        <w:gridCol w:w="372"/>
        <w:gridCol w:w="70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7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4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审核工作负责人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审核工作联系人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本企业开展清洁生产审核工作计划及进度安排：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00" w:lineRule="atLeas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仿宋_GB2312"/>
          <w:szCs w:val="21"/>
        </w:rPr>
        <w:t>请填写此表加盖公章后扫描成PDF文件发送至</w:t>
      </w:r>
      <w:r>
        <w:rPr>
          <w:rFonts w:ascii="Times New Roman" w:hAnsi="Times New Roman" w:eastAsia="仿宋_GB2312" w:cs="仿宋_GB2312"/>
          <w:szCs w:val="21"/>
        </w:rPr>
        <w:t>chenxinyu@meeb.sz.gov.cn</w:t>
      </w:r>
      <w:r>
        <w:rPr>
          <w:rFonts w:hint="eastAsia" w:ascii="Times New Roman" w:hAnsi="Times New Roman" w:eastAsia="仿宋_GB2312" w:cs="仿宋_GB2312"/>
          <w:szCs w:val="21"/>
        </w:rPr>
        <w:t>，同时交一份给当地所属生态环境监管部门备案。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588" w:bottom="1588" w:left="1588" w:header="851" w:footer="992" w:gutter="0"/>
      <w:cols w:space="720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/>
      <w:jc w:val="right"/>
      <w:rPr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420" w:firstLineChars="150"/>
      <w:jc w:val="both"/>
      <w:rPr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D4"/>
    <w:rsid w:val="00A074D4"/>
    <w:rsid w:val="00FA3C8E"/>
    <w:rsid w:val="7E6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页脚1"/>
    <w:basedOn w:val="1"/>
    <w:next w:val="2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basedOn w:val="4"/>
    <w:link w:val="6"/>
    <w:uiPriority w:val="99"/>
    <w:rPr>
      <w:sz w:val="18"/>
      <w:szCs w:val="18"/>
    </w:rPr>
  </w:style>
  <w:style w:type="character" w:customStyle="1" w:styleId="8">
    <w:name w:val="页脚 字符1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2020-01-16T11:23:00Z</dcterms:created>
  <dc:creator>陈昕钰</dc:creator>
  <cp:lastModifiedBy>陈昕钰</cp:lastModifiedBy>
  <dcterms:modified xsi:type="dcterms:W3CDTF">2021-01-25T02:32:50Z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