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深圳市安益建筑工程有限公司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深圳市宝安区沙井街道万丰大朗山东宝小区29栋406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15日对你单位进行了调查，发现你单位实施了以下环境违法行为：2021年3月15日01时21分，我局执法人员在执法检查时，发现你单位作为施工单位在深圳市南山区留仙大道与同发路交汇处的深圳市城市轨道交通13号线工程三工区车站注浆加固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5421ABA"/>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30251BB6"/>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