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当事人名称：四川德春建筑劳务有限公司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915108240934169794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四川省广元市昭化区青梅路宏和嘉苑2幢1单元4楼2号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我局执法人员于2021年5月11日对你单位进行了检查，发现你单位实施了以下环境违法行为：2021年5月11日01时50分，我局执法人员在执法检查时，发现你单位作为施工单位在深圳市南山区桂湾四路与临海大道交</w:t>
      </w:r>
      <w:bookmarkStart w:id="0" w:name="_GoBack"/>
      <w:bookmarkEnd w:id="0"/>
      <w:r>
        <w:rPr>
          <w:rFonts w:hint="eastAsia" w:ascii="仿宋_GB2312" w:hAnsi="仿宋_GB2312" w:eastAsia="仿宋_GB2312" w:cs="仿宋_GB2312"/>
          <w:kern w:val="0"/>
          <w:sz w:val="28"/>
          <w:szCs w:val="28"/>
          <w:u w:val="none"/>
        </w:rPr>
        <w:t xml:space="preserve">汇处的穗莞深城际轨道交通深圳机场至前海段工程Ⅱ标宝前区间小里程工作井施工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914389"/>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