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175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深圳市锦顺装饰工程有限公司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田启顺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91440300MA5DN3G704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深圳市龙岗区龙岗街道南联社区银翠路6号满京华喜悦里华庭二期12座1903S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我局执法人员于2021年5月22日对你单位进行了检查，发现你单位实施了以下环境违法行为：2021年5月22日00时11分，我局执法人员在执法检查时，发现你单位作为施工单位在南山区南山大道（南山大道至南头街路</w:t>
      </w:r>
      <w:bookmarkStart w:id="1" w:name="_GoBack"/>
      <w:r>
        <w:rPr>
          <w:rFonts w:hint="eastAsia" w:ascii="仿宋_GB2312" w:hAnsi="仿宋_GB2312" w:eastAsia="仿宋_GB2312" w:cs="仿宋_GB2312"/>
          <w:kern w:val="0"/>
          <w:sz w:val="28"/>
          <w:szCs w:val="28"/>
          <w:u w:val="none"/>
        </w:rPr>
        <w:t>段</w:t>
      </w:r>
      <w:bookmarkEnd w:id="1"/>
      <w:r>
        <w:rPr>
          <w:rFonts w:hint="eastAsia" w:ascii="仿宋_GB2312" w:hAnsi="仿宋_GB2312" w:eastAsia="仿宋_GB2312" w:cs="仿宋_GB2312"/>
          <w:kern w:val="0"/>
          <w:sz w:val="28"/>
          <w:szCs w:val="28"/>
          <w:u w:val="none"/>
        </w:rPr>
        <w:t xml:space="preserve">）的深圳市城市轨道交通12号线工程施工总承包土建二工区项目车站第三阶段临建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法人授权委托书、《施工分包合同》复印件、中标通知书复印件、情况说明、《企业信用信息公示报告》</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B5C3187"/>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2021-06-17T02:14:25Z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415AE414F76D4CF9B7453C06F2F00AF2</vt:lpwstr>
  </property>
</Properties>
</file>