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广东双庆建设工程有限公司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朱庆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91441900MA558K7031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广东省东莞市大岭山镇大岭山教育路98号301室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5日对你单位进行了检查，发现你单位实施了以下环境违法行为：2021年6月5日11时12分，我局执法人员在执法检查时，发现你单位作为施工单位在深圳市南山区留仙洞地铁站A出口的南山T501-0101宗地项目（暂定名）土石方及基坑支护工程施工中，存在未按照《深圳市生态环境局关于加强中、高考期间噪声污染管理的通告》的</w:t>
      </w:r>
      <w:bookmarkStart w:id="0" w:name="_GoBack"/>
      <w:bookmarkEnd w:id="0"/>
      <w:r>
        <w:rPr>
          <w:rFonts w:hint="eastAsia" w:ascii="仿宋_GB2312" w:hAnsi="仿宋_GB2312" w:eastAsia="仿宋_GB2312" w:cs="仿宋_GB2312"/>
          <w:kern w:val="0"/>
          <w:sz w:val="28"/>
          <w:szCs w:val="28"/>
          <w:u w:val="none"/>
        </w:rPr>
        <w:t xml:space="preserve">要求，在中、高考期间进行产生环境噪声的挖土、打桩的建筑施工作业的环境违法行为，现场调查时发现使用了挖掘机、旋挖桩机等施工设备。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复印件、法人授权委托书、中标通知书复印件、《南山T501-0101宗地项目（暂定名）土石方及基坑支护工程合同》复印件等证据为凭。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1B419FB"/>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AE262CF"/>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