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396" w:lineRule="atLeas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附件4</w:t>
      </w:r>
    </w:p>
    <w:p>
      <w:pPr>
        <w:autoSpaceDE w:val="0"/>
        <w:autoSpaceDN w:val="0"/>
        <w:spacing w:after="120" w:afterLines="50" w:line="0" w:lineRule="atLeast"/>
        <w:jc w:val="center"/>
        <w:rPr>
          <w:rFonts w:hint="eastAsia" w:ascii="宋体" w:hAnsi="宋体" w:cs="仿宋_GB2312"/>
          <w:sz w:val="36"/>
          <w:szCs w:val="36"/>
        </w:rPr>
      </w:pPr>
      <w:bookmarkStart w:id="0" w:name="_GoBack"/>
      <w:r>
        <w:rPr>
          <w:rFonts w:hint="eastAsia" w:ascii="宋体" w:hAnsi="宋体" w:cs="仿宋_GB2312"/>
          <w:sz w:val="36"/>
          <w:szCs w:val="36"/>
        </w:rPr>
        <w:t>深圳市（不含深汕特别合作区）环境管控单元图</w:t>
      </w:r>
    </w:p>
    <w:bookmarkEnd w:id="0"/>
    <w:p>
      <w:r>
        <w:drawing>
          <wp:inline distT="0" distB="0" distL="114300" distR="114300">
            <wp:extent cx="8716645" cy="4498340"/>
            <wp:effectExtent l="0" t="0" r="825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7344" b="1741"/>
                    <a:stretch>
                      <a:fillRect/>
                    </a:stretch>
                  </pic:blipFill>
                  <pic:spPr>
                    <a:xfrm>
                      <a:off x="0" y="0"/>
                      <a:ext cx="8716645" cy="449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F0538"/>
    <w:rsid w:val="6E1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2021-08-11T06:46:00Z</dcterms:created>
  <dc:creator>-Jus</dc:creator>
  <cp:lastModifiedBy>-Jus</cp:lastModifiedBy>
  <dcterms:modified xsi:type="dcterms:W3CDTF">2021-08-11T06:47:42Z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