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tbl>
      <w:tblPr>
        <w:tblStyle w:val="4"/>
        <w:tblW w:w="9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375"/>
        <w:gridCol w:w="1411"/>
        <w:gridCol w:w="2695"/>
        <w:gridCol w:w="13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40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年度强制性清洁生产审核验收结果（第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40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所属区域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服务单位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验收结果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迅成包装（深圳）有限公司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深圳市宗兴环保科技有限公司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同向兴业机械（深圳）有限公司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深圳市宗兴环保科技有限公司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银图电器（深圳）有限公司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深圳市争道检测技术有限公司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深圳市合元科技有限公司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深圳市宗兴环保科技有限公司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深圳惠科精密工业有限公司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深圳市桐宸环境技术有限公司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众鼎瑞展电子科技（深圳）有限公司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深圳市振华环保科技有限公司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深圳华祥荣正电子有限公司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深圳市宗兴环保科技有限公司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深圳市福昌发电路板有限公司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深圳市宗兴环保科技有限公司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深圳市比亚迪锂电池有限公司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广东惠智通能源环保发展有限公司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东柏彩印（深圳）有限公司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深圳市争道检测技术有限公司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深圳市斯达高瓷艺有限公司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深圳市争道检测技术有限公司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万景塑胶制品（深圳）有限公司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深圳市计量质量检测研究院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创维集团智能装备有限公司龙华分公司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深圳市争道检测技术有限公司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优尔材料工业（深圳）有限公司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深圳深态环境科技有限公司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新百丽鞋业（深圳）有限公司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深圳市争道检测技术有限公司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广东海辉食品有限公司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深汕特别合作区</w:t>
            </w: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深圳市宗兴环保科技有限公司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4C"/>
    <w:rsid w:val="002A22EE"/>
    <w:rsid w:val="0058113A"/>
    <w:rsid w:val="00642D1D"/>
    <w:rsid w:val="006668BD"/>
    <w:rsid w:val="00867DF6"/>
    <w:rsid w:val="00A37661"/>
    <w:rsid w:val="00AC144C"/>
    <w:rsid w:val="00EC3075"/>
    <w:rsid w:val="00FA3C8E"/>
    <w:rsid w:val="080101E2"/>
    <w:rsid w:val="0C42309E"/>
    <w:rsid w:val="19505B44"/>
    <w:rsid w:val="1E611F1D"/>
    <w:rsid w:val="31F97FBC"/>
    <w:rsid w:val="340E00B3"/>
    <w:rsid w:val="50331C46"/>
    <w:rsid w:val="56CE2C63"/>
    <w:rsid w:val="6E352F13"/>
    <w:rsid w:val="746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863</Characters>
  <Lines>7</Lines>
  <Paragraphs>2</Paragraphs>
  <TotalTime>7</TotalTime>
  <ScaleCrop>false</ScaleCrop>
  <LinksUpToDate>false</LinksUpToDate>
  <CharactersWithSpaces>1012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2020-11-04T06:59:00Z</dcterms:created>
  <dc:creator>陈昕钰</dc:creator>
  <cp:lastModifiedBy>月白</cp:lastModifiedBy>
  <dcterms:modified xsi:type="dcterms:W3CDTF">2021-07-12T09:09:46Z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0736267A0E7B4B9AB442A95D27AA81E2</vt:lpwstr>
  </property>
</Properties>
</file>