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重庆兴东建筑劳务有限公司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李建兵</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91500118793517084X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重庆市永川区朱沱镇光明路28号</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12日对你单位进行了检查，发现你单位实施了以下环境违法行为：2021年8月12日02时00分，我局执法人员在执法检查时，发现你单位作为施工单位在深圳市前海片区桂湾二路与创新十五街交互处的微众银行总部大厦项目土建劳务工程施工中，存在未取得生态环境主管部门出具的夜间作业证明进行产生环境噪声的混凝土浇筑建筑施工作业的环境违法行为，现场调查时发现使用了混凝土搅拌车等施工设备。</w:t>
      </w:r>
      <w:bookmarkStart w:id="1" w:name="_GoBack"/>
      <w:bookmarkEnd w:id="1"/>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法人授权委托书、《定标结果审批-招标》、《土建劳务工程分包合同》复印件、《土建劳务工程分包合同补充协议一》复印件等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3F41123"/>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84D0305"/>
    <w:rsid w:val="6A4A2E91"/>
    <w:rsid w:val="6B697022"/>
    <w:rsid w:val="6FC97EEA"/>
    <w:rsid w:val="710F722B"/>
    <w:rsid w:val="74973B0A"/>
    <w:rsid w:val="75012944"/>
    <w:rsid w:val="76263BEE"/>
    <w:rsid w:val="76471095"/>
    <w:rsid w:val="769373E6"/>
    <w:rsid w:val="770A14D6"/>
    <w:rsid w:val="782F3EE9"/>
    <w:rsid w:val="78C96907"/>
    <w:rsid w:val="790E4056"/>
    <w:rsid w:val="7A0D60EA"/>
    <w:rsid w:val="7A310831"/>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2021-09-08T02:03:38Z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