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288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深圳市乾正兴建基工程有限公司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default" w:ascii="仿宋_GB2312" w:hAnsi="仿宋_GB2312" w:eastAsia="仿宋_GB2312" w:cs="仿宋_GB2312"/>
          <w:kern w:val="0"/>
          <w:sz w:val="28"/>
          <w:szCs w:val="28"/>
          <w:u w:val="none"/>
          <w:lang w:val="en-US" w:eastAsia="zh-CN"/>
        </w:rPr>
        <w:t>叶志刚</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91440300715259761W</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default" w:ascii="仿宋_GB2312" w:hAnsi="仿宋_GB2312" w:eastAsia="仿宋_GB2312" w:cs="仿宋_GB2312"/>
          <w:kern w:val="0"/>
          <w:sz w:val="28"/>
          <w:szCs w:val="28"/>
          <w:u w:val="none"/>
          <w:lang w:val="en-US" w:eastAsia="zh-CN"/>
        </w:rPr>
        <w:t>深圳市福田区红岭中路南国大厦2栋13A</w:t>
      </w:r>
      <w:r>
        <w:rPr>
          <w:rFonts w:hint="eastAsia" w:ascii="仿宋_GB2312" w:hAnsi="仿宋_GB2312" w:eastAsia="仿宋_GB2312" w:cs="仿宋_GB2312"/>
          <w:kern w:val="0"/>
          <w:sz w:val="28"/>
          <w:szCs w:val="28"/>
          <w:u w:val="none"/>
          <w:lang w:eastAsia="zh-CN"/>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8月18日对你单位进行了调查，发现你单位实施了以下环境违法行为：2021年8月18日9时29分，我局执法人员对位于深圳市南山区留仙大道2051号的由你单位承建的西丽医院改扩建地基与基础工程进行执法检查，并委托深圳市计量质量检测研究院对该公司现场在用的两台旋挖桩机（车辆机械编码及型号：XUG0400RPLHJ00526/XR400D、XUG0400RHLHJ01833/XR400D）、三台挖掘机（车辆机械编码及型号：61219/PC200-6E、CLG920EZCLE089990/CLG920E、KMTPC049T02235515/PC200-7）进行了非道路移动机械排气烟度限值检测。2021年9月7日我局收到了五份《检验报告》（报告编号分别为：WT215208533、WT215208532、WT215208531、WT215208530、WT215208529），检验结果显示：机械编码（VIN）XUG0400RPLHJ00526/（机械型号）XR400D、机械编码（VIN）XUG0400RHLHJ01833/（机械型号）XR400D、机械编码（VIN）61219/（机械型号）PC200-6E、机械编码（VIN）CLG920EZCLE089990/（机械型号）CLG920E、机械编码（VIN）KMTPC049T02235515/（机械型号）PC200-7不符合GB36886-2018《非道路移动柴油机械排气烟度限值及测量方法》的规定。你单位存在使用排放不合格的非道路移动机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监测报告、《技术服务合同》（编号：2021-001-01-0130）复印件、检验信息调查表复印件、环境监测报告交接表复印件等</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法人授权委托书、建设工程施工告知书、情况说明等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你单位上述行为违反了《中华人民共和国大气污染防治法》第五十一条第一款的规定。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依据《中华人民共和国大气污染防治法》第一百一十四条第一款的规定，现责令你单位立即改正使用不合格非道路移动机械的违法行为。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bookmarkStart w:id="1" w:name="_GoBack"/>
      <w:bookmarkEnd w:id="1"/>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7E6310F"/>
    <w:rsid w:val="18592155"/>
    <w:rsid w:val="19E80C27"/>
    <w:rsid w:val="1A96319D"/>
    <w:rsid w:val="1BF57215"/>
    <w:rsid w:val="1EDC2743"/>
    <w:rsid w:val="215146FD"/>
    <w:rsid w:val="22310BF5"/>
    <w:rsid w:val="22B0166E"/>
    <w:rsid w:val="23610C05"/>
    <w:rsid w:val="24D13031"/>
    <w:rsid w:val="24E6573E"/>
    <w:rsid w:val="25214918"/>
    <w:rsid w:val="259C158E"/>
    <w:rsid w:val="269B7DF3"/>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A906654"/>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2021-09-10T09:42:09Z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