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jc w:val="center"/>
        <w:rPr>
          <w:rFonts w:hint="eastAsia" w:ascii="宋体" w:hAnsi="宋体" w:cs="宋体"/>
          <w:b/>
          <w:spacing w:val="-6"/>
          <w:kern w:val="0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深圳市清洁生产评估验收专家申请（推荐）表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8"/>
        <w:gridCol w:w="825"/>
        <w:gridCol w:w="886"/>
        <w:gridCol w:w="295"/>
        <w:gridCol w:w="960"/>
        <w:gridCol w:w="95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传真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住宅电话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电邮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最高学历及专业及院校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相关执业证书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是否从事相关专业领域管理工作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□是，从事（            ）专业领域管理工作（    年）；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是否由社会中介机构机构特聘、返聘或为中介机构提供常年技术咨询指导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□是，社会中介机构名称：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□否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注：由社会中介机构或为中介机构提供常年技术咨询指导的专家，应及时将相关信息告知我局。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所熟悉的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行业领域（最多可选5项）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□化工、石化、医药； □通信设备、计算机及其他电子设备制造；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□非金属矿制品业；   □交通运输设备制造；   □轻工；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□纺织、印染；       □橡胶制品；           □皮革及其制品；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□火电、炼焦、多晶硅；□有色金属、黑色金属冶炼及压延加工；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 xml:space="preserve">□金属表面处理及热处理加工；     □采矿、煤炭； 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□废弃资源和废材料回收加工；     □电气机械及器材制造；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□环境治理；       □其它（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所熟悉的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专业领域（最多可选3项）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 xml:space="preserve">□水环境；      □环境空气；       □声环境；     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□固体废物；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□生态环境；    □环境监测；      □环境工程（含污染治理）；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□环境管理；    □资源综合利用；  □环境影响评价；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4"/>
              </w:rPr>
              <w:t>□其它（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主要工作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简历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主要技术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履历及成果（包括发明、著作、学术论文及发表时间、发表刊物名称）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本人或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本人愿意成为深圳市清洁生产审核评估验收专家库成员，自觉遵守国家法律、法规、规章和政策的有关规定，保证在清洁生产审核评估验收中做到科学、客观、公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正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，并接受公众和各有关单位的监督。</w:t>
            </w: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idowControl/>
              <w:adjustRightInd w:val="0"/>
              <w:snapToGrid w:val="0"/>
              <w:ind w:firstLine="562" w:firstLineChars="20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单位意见：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表 说 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本表可在深圳市环境科学学会网站下载，请用A4纸打印。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二、“相关执业证书”指清洁生产、环境影响评价、能源审计等相关行业职（执）业证书。请填写证书名称、颁发部门、颁发日期及有效期限等。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三、请仔细阅读 “行业领域”、 “专业领域” 栏位中的各个小项的内容，并根据自身情况，在熟悉的行业及专业选项前的“</w:t>
      </w:r>
      <w:r>
        <w:rPr>
          <w:rFonts w:hint="eastAsia" w:ascii="仿宋_GB2312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”中用“√”进行勾选。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四、“本人与单位意见”栏位中的“签名”处应由申请人（或被推荐人）本人用黑色水笔填写，不得代签；“盖章”处应加盖申请人单位公章。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五、申报材料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1、专家申请表；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2、学历（文化）证书及技术职称、职业资格证书（复印件）；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3、证明本人身份的有效证件（复印件）。</w:t>
      </w:r>
    </w:p>
    <w:p/>
    <w:sectPr>
      <w:footerReference r:id="rId3" w:type="default"/>
      <w:footerReference r:id="rId4" w:type="even"/>
      <w:pgSz w:w="11906" w:h="16838"/>
      <w:pgMar w:top="1247" w:right="1474" w:bottom="1588" w:left="1474" w:header="0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11"/>
    <w:rsid w:val="00004A7D"/>
    <w:rsid w:val="000D6E8A"/>
    <w:rsid w:val="001372E0"/>
    <w:rsid w:val="00DC3911"/>
    <w:rsid w:val="00E75445"/>
    <w:rsid w:val="104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1041</Characters>
  <Lines>8</Lines>
  <Paragraphs>2</Paragraphs>
  <TotalTime>7</TotalTime>
  <ScaleCrop>false</ScaleCrop>
  <LinksUpToDate>false</LinksUpToDate>
  <CharactersWithSpaces>1221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2017-10-13T06:16:00Z</dcterms:created>
  <dc:creator>admin</dc:creator>
  <cp:lastModifiedBy>姚慧</cp:lastModifiedBy>
  <dcterms:modified xsi:type="dcterms:W3CDTF">2021-12-02T10:41:35Z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