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411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当事人名称：深圳市工勘基础工程有限公司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莫森升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统一社会信用代码：91440300792597385T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住所地：深圳市南山区粤海街道高新区社区科技南八路8号工勘大厦7A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我局执法人员于2021年12月16日对你单位进行了检查，发现你单位实施了以下环境违法行为：2021年12月16日02时54分，我局执法人员</w:t>
      </w:r>
      <w:bookmarkStart w:id="0" w:name="_GoBack"/>
      <w:bookmarkEnd w:id="0"/>
      <w:r>
        <w:rPr>
          <w:rFonts w:hint="eastAsia" w:ascii="仿宋_GB2312" w:hAnsi="仿宋_GB2312" w:eastAsia="仿宋_GB2312" w:cs="仿宋_GB2312"/>
          <w:kern w:val="0"/>
          <w:sz w:val="28"/>
          <w:szCs w:val="28"/>
          <w:u w:val="none"/>
        </w:rPr>
        <w:t xml:space="preserve">在执法检查时，发现你单位作为施工单位在深圳市南山区后海中心区的深圳湾文化广场（深圳创意设计馆和深圳科技生活馆）土石方、基坑支护及桩基础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复印件、法人授权委托书、《建筑业企业资质证书》、《安全生产许可证》、工程中标通知书、工程开工令、《劳务分包合同》复印件等证据为凭。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4F64B58"/>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2022-01-10T09:48:52Z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