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 xml:space="preserve">深圳市隆盛全齐建筑工程有限公司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王坤</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91440300319737784J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深圳市龙岗区布吉街道德兴社区宝丽路61号濠景公司大楼410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19日对你单位进行了检查，发现你单位实施了以下环境违法行为：2022年1月19日13时23分，我局执法人员在执法检查时，发现你单位作为施工单位在深圳市南山区南山大道（南山大道与桃园路交汇处）的深圳市城市轨道交通12号线土建二工区项目部桃园站附属结构围护结构工程施工劳务分包工程施工中，存在中午在城市建成区内进行产生环境噪声的桩基建筑施工作业的环境违法行为，现场调查时发现使用了旋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复印件、法人授权委托书、施工作业审批表、中标通知书、《分包合同》复印件等等证据为凭。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8E90D2A"/>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2022-02-16T01:57:11Z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