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广东省减污降碳突出贡献企业申请表</w:t>
      </w:r>
    </w:p>
    <w:tbl>
      <w:tblPr>
        <w:tblStyle w:val="3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3013"/>
        <w:gridCol w:w="1404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申报负责人</w:t>
            </w:r>
            <w:r>
              <w:rPr>
                <w:rFonts w:hint="eastAsia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申报企业及减污降碳情况简介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从申报企业的经营情况，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减污降碳管理情况，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采取的主要措施，减污降碳成效、相关工程项目建设改造情况，或采用国际领先的碳中和前沿技术应用示范等方面进行简介。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7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减污降碳减排评估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对比201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年-202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年近5年数据，简要说明相关措施实施前后主要污染物、二氧化碳减排效果和节能效果。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2" w:firstLineChars="2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本单位自愿申请成为广东省减污降碳突出贡献企业，并对所提交申请材料的真实性负责，特此声明。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申报单位（盖章）：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申报负责人（签字）：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年    月    日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推荐部门意见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（所在地级以上市级生态环境部门）</w:t>
            </w:r>
          </w:p>
        </w:tc>
        <w:tc>
          <w:tcPr>
            <w:tcW w:w="67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54" w:firstLineChars="15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（推荐部门盖章）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5BD5"/>
    <w:rsid w:val="00112B78"/>
    <w:rsid w:val="002D001F"/>
    <w:rsid w:val="003030CE"/>
    <w:rsid w:val="00333A65"/>
    <w:rsid w:val="00662D4F"/>
    <w:rsid w:val="009531AB"/>
    <w:rsid w:val="00C620DC"/>
    <w:rsid w:val="00C864AC"/>
    <w:rsid w:val="00F7320F"/>
    <w:rsid w:val="022F19A1"/>
    <w:rsid w:val="15C85BD5"/>
    <w:rsid w:val="166A764A"/>
    <w:rsid w:val="43DF7D77"/>
    <w:rsid w:val="5C1272E8"/>
    <w:rsid w:val="7FFFDA91"/>
    <w:rsid w:val="EDABC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5</TotalTime>
  <ScaleCrop>false</ScaleCrop>
  <LinksUpToDate>false</LinksUpToDate>
  <CharactersWithSpaces>417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2021-05-12T22:40:00Z</dcterms:created>
  <dc:creator>xie</dc:creator>
  <cp:lastModifiedBy>hbt</cp:lastModifiedBy>
  <dcterms:modified xsi:type="dcterms:W3CDTF">2022-04-29T18:47:59Z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