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22</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20</w:t>
      </w:r>
      <w:r>
        <w:rPr>
          <w:rFonts w:hint="eastAsia" w:ascii="仿宋_GB2312" w:hAnsi="宋体" w:eastAsia="仿宋_GB2312" w:cs="宋体"/>
          <w:color w:val="auto"/>
          <w:kern w:val="0"/>
          <w:sz w:val="32"/>
          <w:szCs w:val="32"/>
          <w:highlight w:val="none"/>
        </w:rPr>
        <w:t>号</w:t>
      </w:r>
    </w:p>
    <w:p>
      <w:pPr>
        <w:pStyle w:val="2"/>
        <w:keepNext w:val="0"/>
        <w:keepLines w:val="0"/>
        <w:pageBreakBefore w:val="0"/>
        <w:kinsoku/>
        <w:wordWrap/>
        <w:overflowPunct/>
        <w:topLinePunct w:val="0"/>
        <w:bidi w:val="0"/>
        <w:snapToGrid/>
        <w:spacing w:line="540" w:lineRule="exact"/>
        <w:textAlignment w:val="auto"/>
        <w:rPr>
          <w:sz w:val="32"/>
          <w:szCs w:val="32"/>
        </w:rPr>
      </w:pP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default"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当事人名称：深圳市桦锐建筑工程有限公司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 xml:space="preserve">法定代表人：赵佛秀 </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ascii="仿宋_GB2312" w:hAnsi="仿宋_GB2312" w:eastAsia="仿宋_GB2312"/>
          <w:b w:val="0"/>
          <w:bCs w:val="0"/>
          <w:color w:val="000000"/>
          <w:sz w:val="32"/>
          <w:szCs w:val="32"/>
          <w:highlight w:val="none"/>
          <w:u w:val="none" w:color="auto"/>
          <w:lang w:val="en-US" w:eastAsia="zh-CN"/>
        </w:rPr>
      </w:pPr>
      <w:r>
        <w:rPr>
          <w:rFonts w:hint="eastAsia" w:ascii="仿宋_GB2312" w:hAnsi="仿宋_GB2312" w:eastAsia="仿宋_GB2312"/>
          <w:b w:val="0"/>
          <w:bCs w:val="0"/>
          <w:color w:val="000000"/>
          <w:sz w:val="32"/>
          <w:szCs w:val="32"/>
          <w:highlight w:val="none"/>
          <w:u w:val="none" w:color="auto"/>
          <w:lang w:val="en-US" w:eastAsia="zh-CN"/>
        </w:rPr>
        <w:t>统一社会信用代码：91440300MA5H2ETB5F</w:t>
      </w:r>
    </w:p>
    <w:p>
      <w:pPr>
        <w:keepNext w:val="0"/>
        <w:keepLines w:val="0"/>
        <w:pageBreakBefore w:val="0"/>
        <w:widowControl w:val="0"/>
        <w:shd w:val="solid" w:color="FFFFFF" w:fill="auto"/>
        <w:kinsoku/>
        <w:wordWrap/>
        <w:overflowPunct/>
        <w:topLinePunct w:val="0"/>
        <w:autoSpaceDE/>
        <w:autoSpaceDN w:val="0"/>
        <w:bidi w:val="0"/>
        <w:adjustRightInd/>
        <w:snapToGrid/>
        <w:spacing w:line="540" w:lineRule="exact"/>
        <w:textAlignment w:val="auto"/>
        <w:rPr>
          <w:rFonts w:hint="eastAsia"/>
          <w:sz w:val="32"/>
          <w:szCs w:val="32"/>
          <w:lang w:val="en-US" w:eastAsia="zh-CN"/>
        </w:rPr>
      </w:pPr>
      <w:r>
        <w:rPr>
          <w:rFonts w:hint="eastAsia" w:ascii="仿宋_GB2312" w:hAnsi="仿宋_GB2312" w:eastAsia="仿宋_GB2312"/>
          <w:b w:val="0"/>
          <w:bCs w:val="0"/>
          <w:color w:val="000000"/>
          <w:sz w:val="32"/>
          <w:szCs w:val="32"/>
          <w:highlight w:val="none"/>
          <w:u w:val="none" w:color="auto"/>
          <w:lang w:val="en-US" w:eastAsia="zh-CN"/>
        </w:rPr>
        <w:t>住所：深圳市南山区蛇口街道渔一社区东角头工业区BC座C767</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2022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9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6</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40" w:lineRule="exact"/>
        <w:ind w:firstLine="64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rPr>
        <w:t>接市民投诉</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lang w:val="en-US" w:eastAsia="zh-CN"/>
        </w:rPr>
        <w:t>我</w:t>
      </w:r>
      <w:r>
        <w:rPr>
          <w:rFonts w:hint="eastAsia" w:ascii="仿宋_GB2312" w:hAnsi="宋体" w:eastAsia="仿宋_GB2312" w:cs="宋体"/>
          <w:color w:val="auto"/>
          <w:kern w:val="0"/>
          <w:sz w:val="32"/>
          <w:szCs w:val="32"/>
          <w:highlight w:val="none"/>
          <w:u w:val="none"/>
        </w:rPr>
        <w:t>局执法人员</w:t>
      </w:r>
      <w:r>
        <w:rPr>
          <w:rFonts w:hint="eastAsia" w:ascii="仿宋_GB2312" w:hAnsi="宋体" w:eastAsia="仿宋_GB2312" w:cs="宋体"/>
          <w:color w:val="auto"/>
          <w:kern w:val="0"/>
          <w:sz w:val="32"/>
          <w:szCs w:val="32"/>
          <w:highlight w:val="none"/>
          <w:u w:val="none"/>
          <w:lang w:val="en-US" w:eastAsia="zh-CN"/>
        </w:rPr>
        <w:t>于</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2022</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9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6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u w:val="none"/>
          <w:lang w:val="en-US" w:eastAsia="zh-CN"/>
        </w:rPr>
        <w:t>夜间</w:t>
      </w:r>
      <w:r>
        <w:rPr>
          <w:rFonts w:hint="eastAsia" w:ascii="仿宋_GB2312" w:hAnsi="宋体" w:eastAsia="仿宋_GB2312" w:cs="宋体"/>
          <w:color w:val="auto"/>
          <w:kern w:val="0"/>
          <w:sz w:val="32"/>
          <w:szCs w:val="32"/>
          <w:highlight w:val="none"/>
          <w:u w:val="single"/>
          <w:lang w:val="en-US" w:eastAsia="zh-CN"/>
        </w:rPr>
        <w:t xml:space="preserve"> 0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3</w:t>
      </w:r>
      <w:r>
        <w:rPr>
          <w:rFonts w:hint="eastAsia" w:ascii="仿宋_GB2312" w:hAnsi="宋体" w:eastAsia="仿宋_GB2312" w:cs="宋体"/>
          <w:color w:val="auto"/>
          <w:kern w:val="0"/>
          <w:sz w:val="32"/>
          <w:szCs w:val="32"/>
          <w:highlight w:val="none"/>
          <w:u w:val="single"/>
          <w:lang w:val="en-US" w:eastAsia="zh-CN"/>
        </w:rPr>
        <w:t xml:space="preserve">3 </w:t>
      </w:r>
      <w:r>
        <w:rPr>
          <w:rFonts w:hint="eastAsia" w:ascii="仿宋_GB2312" w:hAnsi="宋体" w:eastAsia="仿宋_GB2312" w:cs="宋体"/>
          <w:color w:val="auto"/>
          <w:kern w:val="0"/>
          <w:sz w:val="32"/>
          <w:szCs w:val="32"/>
          <w:highlight w:val="none"/>
          <w:u w:val="none"/>
        </w:rPr>
        <w:t>分来到</w:t>
      </w:r>
      <w:r>
        <w:rPr>
          <w:rFonts w:hint="eastAsia" w:ascii="仿宋_GB2312" w:hAnsi="宋体" w:eastAsia="仿宋_GB2312" w:cs="宋体"/>
          <w:color w:val="auto"/>
          <w:kern w:val="0"/>
          <w:sz w:val="32"/>
          <w:szCs w:val="32"/>
          <w:highlight w:val="none"/>
          <w:u w:val="none"/>
          <w:lang w:val="en-US" w:eastAsia="zh-CN"/>
        </w:rPr>
        <w:t>深圳市盐田区梧桐路与下梧桐路交汇处的西湖梧桐居项目工地</w:t>
      </w:r>
      <w:r>
        <w:rPr>
          <w:rFonts w:hint="eastAsia" w:ascii="仿宋_GB2312" w:hAnsi="宋体" w:eastAsia="仿宋_GB2312" w:cs="宋体"/>
          <w:color w:val="auto"/>
          <w:kern w:val="0"/>
          <w:sz w:val="32"/>
          <w:szCs w:val="32"/>
          <w:highlight w:val="none"/>
          <w:u w:val="none"/>
        </w:rPr>
        <w:t>检查，发现现场</w:t>
      </w:r>
      <w:r>
        <w:rPr>
          <w:rFonts w:hint="eastAsia" w:ascii="仿宋_GB2312" w:hAnsi="宋体" w:eastAsia="仿宋_GB2312" w:cs="宋体"/>
          <w:color w:val="auto"/>
          <w:kern w:val="0"/>
          <w:sz w:val="32"/>
          <w:szCs w:val="32"/>
          <w:highlight w:val="none"/>
          <w:u w:val="none"/>
          <w:lang w:val="en-US" w:eastAsia="zh-CN"/>
        </w:rPr>
        <w:t>你单位</w:t>
      </w:r>
      <w:r>
        <w:rPr>
          <w:rFonts w:hint="eastAsia" w:ascii="仿宋_GB2312" w:hAnsi="宋体" w:eastAsia="仿宋_GB2312" w:cs="宋体"/>
          <w:color w:val="auto"/>
          <w:kern w:val="0"/>
          <w:sz w:val="32"/>
          <w:szCs w:val="32"/>
          <w:highlight w:val="none"/>
          <w:u w:val="none"/>
        </w:rPr>
        <w:t>有一台混凝土搅拌车与</w:t>
      </w:r>
      <w:r>
        <w:rPr>
          <w:rFonts w:hint="eastAsia" w:ascii="仿宋_GB2312" w:hAnsi="宋体" w:eastAsia="仿宋_GB2312" w:cs="宋体"/>
          <w:color w:val="auto"/>
          <w:kern w:val="0"/>
          <w:sz w:val="32"/>
          <w:szCs w:val="32"/>
          <w:highlight w:val="none"/>
          <w:u w:val="none"/>
          <w:lang w:val="en-US" w:eastAsia="zh-CN"/>
        </w:rPr>
        <w:t>一台塔吊机械</w:t>
      </w:r>
      <w:r>
        <w:rPr>
          <w:rFonts w:hint="eastAsia" w:ascii="仿宋_GB2312" w:hAnsi="宋体" w:eastAsia="仿宋_GB2312" w:cs="宋体"/>
          <w:color w:val="auto"/>
          <w:kern w:val="0"/>
          <w:sz w:val="32"/>
          <w:szCs w:val="32"/>
          <w:highlight w:val="none"/>
          <w:u w:val="none"/>
        </w:rPr>
        <w:t>正在进行</w:t>
      </w:r>
      <w:r>
        <w:rPr>
          <w:rFonts w:hint="eastAsia" w:ascii="仿宋_GB2312" w:hAnsi="宋体" w:eastAsia="仿宋_GB2312" w:cs="宋体"/>
          <w:color w:val="auto"/>
          <w:kern w:val="0"/>
          <w:sz w:val="32"/>
          <w:szCs w:val="32"/>
          <w:highlight w:val="none"/>
          <w:u w:val="none"/>
          <w:lang w:val="en-US" w:eastAsia="zh-CN"/>
        </w:rPr>
        <w:t>混凝土</w:t>
      </w:r>
      <w:r>
        <w:rPr>
          <w:rFonts w:hint="eastAsia" w:ascii="仿宋_GB2312" w:hAnsi="宋体" w:eastAsia="仿宋_GB2312" w:cs="宋体"/>
          <w:color w:val="auto"/>
          <w:kern w:val="0"/>
          <w:sz w:val="32"/>
          <w:szCs w:val="32"/>
          <w:highlight w:val="none"/>
          <w:u w:val="none"/>
        </w:rPr>
        <w:t>浇筑作业。</w:t>
      </w:r>
      <w:r>
        <w:rPr>
          <w:rFonts w:hint="eastAsia" w:ascii="仿宋_GB2312" w:hAnsi="宋体" w:eastAsia="仿宋_GB2312" w:cs="宋体"/>
          <w:color w:val="auto"/>
          <w:kern w:val="0"/>
          <w:sz w:val="32"/>
          <w:szCs w:val="32"/>
          <w:highlight w:val="none"/>
          <w:u w:val="none"/>
          <w:lang w:val="en-US" w:eastAsia="zh-CN"/>
        </w:rPr>
        <w:t>该项目工地当天</w:t>
      </w:r>
      <w:r>
        <w:rPr>
          <w:rFonts w:hint="eastAsia" w:ascii="仿宋_GB2312" w:hAnsi="宋体" w:eastAsia="仿宋_GB2312" w:cs="宋体"/>
          <w:color w:val="auto"/>
          <w:kern w:val="0"/>
          <w:sz w:val="32"/>
          <w:szCs w:val="32"/>
          <w:highlight w:val="none"/>
          <w:u w:val="none"/>
        </w:rPr>
        <w:t>未取得</w:t>
      </w:r>
      <w:r>
        <w:rPr>
          <w:rFonts w:hint="eastAsia" w:ascii="仿宋_GB2312" w:hAnsi="宋体" w:eastAsia="仿宋_GB2312" w:cs="宋体"/>
          <w:color w:val="auto"/>
          <w:kern w:val="0"/>
          <w:sz w:val="32"/>
          <w:szCs w:val="32"/>
          <w:highlight w:val="none"/>
          <w:u w:val="none"/>
          <w:lang w:val="en-US" w:eastAsia="zh-CN"/>
        </w:rPr>
        <w:t>中午或夜间</w:t>
      </w:r>
      <w:r>
        <w:rPr>
          <w:rFonts w:hint="eastAsia" w:ascii="仿宋_GB2312" w:hAnsi="宋体" w:eastAsia="仿宋_GB2312" w:cs="宋体"/>
          <w:color w:val="auto"/>
          <w:kern w:val="0"/>
          <w:sz w:val="32"/>
          <w:szCs w:val="32"/>
          <w:highlight w:val="none"/>
          <w:u w:val="none"/>
        </w:rPr>
        <w:t>施工作业证明。</w:t>
      </w:r>
      <w:r>
        <w:rPr>
          <w:rFonts w:hint="eastAsia" w:ascii="仿宋_GB2312" w:hAnsi="宋体" w:eastAsia="仿宋_GB2312" w:cs="宋体"/>
          <w:color w:val="auto"/>
          <w:kern w:val="0"/>
          <w:sz w:val="32"/>
          <w:szCs w:val="32"/>
          <w:highlight w:val="none"/>
          <w:u w:val="none"/>
          <w:lang w:val="en-US" w:eastAsia="zh-CN"/>
        </w:rPr>
        <w:t>你单位上述行为涉嫌未取得中午或者夜间作业证明进行施工。</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《深圳经济特区环境噪声污染防治条例》第二十九条第一款第（一）项、第（二）项、第（三）项、第（四）项</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《深圳经济特区环境噪声污染防治条例》第七十七条第一款第（四）项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改正未取得中午或者夜间作业证明进行施工的违法行为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w:t>
      </w:r>
      <w:bookmarkStart w:id="0" w:name="_GoBack"/>
      <w:bookmarkEnd w:id="0"/>
      <w:r>
        <w:rPr>
          <w:rFonts w:hint="eastAsia" w:ascii="仿宋_GB2312" w:hAnsi="宋体" w:eastAsia="仿宋_GB2312" w:cs="宋体"/>
          <w:color w:val="auto"/>
          <w:kern w:val="0"/>
          <w:sz w:val="32"/>
          <w:szCs w:val="32"/>
          <w:highlight w:val="none"/>
        </w:rPr>
        <w:t>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电</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40" w:lineRule="exact"/>
        <w:ind w:firstLine="640" w:firstLineChars="200"/>
        <w:textAlignment w:val="auto"/>
        <w:rPr>
          <w:rFonts w:hint="eastAsia"/>
          <w:sz w:val="32"/>
          <w:szCs w:val="32"/>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w:t>
      </w:r>
      <w:r>
        <w:rPr>
          <w:rFonts w:hint="eastAsia" w:ascii="仿宋_GB2312" w:hAnsi="宋体" w:eastAsia="仿宋_GB2312" w:cs="宋体"/>
          <w:color w:val="auto"/>
          <w:kern w:val="0"/>
          <w:sz w:val="32"/>
          <w:szCs w:val="32"/>
          <w:highlight w:val="none"/>
          <w:u w:val="none"/>
          <w:lang w:val="en-US" w:eastAsia="zh-CN"/>
        </w:rPr>
        <w:t>深盐路2130号</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en-US" w:eastAsia="zh-CN"/>
        </w:rPr>
        <w:t>3</w:t>
      </w:r>
      <w:r>
        <w:rPr>
          <w:rFonts w:hint="eastAsia" w:ascii="仿宋_GB2312" w:hAnsi="宋体" w:eastAsia="仿宋_GB2312" w:cs="宋体"/>
          <w:color w:val="auto"/>
          <w:kern w:val="0"/>
          <w:sz w:val="32"/>
          <w:szCs w:val="32"/>
          <w:highlight w:val="none"/>
          <w:u w:val="none"/>
          <w:lang w:val="zh-CN" w:eastAsia="zh-CN"/>
        </w:rPr>
        <w:t>楼</w:t>
      </w:r>
    </w:p>
    <w:p>
      <w:pPr>
        <w:pStyle w:val="2"/>
        <w:keepNext w:val="0"/>
        <w:keepLines w:val="0"/>
        <w:pageBreakBefore w:val="0"/>
        <w:kinsoku/>
        <w:wordWrap/>
        <w:overflowPunct/>
        <w:topLinePunct w:val="0"/>
        <w:bidi w:val="0"/>
        <w:snapToGrid/>
        <w:spacing w:line="540" w:lineRule="exact"/>
        <w:textAlignment w:val="auto"/>
        <w:rPr>
          <w:rFonts w:hint="eastAsia"/>
          <w:sz w:val="32"/>
          <w:szCs w:val="32"/>
          <w:lang w:val="zh-CN"/>
        </w:rPr>
      </w:pPr>
    </w:p>
    <w:p>
      <w:pPr>
        <w:pStyle w:val="7"/>
        <w:keepNext w:val="0"/>
        <w:keepLines w:val="0"/>
        <w:pageBreakBefore w:val="0"/>
        <w:kinsoku/>
        <w:wordWrap/>
        <w:overflowPunct/>
        <w:topLinePunct w:val="0"/>
        <w:bidi w:val="0"/>
        <w:snapToGrid/>
        <w:spacing w:line="54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40" w:lineRule="exact"/>
        <w:jc w:val="center"/>
        <w:textAlignment w:val="auto"/>
        <w:rPr>
          <w:rFonts w:hint="eastAsia" w:ascii="仿宋_GB2312" w:eastAsia="仿宋_GB2312"/>
          <w:color w:val="auto"/>
          <w:sz w:val="32"/>
          <w:szCs w:val="32"/>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eastAsia="仿宋_GB2312"/>
          <w:color w:val="auto"/>
          <w:sz w:val="32"/>
          <w:szCs w:val="32"/>
          <w:highlight w:val="none"/>
          <w:lang w:val="en-US" w:eastAsia="zh-CN"/>
        </w:rPr>
        <w:t xml:space="preserve">                             二〇二二年九月六日</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黑体" w:hAnsi="黑体" w:eastAsia="黑体" w:cs="黑体"/>
          <w:sz w:val="24"/>
          <w:szCs w:val="24"/>
          <w:highlight w:val="none"/>
          <w:lang w:val="en-US" w:eastAsia="zh-CN"/>
        </w:rPr>
      </w:pPr>
      <w:r>
        <w:rPr>
          <w:rFonts w:hint="eastAsia" w:ascii="黑体" w:hAnsi="黑体" w:eastAsia="黑体" w:cs="黑体"/>
          <w:sz w:val="24"/>
          <w:szCs w:val="24"/>
          <w:highlight w:val="none"/>
          <w:lang w:val="en-US" w:eastAsia="zh-CN"/>
        </w:rPr>
        <w:t>附：</w:t>
      </w: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eastAsia"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1.《深圳经济特区环境噪声污染防治条例》第二十九条第一款</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ind w:left="0" w:leftChars="0" w:firstLine="482" w:firstLineChars="200"/>
        <w:textAlignment w:val="auto"/>
        <w:rPr>
          <w:rFonts w:hint="default" w:ascii="仿宋_GB2312" w:hAnsi="宋体" w:eastAsia="仿宋_GB2312"/>
          <w:b/>
          <w:bCs/>
          <w:sz w:val="24"/>
          <w:szCs w:val="24"/>
          <w:highlight w:val="none"/>
          <w:lang w:val="en-US" w:eastAsia="zh-CN"/>
        </w:rPr>
      </w:pPr>
      <w:r>
        <w:rPr>
          <w:rFonts w:hint="eastAsia" w:ascii="仿宋_GB2312" w:hAnsi="宋体" w:eastAsia="仿宋_GB2312"/>
          <w:b/>
          <w:bCs/>
          <w:sz w:val="24"/>
          <w:szCs w:val="24"/>
          <w:highlight w:val="none"/>
          <w:lang w:val="en-US" w:eastAsia="zh-CN"/>
        </w:rPr>
        <w:t>2.《深圳经济特区环境噪声污染防治条例》第七十七条第一款第（四）项</w:t>
      </w:r>
    </w:p>
    <w:p>
      <w:pPr>
        <w:pStyle w:val="2"/>
        <w:keepNext w:val="0"/>
        <w:keepLines w:val="0"/>
        <w:pageBreakBefore w:val="0"/>
        <w:widowControl w:val="0"/>
        <w:kinsoku/>
        <w:wordWrap/>
        <w:overflowPunct/>
        <w:topLinePunct w:val="0"/>
        <w:autoSpaceDE/>
        <w:autoSpaceDN/>
        <w:bidi w:val="0"/>
        <w:adjustRightInd/>
        <w:snapToGrid/>
        <w:ind w:left="0" w:leftChars="0" w:firstLine="480" w:firstLineChars="200"/>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违反本条例规定，有下列行为之一的，由生态环境主管部门责令改正，并按照下列规定予以处罚：</w:t>
      </w:r>
    </w:p>
    <w:p>
      <w:pPr>
        <w:pStyle w:val="2"/>
        <w:ind w:left="0" w:leftChars="0" w:firstLine="480" w:firstLineChars="20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宋体" w:eastAsia="仿宋_GB2312"/>
          <w:sz w:val="24"/>
          <w:szCs w:val="24"/>
          <w:highlight w:val="none"/>
          <w:lang w:val="en-US" w:eastAsia="zh-CN"/>
        </w:rPr>
        <w:t>（四）违反本条例第二十七条、第二十九条规定，未按照要求采取噪声防治措施的，或者未取得中午或者夜间作业证明的，或者未按照中午或者夜间作业证明的要求进行施工的，处三万元罚款；</w:t>
      </w: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8720" w:type="dxa"/>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20</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深圳市桦锐建筑工程有限公司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w:t>
            </w:r>
            <w:r>
              <w:rPr>
                <w:rFonts w:hint="eastAsia" w:ascii="仿宋_GB2312" w:hAnsi="宋体" w:eastAsia="仿宋_GB2312"/>
                <w:color w:val="auto"/>
                <w:sz w:val="28"/>
                <w:szCs w:val="28"/>
                <w:highlight w:val="none"/>
                <w:lang w:val="en-US" w:eastAsia="zh-CN"/>
              </w:rPr>
              <w:t>深盐路2130号</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en-US" w:eastAsia="zh-CN"/>
              </w:rPr>
              <w:t>4</w:t>
            </w:r>
            <w:r>
              <w:rPr>
                <w:rFonts w:hint="eastAsia" w:ascii="仿宋_GB2312" w:hAnsi="宋体" w:eastAsia="仿宋_GB2312"/>
                <w:color w:val="auto"/>
                <w:sz w:val="28"/>
                <w:szCs w:val="28"/>
                <w:highlight w:val="none"/>
                <w:lang w:val="zh-CN" w:eastAsia="zh-CN"/>
              </w:rPr>
              <w:t>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622C8A"/>
    <w:rsid w:val="09FE47E4"/>
    <w:rsid w:val="0BFA5C3A"/>
    <w:rsid w:val="0E5F44E3"/>
    <w:rsid w:val="0FCD3895"/>
    <w:rsid w:val="10107157"/>
    <w:rsid w:val="10121B98"/>
    <w:rsid w:val="101B51E3"/>
    <w:rsid w:val="112215EA"/>
    <w:rsid w:val="127F2527"/>
    <w:rsid w:val="12BB50EB"/>
    <w:rsid w:val="12E53A03"/>
    <w:rsid w:val="136924EE"/>
    <w:rsid w:val="13CD012B"/>
    <w:rsid w:val="14A20267"/>
    <w:rsid w:val="14B30818"/>
    <w:rsid w:val="14D90BB7"/>
    <w:rsid w:val="14F27D13"/>
    <w:rsid w:val="151137F8"/>
    <w:rsid w:val="15A256E0"/>
    <w:rsid w:val="164E1B46"/>
    <w:rsid w:val="17960DD3"/>
    <w:rsid w:val="18500332"/>
    <w:rsid w:val="19073446"/>
    <w:rsid w:val="1CE2658C"/>
    <w:rsid w:val="1D5049C9"/>
    <w:rsid w:val="1DFE47EF"/>
    <w:rsid w:val="1F24248D"/>
    <w:rsid w:val="1FD51AD0"/>
    <w:rsid w:val="20D04808"/>
    <w:rsid w:val="21E10CEF"/>
    <w:rsid w:val="23C71CFE"/>
    <w:rsid w:val="241C4E53"/>
    <w:rsid w:val="25441123"/>
    <w:rsid w:val="28030D3D"/>
    <w:rsid w:val="28EB6AF7"/>
    <w:rsid w:val="291D6B4C"/>
    <w:rsid w:val="29A6256C"/>
    <w:rsid w:val="29DE477A"/>
    <w:rsid w:val="2A2C7D94"/>
    <w:rsid w:val="2B1A0CB9"/>
    <w:rsid w:val="2B624D1A"/>
    <w:rsid w:val="2EA6039F"/>
    <w:rsid w:val="311704B7"/>
    <w:rsid w:val="31D5518D"/>
    <w:rsid w:val="31F57EC5"/>
    <w:rsid w:val="348047F3"/>
    <w:rsid w:val="36270B91"/>
    <w:rsid w:val="368B1BD2"/>
    <w:rsid w:val="36D15F3F"/>
    <w:rsid w:val="38B02D6F"/>
    <w:rsid w:val="38EB40AB"/>
    <w:rsid w:val="3BBF0DA2"/>
    <w:rsid w:val="3D453069"/>
    <w:rsid w:val="419E60A2"/>
    <w:rsid w:val="41FD606E"/>
    <w:rsid w:val="43E72102"/>
    <w:rsid w:val="44E93D24"/>
    <w:rsid w:val="467D786A"/>
    <w:rsid w:val="46E83350"/>
    <w:rsid w:val="472033C0"/>
    <w:rsid w:val="484A11CC"/>
    <w:rsid w:val="49BA3657"/>
    <w:rsid w:val="4ADC34C3"/>
    <w:rsid w:val="4B175F93"/>
    <w:rsid w:val="4B4432C6"/>
    <w:rsid w:val="4BFA7CBF"/>
    <w:rsid w:val="4EC97140"/>
    <w:rsid w:val="50221E3A"/>
    <w:rsid w:val="50774C61"/>
    <w:rsid w:val="50D973B7"/>
    <w:rsid w:val="50FB4B23"/>
    <w:rsid w:val="513A1EA6"/>
    <w:rsid w:val="51CC4D42"/>
    <w:rsid w:val="524A1BBA"/>
    <w:rsid w:val="52C84BF7"/>
    <w:rsid w:val="54547134"/>
    <w:rsid w:val="56C85F93"/>
    <w:rsid w:val="57C64365"/>
    <w:rsid w:val="59BE6732"/>
    <w:rsid w:val="5A6332BB"/>
    <w:rsid w:val="5C7C2EEB"/>
    <w:rsid w:val="5C820D83"/>
    <w:rsid w:val="5CD8363E"/>
    <w:rsid w:val="5E7457AE"/>
    <w:rsid w:val="5E9C2E0D"/>
    <w:rsid w:val="5F324BBD"/>
    <w:rsid w:val="5F800338"/>
    <w:rsid w:val="60153310"/>
    <w:rsid w:val="60C272AE"/>
    <w:rsid w:val="60CF277C"/>
    <w:rsid w:val="62E46FE1"/>
    <w:rsid w:val="6330588A"/>
    <w:rsid w:val="651B3DA7"/>
    <w:rsid w:val="66346F74"/>
    <w:rsid w:val="66627A0C"/>
    <w:rsid w:val="67FF0D9C"/>
    <w:rsid w:val="69B71C71"/>
    <w:rsid w:val="69C83CAB"/>
    <w:rsid w:val="6AAB5F04"/>
    <w:rsid w:val="6B6765DB"/>
    <w:rsid w:val="6B766472"/>
    <w:rsid w:val="6C000523"/>
    <w:rsid w:val="723F510A"/>
    <w:rsid w:val="727D6141"/>
    <w:rsid w:val="732E6FC8"/>
    <w:rsid w:val="74EE1477"/>
    <w:rsid w:val="75BD69F3"/>
    <w:rsid w:val="76F6361D"/>
    <w:rsid w:val="783865BD"/>
    <w:rsid w:val="79A874DB"/>
    <w:rsid w:val="7BD17265"/>
    <w:rsid w:val="7BD21E6F"/>
    <w:rsid w:val="7C4505C1"/>
    <w:rsid w:val="7C7A248E"/>
    <w:rsid w:val="7D137CDC"/>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5</TotalTime>
  <ScaleCrop>false</ScaleCrop>
  <LinksUpToDate>false</LinksUpToDate>
  <CharactersWithSpaces>3505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2021-09-15T06:44:00Z</cp:lastPrinted>
  <dcterms:modified xsi:type="dcterms:W3CDTF">2022-09-27T08:28:45Z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D9700F52C2E14A958F86C8B7D4346F66</vt:lpwstr>
  </property>
</Properties>
</file>