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当事人名称：深圳市祥瑞达建筑劳务有限公司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法定代表人/负责人姓名：彭永兴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91440300MA5DB6RR70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住所地：深圳市龙岗区龙岗街道龙城大道126号维百盛大厦1502单元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8月1日03时22分，我局执法人员在执法检查时，发现你单位作为施工单位在深圳市南山区蛇口太子湾片区商海路与海运路交叉口东北角的太子湾DY04-05地块项目基坑支护及土石方工程施工中，存在夜间在城市建成区内进行产生环境噪声的挖土建筑施工作业的环境违法行为，现</w:t>
      </w:r>
      <w:bookmarkStart w:id="0" w:name="_GoBack"/>
      <w:bookmarkEnd w:id="0"/>
      <w:r>
        <w:rPr>
          <w:rFonts w:hint="eastAsia" w:ascii="仿宋_GB2312" w:hAnsi="仿宋_GB2312" w:eastAsia="仿宋_GB2312" w:cs="仿宋_GB2312"/>
          <w:kern w:val="0"/>
          <w:sz w:val="28"/>
          <w:szCs w:val="28"/>
          <w:u w:val="none"/>
        </w:rPr>
        <w:t xml:space="preserve">场调查时发现使用了挖机、土方车等施工设备。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36BF2"/>
    <w:rsid w:val="5A9E6F92"/>
    <w:rsid w:val="5BD650AE"/>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815</Words>
  <Characters>859</Characters>
  <Lines>0</Lines>
  <Paragraphs>0</Paragraphs>
  <TotalTime>0</TotalTime>
  <ScaleCrop>false</ScaleCrop>
  <LinksUpToDate>false</LinksUpToDate>
  <CharactersWithSpaces>1064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2022-10-24T08:32:27Z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