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22</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140</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当事人名称：四川隆纳建设工程有限公司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rPr>
        <w:t>宿奎军</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91510100MA6C4YWJ25</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住所地：</w:t>
      </w:r>
      <w:bookmarkStart w:id="0" w:name="OLE_LINK3"/>
      <w:r>
        <w:rPr>
          <w:rFonts w:hint="eastAsia" w:ascii="仿宋_GB2312" w:hAnsi="仿宋_GB2312" w:eastAsia="仿宋_GB2312" w:cs="仿宋_GB2312"/>
          <w:kern w:val="0"/>
          <w:sz w:val="28"/>
          <w:szCs w:val="28"/>
          <w:u w:val="none"/>
          <w:lang w:val="en-US"/>
        </w:rPr>
        <w:t>成都市青羊区大墙西街33号1栋29层2906号</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2022年9月30日00时37分，我局执法人员在执法检查时，发现你单位作为施工单位在深圳市南山区西丽街道茶光路南侧的深圳至</w:t>
      </w:r>
      <w:bookmarkStart w:id="1" w:name="_GoBack"/>
      <w:bookmarkEnd w:id="1"/>
      <w:r>
        <w:rPr>
          <w:rFonts w:hint="eastAsia" w:ascii="仿宋_GB2312" w:hAnsi="仿宋_GB2312" w:eastAsia="仿宋_GB2312" w:cs="仿宋_GB2312"/>
          <w:kern w:val="0"/>
          <w:sz w:val="28"/>
          <w:szCs w:val="28"/>
          <w:u w:val="none"/>
        </w:rPr>
        <w:t xml:space="preserve">惠州城际前海保税区至坪地段工程1标（前保-五和）土建五工区西丽站围护结构1标劳务分包工程施工中，存在未取得生态环境主管部门出具的夜间作业证明在夜间进行产生环境噪声的混凝土浇筑建筑施工作业的环境违法行为，现场调查时发现使用了混凝土泵车、吊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笔录、现场取证照片</w:t>
      </w:r>
      <w:r>
        <w:rPr>
          <w:rFonts w:hint="eastAsia" w:ascii="仿宋_GB2312" w:hAnsi="仿宋_GB2312" w:eastAsia="仿宋_GB2312" w:cs="仿宋_GB2312"/>
          <w:kern w:val="0"/>
          <w:sz w:val="28"/>
          <w:szCs w:val="28"/>
          <w:u w:val="none"/>
          <w:lang w:val="en-US" w:eastAsia="zh-CN"/>
        </w:rPr>
        <w:t>(或视频)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法人授权委托书、建筑业企业资质证书、安全生产许可证、监理日志、中标通知书、《劳务分包合同》复印件等</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你单位上述行为违反了《深圳经济特区环境噪声污染防治条例》第二十九条第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rPr>
        <w:t>款</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lang w:val="en-US" w:eastAsia="zh-CN"/>
        </w:rPr>
        <w:t>第二款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依据《中华人民共和国行政处罚法》第二十八条第一款和《深圳经济特区环境噪声污染防治条例》第七十七条第一款第（四）项的规定，现责令你单位立即停止违法行为。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我局将自本决定书送达之日起三十日内对你单位违法行为的改正情况实施复查。若复查时发现你单位拒不改正的，我局可依法采取法律法规赋予生态环境部门的监管措施：1.依据</w:t>
      </w:r>
      <w:r>
        <w:rPr>
          <w:rFonts w:hint="eastAsia" w:ascii="仿宋_GB2312" w:hAnsi="仿宋_GB2312" w:eastAsia="仿宋_GB2312" w:cs="仿宋_GB2312"/>
          <w:kern w:val="0"/>
          <w:sz w:val="28"/>
          <w:szCs w:val="28"/>
          <w:u w:val="none"/>
          <w:lang w:val="en-US" w:eastAsia="zh-CN"/>
        </w:rPr>
        <w:t>有</w:t>
      </w:r>
      <w:r>
        <w:rPr>
          <w:rFonts w:hint="eastAsia" w:ascii="仿宋_GB2312" w:hAnsi="仿宋_GB2312" w:eastAsia="仿宋_GB2312" w:cs="仿宋_GB2312"/>
          <w:kern w:val="0"/>
          <w:sz w:val="28"/>
          <w:szCs w:val="28"/>
          <w:u w:val="none"/>
        </w:rPr>
        <w:t xml:space="preserve">关环保法律法规规章的规定，对你单位实施按日连续处罚；2.依据《深圳经济特区生态环境保护条例》第一百二十六条规定，依法对有关设施、设备和场所实施查封、扣押；3.依法采取法律法规规定的其他措施。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2022</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10</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24</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9C5B2B"/>
    <w:rsid w:val="02EA0635"/>
    <w:rsid w:val="03C92092"/>
    <w:rsid w:val="040E23D2"/>
    <w:rsid w:val="07113DEE"/>
    <w:rsid w:val="075B2CA6"/>
    <w:rsid w:val="0C972BF6"/>
    <w:rsid w:val="0DAC60B6"/>
    <w:rsid w:val="0DC729FA"/>
    <w:rsid w:val="0E617E89"/>
    <w:rsid w:val="1072777B"/>
    <w:rsid w:val="10B31AE1"/>
    <w:rsid w:val="11015331"/>
    <w:rsid w:val="154100F1"/>
    <w:rsid w:val="165E5D35"/>
    <w:rsid w:val="18592155"/>
    <w:rsid w:val="19E80C27"/>
    <w:rsid w:val="1A96319D"/>
    <w:rsid w:val="1BF57215"/>
    <w:rsid w:val="1EDC2743"/>
    <w:rsid w:val="215146FD"/>
    <w:rsid w:val="22310BF5"/>
    <w:rsid w:val="22B0166E"/>
    <w:rsid w:val="23610C05"/>
    <w:rsid w:val="24D13031"/>
    <w:rsid w:val="24E6573E"/>
    <w:rsid w:val="25214918"/>
    <w:rsid w:val="259C158E"/>
    <w:rsid w:val="2775012B"/>
    <w:rsid w:val="28AA3308"/>
    <w:rsid w:val="2C3C047F"/>
    <w:rsid w:val="2CA05952"/>
    <w:rsid w:val="2CAD2897"/>
    <w:rsid w:val="2E156037"/>
    <w:rsid w:val="323A1EDF"/>
    <w:rsid w:val="32FC553B"/>
    <w:rsid w:val="33EE4385"/>
    <w:rsid w:val="36112A06"/>
    <w:rsid w:val="37417996"/>
    <w:rsid w:val="388F274A"/>
    <w:rsid w:val="3A1D4415"/>
    <w:rsid w:val="3DEE6810"/>
    <w:rsid w:val="3E2033E8"/>
    <w:rsid w:val="3E6E5583"/>
    <w:rsid w:val="3FFF1F30"/>
    <w:rsid w:val="4059760C"/>
    <w:rsid w:val="411F5222"/>
    <w:rsid w:val="439901D7"/>
    <w:rsid w:val="49454A23"/>
    <w:rsid w:val="49A803A3"/>
    <w:rsid w:val="4CBB444C"/>
    <w:rsid w:val="4EA26191"/>
    <w:rsid w:val="4F5D477D"/>
    <w:rsid w:val="50D02BDA"/>
    <w:rsid w:val="51A51B22"/>
    <w:rsid w:val="52DF0458"/>
    <w:rsid w:val="53445D5A"/>
    <w:rsid w:val="53B153BE"/>
    <w:rsid w:val="54751A98"/>
    <w:rsid w:val="57907DFF"/>
    <w:rsid w:val="58101D78"/>
    <w:rsid w:val="594964D7"/>
    <w:rsid w:val="5C6063B2"/>
    <w:rsid w:val="5CE55F7C"/>
    <w:rsid w:val="5EF32CA6"/>
    <w:rsid w:val="5EFD0A78"/>
    <w:rsid w:val="5F1D755B"/>
    <w:rsid w:val="60AB6760"/>
    <w:rsid w:val="610E5EEC"/>
    <w:rsid w:val="61244741"/>
    <w:rsid w:val="61832280"/>
    <w:rsid w:val="6195656F"/>
    <w:rsid w:val="65530449"/>
    <w:rsid w:val="657D29A0"/>
    <w:rsid w:val="659612BC"/>
    <w:rsid w:val="6596711F"/>
    <w:rsid w:val="66360DDF"/>
    <w:rsid w:val="6A4A2E91"/>
    <w:rsid w:val="6B697022"/>
    <w:rsid w:val="6D585B74"/>
    <w:rsid w:val="6FC97EEA"/>
    <w:rsid w:val="710F722B"/>
    <w:rsid w:val="72C619E6"/>
    <w:rsid w:val="74927C3F"/>
    <w:rsid w:val="74973B0A"/>
    <w:rsid w:val="75012944"/>
    <w:rsid w:val="76263BEE"/>
    <w:rsid w:val="76471095"/>
    <w:rsid w:val="769373E6"/>
    <w:rsid w:val="770A14D6"/>
    <w:rsid w:val="782F3EE9"/>
    <w:rsid w:val="78C96907"/>
    <w:rsid w:val="790E4056"/>
    <w:rsid w:val="7A0D60EA"/>
    <w:rsid w:val="7A544BC5"/>
    <w:rsid w:val="7F967D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827</Words>
  <Characters>874</Characters>
  <Lines>0</Lines>
  <Paragraphs>0</Paragraphs>
  <TotalTime>0</TotalTime>
  <ScaleCrop>false</ScaleCrop>
  <LinksUpToDate>false</LinksUpToDate>
  <CharactersWithSpaces>1119</CharactersWithSpaces>
  <Application>WPS Office_11.1.0.12598_F1E327BC-269C-435d-A152-05C5408002CA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2020-10-29T03:14:00Z</cp:lastPrinted>
  <dcterms:modified xsi:type="dcterms:W3CDTF">2022-10-27T03:38:51Z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2052-11.1.0.12598</vt:lpwstr>
  </property>
  <property fmtid="{D5CDD505-2E9C-101B-9397-08002B2CF9AE}" pid="3" name="ICV">
    <vt:lpwstr>415AE414F76D4CF9B7453C06F2F00AF2</vt:lpwstr>
  </property>
</Properties>
</file>