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深圳市生态环境局宝安管理局202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06</w:t>
      </w:r>
      <w:r>
        <w:rPr>
          <w:rFonts w:hint="eastAsia" w:ascii="宋体" w:hAnsi="宋体" w:eastAsia="宋体" w:cs="宋体"/>
          <w:kern w:val="0"/>
          <w:sz w:val="30"/>
          <w:szCs w:val="30"/>
        </w:rPr>
        <w:t>日防治污染设施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拆除</w:t>
      </w:r>
      <w:r>
        <w:rPr>
          <w:rFonts w:hint="eastAsia" w:ascii="宋体" w:hAnsi="宋体" w:eastAsia="宋体" w:cs="宋体"/>
          <w:kern w:val="0"/>
          <w:sz w:val="30"/>
          <w:szCs w:val="30"/>
        </w:rPr>
        <w:t>审批公示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深圳市生态环境局宝安管理局202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06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w:t>日关于威利马电器制造(深圳)有限公司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</w:rPr>
        <w:t>富龙电器制造(深圳)有限公司防治污染设施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拆除</w:t>
      </w:r>
      <w:r>
        <w:rPr>
          <w:rFonts w:hint="eastAsia" w:ascii="宋体" w:hAnsi="宋体" w:eastAsia="宋体" w:cs="宋体"/>
          <w:kern w:val="0"/>
          <w:sz w:val="24"/>
        </w:rPr>
        <w:t>审批公示，详见附件。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联系地址：深圳市宝安区新安二路96号环保大楼413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0755-</w:t>
      </w:r>
      <w:r>
        <w:rPr>
          <w:rFonts w:hint="eastAsia" w:ascii="宋体" w:hAnsi="宋体" w:eastAsia="宋体" w:cs="宋体"/>
          <w:kern w:val="0"/>
          <w:sz w:val="24"/>
        </w:rPr>
        <w:t>27660205</w:t>
      </w:r>
    </w:p>
    <w:tbl>
      <w:tblPr>
        <w:tblStyle w:val="4"/>
        <w:tblpPr w:leftFromText="180" w:rightFromText="180" w:vertAnchor="text" w:horzAnchor="page" w:tblpX="2048" w:tblpY="151"/>
        <w:tblOverlap w:val="never"/>
        <w:tblW w:w="13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467"/>
        <w:gridCol w:w="2916"/>
        <w:gridCol w:w="292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批复名称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批复文号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审批时间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关于对威利马电器制造(深圳)有限公司污染物治理设施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拆除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申请的批复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深环宝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〔202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号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关于对富龙电器制造(深圳)有限公司污染物治理设施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拆除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申请的批复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深环宝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〔202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号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详见附件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深圳市生态环境局宝安管理局</w:t>
      </w:r>
    </w:p>
    <w:p>
      <w:pPr>
        <w:jc w:val="right"/>
      </w:pPr>
      <w:r>
        <w:rPr>
          <w:rFonts w:hint="eastAsia" w:ascii="宋体" w:hAnsi="宋体" w:eastAsia="宋体" w:cs="宋体"/>
          <w:kern w:val="0"/>
          <w:sz w:val="24"/>
        </w:rPr>
        <w:t>202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06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6E71"/>
    <w:rsid w:val="25C35D57"/>
    <w:rsid w:val="4BB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2022-12-05T10:32:00Z</dcterms:created>
  <dc:creator>NTKO</dc:creator>
  <cp:lastModifiedBy>NTKO</cp:lastModifiedBy>
  <dcterms:modified xsi:type="dcterms:W3CDTF">2022-12-06T02:02:44Z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