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w:t>
      </w:r>
      <w:bookmarkStart w:id="0" w:name="_GoBack"/>
      <w:bookmarkEnd w:id="0"/>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2023</w:t>
      </w:r>
      <w:r>
        <w:rPr>
          <w:rFonts w:hint="eastAsia" w:ascii="仿宋_GB2312" w:hAnsi="仿宋_GB2312" w:eastAsia="仿宋_GB2312" w:cs="仿宋_GB2312"/>
          <w:kern w:val="0"/>
          <w:sz w:val="28"/>
          <w:szCs w:val="28"/>
          <w:u w:val="none"/>
          <w:lang w:eastAsia="zh-CN"/>
        </w:rPr>
        <w:t>年</w:t>
      </w:r>
      <w:r>
        <w:rPr>
          <w:rFonts w:hint="eastAsia" w:ascii="仿宋_GB2312" w:hAnsi="仿宋_GB2312" w:eastAsia="仿宋_GB2312" w:cs="仿宋_GB2312"/>
          <w:kern w:val="0"/>
          <w:sz w:val="28"/>
          <w:szCs w:val="28"/>
          <w:u w:val="none"/>
          <w:lang w:val="en-US" w:eastAsia="zh-CN"/>
        </w:rPr>
        <w:t>2</w:t>
      </w:r>
      <w:r>
        <w:rPr>
          <w:rFonts w:hint="eastAsia" w:ascii="仿宋_GB2312" w:hAnsi="仿宋_GB2312" w:eastAsia="仿宋_GB2312" w:cs="仿宋_GB2312"/>
          <w:kern w:val="0"/>
          <w:sz w:val="28"/>
          <w:szCs w:val="28"/>
          <w:u w:val="none"/>
          <w:lang w:eastAsia="zh-CN"/>
        </w:rPr>
        <w:t>月</w:t>
      </w:r>
      <w:r>
        <w:rPr>
          <w:rFonts w:hint="eastAsia" w:ascii="仿宋_GB2312" w:hAnsi="仿宋_GB2312" w:eastAsia="仿宋_GB2312" w:cs="仿宋_GB2312"/>
          <w:kern w:val="0"/>
          <w:sz w:val="28"/>
          <w:szCs w:val="28"/>
          <w:u w:val="none"/>
          <w:lang w:val="en-US" w:eastAsia="zh-CN"/>
        </w:rPr>
        <w:t>10</w:t>
      </w:r>
      <w:r>
        <w:rPr>
          <w:rFonts w:hint="eastAsia" w:ascii="仿宋_GB2312" w:hAnsi="仿宋_GB2312" w:eastAsia="仿宋_GB2312" w:cs="仿宋_GB2312"/>
          <w:kern w:val="0"/>
          <w:sz w:val="28"/>
          <w:szCs w:val="28"/>
          <w:u w:val="none"/>
          <w:lang w:eastAsia="zh-CN"/>
        </w:rPr>
        <w:t>日</w:t>
      </w:r>
      <w:r>
        <w:rPr>
          <w:rFonts w:hint="eastAsia" w:ascii="仿宋_GB2312" w:hAnsi="仿宋_GB2312" w:eastAsia="仿宋_GB2312" w:cs="仿宋_GB2312"/>
          <w:kern w:val="0"/>
          <w:sz w:val="28"/>
          <w:szCs w:val="28"/>
          <w:u w:val="none"/>
          <w:lang w:val="en-US" w:eastAsia="zh-CN"/>
        </w:rPr>
        <w:t>00时48</w:t>
      </w:r>
      <w:r>
        <w:rPr>
          <w:rFonts w:hint="eastAsia" w:ascii="仿宋_GB2312" w:hAnsi="仿宋_GB2312" w:eastAsia="仿宋_GB2312" w:cs="仿宋_GB2312"/>
          <w:kern w:val="0"/>
          <w:sz w:val="28"/>
          <w:szCs w:val="28"/>
          <w:u w:val="none"/>
          <w:lang w:eastAsia="zh-CN"/>
        </w:rPr>
        <w:t>分，我局执法人员在执法检查时，发现当事人作为施工单位在</w:t>
      </w:r>
      <w:r>
        <w:rPr>
          <w:rFonts w:hint="eastAsia" w:ascii="仿宋_GB2312" w:hAnsi="仿宋_GB2312" w:eastAsia="仿宋_GB2312" w:cs="仿宋_GB2312"/>
          <w:kern w:val="0"/>
          <w:sz w:val="28"/>
          <w:szCs w:val="28"/>
          <w:u w:val="none"/>
          <w:lang w:val="en-US" w:eastAsia="zh-CN"/>
        </w:rPr>
        <w:t>深圳市南山区蛇口后海滨路与望海路交汇处</w:t>
      </w:r>
      <w:r>
        <w:rPr>
          <w:rFonts w:hint="eastAsia" w:ascii="仿宋_GB2312" w:hAnsi="仿宋_GB2312" w:eastAsia="仿宋_GB2312" w:cs="仿宋_GB2312"/>
          <w:kern w:val="0"/>
          <w:sz w:val="28"/>
          <w:szCs w:val="28"/>
          <w:u w:val="none"/>
          <w:lang w:eastAsia="zh-CN"/>
        </w:rPr>
        <w:t>的</w:t>
      </w:r>
      <w:r>
        <w:rPr>
          <w:rFonts w:hint="eastAsia" w:ascii="仿宋_GB2312" w:hAnsi="仿宋_GB2312" w:eastAsia="仿宋_GB2312" w:cs="仿宋_GB2312"/>
          <w:kern w:val="0"/>
          <w:sz w:val="28"/>
          <w:szCs w:val="28"/>
          <w:u w:val="none"/>
          <w:lang w:val="en-US" w:eastAsia="zh-CN"/>
        </w:rPr>
        <w:t>深圳地铁13号线二期（南延）工程二工区歌剧院站围护结构工程劳务分包工程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lang w:eastAsia="zh-CN"/>
        </w:rPr>
        <w:t>在城市建成区内进行产生环境噪声的挖土建筑施工作业</w:t>
      </w:r>
      <w:r>
        <w:rPr>
          <w:rFonts w:hint="eastAsia" w:ascii="仿宋_GB2312" w:hAnsi="仿宋_GB2312" w:eastAsia="仿宋_GB2312" w:cs="仿宋_GB2312"/>
          <w:kern w:val="0"/>
          <w:sz w:val="28"/>
          <w:szCs w:val="28"/>
          <w:u w:val="none"/>
          <w:lang w:val="en-US" w:eastAsia="zh-CN"/>
        </w:rPr>
        <w:t>的</w:t>
      </w:r>
      <w:r>
        <w:rPr>
          <w:rFonts w:hint="eastAsia" w:ascii="仿宋_GB2312" w:hAnsi="仿宋_GB2312" w:eastAsia="仿宋_GB2312" w:cs="仿宋_GB2312"/>
          <w:kern w:val="0"/>
          <w:sz w:val="28"/>
          <w:szCs w:val="28"/>
          <w:u w:val="none"/>
          <w:lang w:eastAsia="zh-CN"/>
        </w:rPr>
        <w:t>环境违法行为，现场调查时发现当事人使用了</w:t>
      </w:r>
      <w:r>
        <w:rPr>
          <w:rFonts w:hint="eastAsia" w:ascii="仿宋_GB2312" w:hAnsi="仿宋_GB2312" w:eastAsia="仿宋_GB2312" w:cs="仿宋_GB2312"/>
          <w:kern w:val="0"/>
          <w:sz w:val="28"/>
          <w:szCs w:val="28"/>
          <w:u w:val="none"/>
          <w:lang w:val="en-US" w:eastAsia="zh-CN"/>
        </w:rPr>
        <w:t>挖掘机</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val="en-US" w:eastAsia="zh-CN"/>
        </w:rPr>
        <w:t>建筑工程施工许可证</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B62A16"/>
    <w:rsid w:val="4DED49AA"/>
    <w:rsid w:val="4F0F31F6"/>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780</Words>
  <Characters>814</Characters>
  <Lines>0</Lines>
  <Paragraphs>0</Paragraphs>
  <TotalTime>0</TotalTime>
  <ScaleCrop>false</ScaleCrop>
  <LinksUpToDate>false</LinksUpToDate>
  <CharactersWithSpaces>1094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2023-03-06T09:11:20Z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