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2023年7月21日1时37分，我局</w:t>
      </w:r>
      <w:bookmarkStart w:id="0" w:name="_GoBack"/>
      <w:bookmarkEnd w:id="0"/>
      <w:r>
        <w:rPr>
          <w:rFonts w:hint="eastAsia" w:ascii="仿宋_GB2312" w:hAnsi="仿宋_GB2312" w:eastAsia="仿宋_GB2312" w:cs="仿宋_GB2312"/>
          <w:kern w:val="0"/>
          <w:sz w:val="28"/>
          <w:szCs w:val="28"/>
          <w:u w:val="none"/>
        </w:rPr>
        <w:t xml:space="preserve">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AA167F"/>
    <w:rsid w:val="4CBB444C"/>
    <w:rsid w:val="4DED49AA"/>
    <w:rsid w:val="50D02BDA"/>
    <w:rsid w:val="50F17B67"/>
    <w:rsid w:val="52281CAF"/>
    <w:rsid w:val="52DF0458"/>
    <w:rsid w:val="556D115C"/>
    <w:rsid w:val="57C95BA7"/>
    <w:rsid w:val="5A9E6F92"/>
    <w:rsid w:val="5C6063B2"/>
    <w:rsid w:val="5F342F93"/>
    <w:rsid w:val="611D4BF7"/>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2023-08-14T07:43:55Z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