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3日23时58分，我局执法人员在执法检查时，发现你单位作为施工单位在深圳市南山区粤海街道科苑南路与高新南十道交汇处的深圳市城市轨道交通13号线土建六工区后海站、登良东-后海区间给排水管线改迁及恢复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、中标通知书复印件、工作日记、建筑业企业资质证书、分包合同复印件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552CF0"/>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