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90</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2023年5月1日23时36分，我局执</w:t>
      </w:r>
      <w:bookmarkStart w:id="1" w:name="_GoBack"/>
      <w:bookmarkEnd w:id="1"/>
      <w:r>
        <w:rPr>
          <w:rFonts w:hint="eastAsia" w:ascii="仿宋_GB2312" w:hAnsi="仿宋_GB2312" w:eastAsia="仿宋_GB2312" w:cs="仿宋_GB2312"/>
          <w:kern w:val="0"/>
          <w:sz w:val="28"/>
          <w:szCs w:val="28"/>
          <w:u w:val="none"/>
        </w:rPr>
        <w:t xml:space="preserve">法人员在执法检查时，发现你单位作为施工单位在深圳市南山区西丽街道科苑北路的深圳市城市轨道交通13号线工程土建二工区项目经理部松坪站主体劳务分包工程施工中，存在未取得生态环境主管部门出具的夜间作业证明在夜间进行产生环境噪声的混凝土浇筑建筑施工作业的环境违法行为，现场调查时发现使用了混凝土运输车、混凝土泵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法人授权委托书、中标通知书、监理工作日记、《劳务分包合同》复印件等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ODgyNGIwOTBlYjUzMTQ1NjBkNjQ3YTE4MjY0YTYifQ=="/>
  </w:docVars>
  <w:rsids>
    <w:rsidRoot w:val="165E5D35"/>
    <w:rsid w:val="019C5B2B"/>
    <w:rsid w:val="02EA0635"/>
    <w:rsid w:val="03C92092"/>
    <w:rsid w:val="040E23D2"/>
    <w:rsid w:val="07113DEE"/>
    <w:rsid w:val="075B2CA6"/>
    <w:rsid w:val="09890984"/>
    <w:rsid w:val="0B46347A"/>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5897909"/>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880</Words>
  <Characters>918</Characters>
  <Lines>0</Lines>
  <Paragraphs>0</Paragraphs>
  <TotalTime>6</TotalTime>
  <ScaleCrop>false</ScaleCrop>
  <LinksUpToDate>false</LinksUpToDate>
  <CharactersWithSpaces>1233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2023-06-07T07:11:08Z</cp:lastPrinted>
  <dcterms:modified xsi:type="dcterms:W3CDTF">2023-06-07T07:13:55Z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