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108</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住所地：***                                                                                                                               </w:t>
      </w:r>
    </w:p>
    <w:p>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2023年5月11日，我局执法人员对你单位位于深圳市南山区西丽街道麻磡村武警工作部东的</w:t>
      </w:r>
      <w:r>
        <w:rPr>
          <w:rFonts w:hint="eastAsia" w:ascii="仿宋_GB2312" w:hAnsi="仿宋_GB2312" w:eastAsia="仿宋_GB2312" w:cs="仿宋_GB2312"/>
          <w:kern w:val="0"/>
          <w:sz w:val="28"/>
          <w:szCs w:val="28"/>
          <w:u w:val="none"/>
          <w:lang w:val="en-US" w:eastAsia="zh-CN"/>
        </w:rPr>
        <w:t>XX</w:t>
      </w:r>
      <w:r>
        <w:rPr>
          <w:rFonts w:hint="eastAsia" w:ascii="仿宋_GB2312" w:hAnsi="仿宋_GB2312" w:eastAsia="仿宋_GB2312" w:cs="仿宋_GB2312"/>
          <w:kern w:val="0"/>
          <w:sz w:val="28"/>
          <w:szCs w:val="28"/>
          <w:u w:val="none"/>
        </w:rPr>
        <w:t>进行执法检查，检查发现：你单位有锅炉房、涂布车间、配胶区、实验室等场所，主要从事胶粘材料的生产经营活动，现场检查时，你单位正常生产经营，生产时主要有大气污染物排放，一部分大气污染物为配胶、涂布、烘干工序及检测实验室产生的挥发性有机物；另一部分大气污染物为使用有机热载体液相炉时产生的二氧化硫、氮氧化物、颗粒物等。对照《深圳市建设项目环境影响评价审批和备案管理名录（2021 年版）》，你单位该项目为“二十六、橡胶和塑料制品业”中的“53、塑料制品业:有废水、废气排放需要配套污染防治设施”及“四十一、电力、热力生产和供应业”中的“91热力生产和供应工程（包括建设单位自建自用的供热工程）”建设项目，为需要编制环境影响报告表的审批类建设项目，该项目生产废气应设置配套的污染防治设施，并应当进行环保竣工验收才能投入生产或者使用。现场检查时，你单位生产废气的设备设施未设置配套的污染防治设施，现场无法提供该址项目的环境影响评价文件、环评批复及项目环保竣工验收等材料。</w:t>
      </w:r>
    </w:p>
    <w:p>
      <w:pPr>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你单位涉嫌存在需要配套建设的环境保护设施未建成、未经验收，建设项目即投入生产或者使用的环境违法行为。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以上事实有现场检查（勘察）笔录、现场取证照片(或视频)、见证人工作证复印件，以及当事人提供的身份证复印件、营业执照复印件、法人授权委托书、《</w:t>
      </w:r>
      <w:r>
        <w:rPr>
          <w:rFonts w:hint="eastAsia" w:ascii="仿宋_GB2312" w:hAnsi="仿宋_GB2312" w:eastAsia="仿宋_GB2312" w:cs="仿宋_GB2312"/>
          <w:kern w:val="0"/>
          <w:sz w:val="28"/>
          <w:szCs w:val="28"/>
          <w:u w:val="none"/>
          <w:lang w:val="en-US" w:eastAsia="zh-CN"/>
        </w:rPr>
        <w:t>XX</w:t>
      </w:r>
      <w:r>
        <w:rPr>
          <w:rFonts w:hint="eastAsia" w:ascii="仿宋_GB2312" w:hAnsi="仿宋_GB2312" w:eastAsia="仿宋_GB2312" w:cs="仿宋_GB2312"/>
          <w:kern w:val="0"/>
          <w:sz w:val="28"/>
          <w:szCs w:val="28"/>
          <w:u w:val="none"/>
        </w:rPr>
        <w:t>一车间污染物防治措施情况》《化学品安全技术说明书》《物料安全数据表》等证据为凭。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你单位上述行为违反了：《建设项目环境保护管理条例》第十五条、第十九条第一款。</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建设项目环境保护管理条例》第二十三条第一款的规定，现责令你单位限期十四天内改正需要配套建设的环境保护设施未建成、未经验收，建设项目即投入生产或者使用的环境违法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idowControl/>
        <w:wordWrap/>
        <w:overflowPunct/>
        <w:topLinePunct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 xml:space="preserve">我局将自本决定书送达之日起三十日内对你单位违法行为的改正情况实施复查。若复查时发现你单位拒不改正的，我局可依法采取法律法规赋予生态环境部门的监管措施。 </w:t>
      </w:r>
      <w:r>
        <w:rPr>
          <w:rFonts w:hint="eastAsia" w:ascii="仿宋_GB2312" w:hAnsi="仿宋_GB2312" w:eastAsia="仿宋_GB2312" w:cs="仿宋_GB2312"/>
          <w:kern w:val="0"/>
          <w:sz w:val="28"/>
          <w:szCs w:val="28"/>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p>
    <w:p>
      <w:pPr>
        <w:pStyle w:val="3"/>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p>
    <w:p>
      <w:pPr>
        <w:pStyle w:val="3"/>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bookmarkStart w:id="0" w:name="_GoBack"/>
      <w:bookmarkEnd w:id="0"/>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1</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D197DED"/>
    <w:rsid w:val="0DAC60B6"/>
    <w:rsid w:val="0E6A2000"/>
    <w:rsid w:val="0EAB16E0"/>
    <w:rsid w:val="0F0538EA"/>
    <w:rsid w:val="150A7477"/>
    <w:rsid w:val="154100F1"/>
    <w:rsid w:val="157E2F83"/>
    <w:rsid w:val="164253ED"/>
    <w:rsid w:val="165E5D35"/>
    <w:rsid w:val="169C6C6A"/>
    <w:rsid w:val="175537C8"/>
    <w:rsid w:val="18592155"/>
    <w:rsid w:val="19CB0B82"/>
    <w:rsid w:val="1A96319D"/>
    <w:rsid w:val="1CA1190E"/>
    <w:rsid w:val="1DCF568E"/>
    <w:rsid w:val="1FB366A6"/>
    <w:rsid w:val="215146FD"/>
    <w:rsid w:val="22437594"/>
    <w:rsid w:val="22986695"/>
    <w:rsid w:val="23610C05"/>
    <w:rsid w:val="24D13031"/>
    <w:rsid w:val="257C3C48"/>
    <w:rsid w:val="2626727A"/>
    <w:rsid w:val="26DD760C"/>
    <w:rsid w:val="28A5167A"/>
    <w:rsid w:val="29FE3E97"/>
    <w:rsid w:val="2C720C00"/>
    <w:rsid w:val="2CA05952"/>
    <w:rsid w:val="2CAD2897"/>
    <w:rsid w:val="2D3A0B40"/>
    <w:rsid w:val="2E46120B"/>
    <w:rsid w:val="2FD41ED3"/>
    <w:rsid w:val="3042540E"/>
    <w:rsid w:val="323A1EDF"/>
    <w:rsid w:val="32FC553B"/>
    <w:rsid w:val="365E12C9"/>
    <w:rsid w:val="3A1D4415"/>
    <w:rsid w:val="3DEE6810"/>
    <w:rsid w:val="3E6E5583"/>
    <w:rsid w:val="4059760C"/>
    <w:rsid w:val="411F5222"/>
    <w:rsid w:val="439F340A"/>
    <w:rsid w:val="45604779"/>
    <w:rsid w:val="47025DB5"/>
    <w:rsid w:val="490F5777"/>
    <w:rsid w:val="49454A23"/>
    <w:rsid w:val="49927207"/>
    <w:rsid w:val="49A803A3"/>
    <w:rsid w:val="4B1B69D6"/>
    <w:rsid w:val="4B840D1D"/>
    <w:rsid w:val="4B9529F8"/>
    <w:rsid w:val="4C8F1D8A"/>
    <w:rsid w:val="4CBB444C"/>
    <w:rsid w:val="4DED49AA"/>
    <w:rsid w:val="50D02BDA"/>
    <w:rsid w:val="50F17B67"/>
    <w:rsid w:val="52281CAF"/>
    <w:rsid w:val="52DF0458"/>
    <w:rsid w:val="556D115C"/>
    <w:rsid w:val="57C95BA7"/>
    <w:rsid w:val="5A9E6F92"/>
    <w:rsid w:val="5C6063B2"/>
    <w:rsid w:val="5F342F93"/>
    <w:rsid w:val="61244741"/>
    <w:rsid w:val="61832280"/>
    <w:rsid w:val="64E254D1"/>
    <w:rsid w:val="650D1538"/>
    <w:rsid w:val="65530449"/>
    <w:rsid w:val="66360DDF"/>
    <w:rsid w:val="66C36305"/>
    <w:rsid w:val="66E36B32"/>
    <w:rsid w:val="66E810E6"/>
    <w:rsid w:val="6738762E"/>
    <w:rsid w:val="67D071CE"/>
    <w:rsid w:val="6BE0248A"/>
    <w:rsid w:val="6CA70B85"/>
    <w:rsid w:val="6CCE2DC3"/>
    <w:rsid w:val="6DA67B69"/>
    <w:rsid w:val="6DE95938"/>
    <w:rsid w:val="6F1E0968"/>
    <w:rsid w:val="6F984502"/>
    <w:rsid w:val="70D504C2"/>
    <w:rsid w:val="759C1555"/>
    <w:rsid w:val="76263BEE"/>
    <w:rsid w:val="76471095"/>
    <w:rsid w:val="770A14D6"/>
    <w:rsid w:val="77352958"/>
    <w:rsid w:val="78C96907"/>
    <w:rsid w:val="790E4056"/>
    <w:rsid w:val="7991326C"/>
    <w:rsid w:val="7C5C1E5B"/>
    <w:rsid w:val="7D7621E3"/>
    <w:rsid w:val="7DC0480E"/>
    <w:rsid w:val="7E3D7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Normal Indent1"/>
    <w:basedOn w:val="1"/>
    <w:qFormat/>
    <w:uiPriority w:val="99"/>
    <w:pPr>
      <w:spacing w:line="360" w:lineRule="auto"/>
      <w:ind w:firstLine="200" w:firstLineChars="200"/>
    </w:pPr>
  </w:style>
  <w:style w:type="paragraph" w:styleId="3">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823</Words>
  <Characters>865</Characters>
  <Lines>0</Lines>
  <Paragraphs>0</Paragraphs>
  <TotalTime>0</TotalTime>
  <ScaleCrop>false</ScaleCrop>
  <LinksUpToDate>false</LinksUpToDate>
  <CharactersWithSpaces>1145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2022-11-16T03:42:00Z</cp:lastPrinted>
  <dcterms:modified xsi:type="dcterms:W3CDTF">2023-10-30T08:31:06Z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E7DC3EE87EDF49AAB56D43F228C301B5_13</vt:lpwstr>
  </property>
</Properties>
</file>