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301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11月11日13时23分，我局执法人员在执法检查时，发现你单位作为施工单位在深圳市前海南山区前海蛇口自贸区01-10-23地块的蛇口片区颐养康复医疗中心项目防水劳务工程施工中，存在中午在城市建成区内进行产生环境噪声的吊卸建筑施工作业的环境违法行为，现场调查时发现使用了塔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、中标结果、分包合同复印件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杜军强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0F2D33"/>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2023-12-26T03:17:20Z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