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14日13时37分，我局执法人员在执法检查时，发现你单位作为施工单位在深圳市南山区南山街道向南路与粤海路交汇处西南侧的云荟大厦施工总承包劳务分包工程施工中，存在中午在城市建成区内进行产生环境噪声的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、中标通知书复印件、建筑业企业资质证书、安全生产许可证、分包合同复印件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C7D4BFF"/>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2024-01-03T01:16:19Z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