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217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2023年9月16日01时11分，我局执</w:t>
      </w:r>
      <w:bookmarkStart w:id="0" w:name="_GoBack"/>
      <w:bookmarkEnd w:id="0"/>
      <w:r>
        <w:rPr>
          <w:rFonts w:hint="eastAsia" w:ascii="仿宋_GB2312" w:hAnsi="仿宋_GB2312" w:eastAsia="仿宋_GB2312" w:cs="仿宋_GB2312"/>
          <w:kern w:val="0"/>
          <w:sz w:val="28"/>
          <w:szCs w:val="28"/>
          <w:u w:val="none"/>
        </w:rPr>
        <w:t xml:space="preserve">法人员在执法检查时，发现你单位作为施工单位在深圳市南山区沙河街道北环大道南侧、沙河东路西侧规划武艺公园内的沙河水质净化厂及3#调蓄池配套工程设计采购施工总承包(EPC)项目-钢筋加工工程劳务分包工程施工中，存在夜间在城市建成区内进行产生环境噪声的钢筋加工建筑施工作业的环境违法行为，现场调查时发现使用了数控滚焊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、中标通知书、监理日志、分包合同复印件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黄智华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0E45C34"/>
    <w:rsid w:val="215146FD"/>
    <w:rsid w:val="22437594"/>
    <w:rsid w:val="22986695"/>
    <w:rsid w:val="23610C05"/>
    <w:rsid w:val="24D13031"/>
    <w:rsid w:val="257C3C48"/>
    <w:rsid w:val="2626727A"/>
    <w:rsid w:val="26C42719"/>
    <w:rsid w:val="26DD760C"/>
    <w:rsid w:val="28A5167A"/>
    <w:rsid w:val="29FE3E97"/>
    <w:rsid w:val="2C720C00"/>
    <w:rsid w:val="2CA05952"/>
    <w:rsid w:val="2CAD2897"/>
    <w:rsid w:val="2D3A0B40"/>
    <w:rsid w:val="2E46120B"/>
    <w:rsid w:val="2FD41ED3"/>
    <w:rsid w:val="323A1EDF"/>
    <w:rsid w:val="32FC553B"/>
    <w:rsid w:val="333013C7"/>
    <w:rsid w:val="365E12C9"/>
    <w:rsid w:val="3A1D4415"/>
    <w:rsid w:val="3BBD57FB"/>
    <w:rsid w:val="3DA4047E"/>
    <w:rsid w:val="3DEE6810"/>
    <w:rsid w:val="3E6E5583"/>
    <w:rsid w:val="4059760C"/>
    <w:rsid w:val="411F5222"/>
    <w:rsid w:val="424B5BCE"/>
    <w:rsid w:val="439F340A"/>
    <w:rsid w:val="45230185"/>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2023-10-20T07:16:58Z</cp:lastPrinted>
  <dcterms:modified xsi:type="dcterms:W3CDTF">2023-10-20T07:17:28Z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