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A478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1D1E96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79BE92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135</w:t>
      </w:r>
      <w:r>
        <w:rPr>
          <w:rFonts w:hint="eastAsia" w:ascii="仿宋_GB2312" w:hAnsi="仿宋_GB2312" w:eastAsia="仿宋_GB2312" w:cs="仿宋_GB2312"/>
          <w:kern w:val="0"/>
          <w:sz w:val="28"/>
          <w:szCs w:val="28"/>
          <w:highlight w:val="none"/>
        </w:rPr>
        <w:t>号</w:t>
      </w:r>
    </w:p>
    <w:p w14:paraId="4A288F0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981B82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57B750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D9AC66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1776E4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F250F7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2024年6月25日06时05分，</w:t>
      </w:r>
      <w:bookmarkStart w:id="0" w:name="_GoBack"/>
      <w:bookmarkEnd w:id="0"/>
      <w:r>
        <w:rPr>
          <w:rFonts w:hint="eastAsia" w:ascii="仿宋_GB2312" w:hAnsi="仿宋_GB2312" w:eastAsia="仿宋_GB2312" w:cs="仿宋_GB2312"/>
          <w:kern w:val="0"/>
          <w:sz w:val="28"/>
          <w:szCs w:val="28"/>
          <w:highlight w:val="none"/>
          <w:u w:val="none"/>
        </w:rPr>
        <w:t>我局执法人员在执法检查时，发现你单位作为施工单位在深圳市南山区众冠红花岭工业区的南山智造红花岭产业园一期主体劳务分包工程施工中，在夜间（22:00-次日7:00）从事产生噪声的施工作业，现场正在进行钢筋加工施工作业，使用了调直机等施工设备。</w:t>
      </w:r>
    </w:p>
    <w:p w14:paraId="12EBB2F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p>
    <w:p w14:paraId="4BEE5B3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B74903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1、2024年6月25日我局执法人员制作的现场检查（勘察）笔录，2024年6月27日我局执法人员制作的调查询问笔录，证明我局执法人员的执法检查、调查情况；</w:t>
      </w:r>
    </w:p>
    <w:p w14:paraId="431BCD8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2、2024年6月25日我局执法人员制作的现场照片（图片/视频），证明你单位存在在高考、中考等特殊时期未按照限制性规定排放噪声的建筑施工作业的行为；</w:t>
      </w:r>
    </w:p>
    <w:p w14:paraId="625AA68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3、2024年6月27日你单位提供的营业执照复印件、法定代表人身份证明书、身份证复印件、授权委托书等材料，证明你单位的主体适格；</w:t>
      </w:r>
    </w:p>
    <w:p w14:paraId="6E74525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4、2024年6月27日你单位提供的分包合同、中标通知书等材料，证明你单位为南山智造红花岭产业园一期主体劳务分包工程的分包施工单位；</w:t>
      </w:r>
    </w:p>
    <w:p w14:paraId="0A82CFE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11F7CB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3348323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43CDA42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99B967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68ED662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8BB59B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F0C00C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39BB0A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32461880">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39CC3B0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3D739AB">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CBEA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68E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C68E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D24E3C"/>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10742A"/>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1055</Words>
  <Characters>1121</Characters>
  <Lines>0</Lines>
  <Paragraphs>0</Paragraphs>
  <TotalTime>0</TotalTime>
  <ScaleCrop>false</ScaleCrop>
  <LinksUpToDate>false</LinksUpToDate>
  <CharactersWithSpaces>1471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2024-07-03T07:10:19Z</cp:lastPrinted>
  <dcterms:modified xsi:type="dcterms:W3CDTF">2024-07-03T07:10:24Z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