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拟补贴项目表</w:t>
      </w:r>
    </w:p>
    <w:tbl>
      <w:tblPr>
        <w:tblStyle w:val="4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994"/>
        <w:gridCol w:w="2311"/>
        <w:gridCol w:w="4128"/>
        <w:gridCol w:w="2317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tblHeader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不含税改造成本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412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补贴类型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拟补贴金额 </w:t>
            </w:r>
          </w:p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万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元)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台福油品（深圳）公司坪地加油站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10.1627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3.0488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深圳市顺归加油站有限公司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10.1243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新建三次油气回收治理设施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3.0373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深圳泉港包装工业有限公司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14.12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非道路移动机械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1.792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深圳市鹏芯微集成电路制造有限公司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225.3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非道路移动机械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14.144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符合补贴办法要求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82E3A"/>
    <w:rsid w:val="123D7172"/>
    <w:rsid w:val="124F4AED"/>
    <w:rsid w:val="1A9D3190"/>
    <w:rsid w:val="291F151E"/>
    <w:rsid w:val="29E532CB"/>
    <w:rsid w:val="2E725A70"/>
    <w:rsid w:val="3027186A"/>
    <w:rsid w:val="36AC53CD"/>
    <w:rsid w:val="478D3985"/>
    <w:rsid w:val="498943EA"/>
    <w:rsid w:val="49F42166"/>
    <w:rsid w:val="4A103A54"/>
    <w:rsid w:val="4DAA0C8D"/>
    <w:rsid w:val="53E346E2"/>
    <w:rsid w:val="68BD0CE1"/>
    <w:rsid w:val="6D482E3A"/>
    <w:rsid w:val="6FE46AFF"/>
    <w:rsid w:val="73640364"/>
    <w:rsid w:val="7A7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深圳市生态环境局龙岗管理局</Company>
  <Pages>1</Pages>
  <Words>211</Words>
  <Characters>231</Characters>
  <Lines>0</Lines>
  <Paragraphs>0</Paragraphs>
  <TotalTime>0</TotalTime>
  <ScaleCrop>false</ScaleCrop>
  <LinksUpToDate>false</LinksUpToDate>
  <CharactersWithSpaces>233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2022-10-14T08:48:00Z</dcterms:created>
  <dc:creator>奏一曲、悲伤ゝ</dc:creator>
  <cp:lastModifiedBy>奏一曲、悲伤ゝ</cp:lastModifiedBy>
  <cp:lastPrinted>2023-02-15T06:45:00Z</cp:lastPrinted>
  <dcterms:modified xsi:type="dcterms:W3CDTF">2024-12-16T07:23:36Z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F8E462F760914ECEBF5A2607A8293F9B</vt:lpwstr>
  </property>
</Properties>
</file>