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229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5日12时33分，我局执法人员在执法检查时，发现你单位作为施工单位在深圳市南山区招商街道南海大道东侧，工业九路南侧的四海名邸总承包工程施工中，存在中午在城市建成区内进行产生环境噪声的混凝土浇筑建筑施工作业的环境违法行为，现场调查时发现使用了混凝土搅拌车和泵车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1、2024年11月5日我局执法人员制作的现场检查（勘察）笔录，2024年12月20日我局执法人员制作的调查询问笔录，证明我局执法人员的执法检查、调查情况；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2、2024年11月15日我局执法人员制作的现场照片（图片/视频），证明你单位存在中午在城市建成区内进行产生环境噪声的建筑施工作业的行为；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3、2024年12月20日你单位提供的营业执照复印件、法定代表人(负责人)身份证明书、身份证复印件、授权委托书等材料，证明你单位的主体适格；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4、2024年12月20日你单位提供的建筑工程施工许可证等材料，证明你单位为四海名邸总承包工程的施工单位；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bookmarkStart w:id="0" w:name="_GoBack"/>
      <w:bookmarkEnd w:id="0"/>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2F37C1"/>
    <w:rsid w:val="759C1555"/>
    <w:rsid w:val="76263BEE"/>
    <w:rsid w:val="76471095"/>
    <w:rsid w:val="764C728A"/>
    <w:rsid w:val="770A14D6"/>
    <w:rsid w:val="77352958"/>
    <w:rsid w:val="78C96907"/>
    <w:rsid w:val="790E4056"/>
    <w:rsid w:val="7991326C"/>
    <w:rsid w:val="7C5C1E5B"/>
    <w:rsid w:val="7D7621E3"/>
    <w:rsid w:val="7DC0480E"/>
    <w:rsid w:val="7E3D7BA1"/>
    <w:rsid w:val="7FB450C6"/>
    <w:rsid w:val="7FFBE903"/>
    <w:rsid w:val="B5CFE242"/>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1179</Words>
  <Characters>1243</Characters>
  <Lines>0</Lines>
  <Paragraphs>0</Paragraphs>
  <TotalTime>0</TotalTime>
  <ScaleCrop>false</ScaleCrop>
  <LinksUpToDate>false</LinksUpToDate>
  <CharactersWithSpaces>1499</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2020-07-04T14:25:00Z</dcterms:created>
  <dc:creator>梁芷茵</dc:creator>
  <cp:lastModifiedBy>陈安怡</cp:lastModifiedBy>
  <cp:lastPrinted>2023-09-14T15:05:00Z</cp:lastPrinted>
  <dcterms:modified xsi:type="dcterms:W3CDTF">2025-01-16T10:30:53Z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