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附件</w:t>
      </w:r>
    </w:p>
    <w:p>
      <w:pPr>
        <w:spacing w:line="360" w:lineRule="auto"/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深圳市</w:t>
      </w:r>
      <w:bookmarkStart w:id="0" w:name="_Hlk40456577"/>
      <w:r>
        <w:rPr>
          <w:rFonts w:hint="eastAsia" w:ascii="方正小标宋简体" w:hAnsi="黑体" w:eastAsia="方正小标宋简体" w:cs="Times New Roman"/>
          <w:sz w:val="36"/>
          <w:szCs w:val="36"/>
        </w:rPr>
        <w:t>应对气候变化专家库专家登记表</w:t>
      </w:r>
      <w:bookmarkEnd w:id="0"/>
    </w:p>
    <w:tbl>
      <w:tblPr>
        <w:tblStyle w:val="5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04"/>
        <w:gridCol w:w="900"/>
        <w:gridCol w:w="5"/>
        <w:gridCol w:w="1135"/>
        <w:gridCol w:w="435"/>
        <w:gridCol w:w="5"/>
        <w:gridCol w:w="1797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姓名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学历/学位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获最终学位院校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专业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身体状况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工作单位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级职务</w:t>
            </w:r>
          </w:p>
        </w:tc>
        <w:tc>
          <w:tcPr>
            <w:tcW w:w="8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技术职称</w:t>
            </w: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评定时间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通讯地址</w:t>
            </w:r>
          </w:p>
        </w:tc>
        <w:tc>
          <w:tcPr>
            <w:tcW w:w="8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电子邮箱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专业领域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（“√”选不超过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项</w:t>
            </w:r>
            <w:r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  <w:t>）</w:t>
            </w:r>
          </w:p>
        </w:tc>
        <w:tc>
          <w:tcPr>
            <w:tcW w:w="8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left="1680" w:hanging="1680" w:hangingChars="70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减缓领域：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碳排放统计核算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减污降碳协同增效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非二气体控制</w:t>
            </w:r>
          </w:p>
          <w:p>
            <w:pPr>
              <w:widowControl/>
              <w:spacing w:line="330" w:lineRule="atLeast"/>
              <w:ind w:left="1464" w:leftChars="598" w:hanging="208" w:hangingChars="10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近零碳试点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碳市场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碳普惠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碳足迹</w:t>
            </w:r>
          </w:p>
          <w:p>
            <w:pPr>
              <w:widowControl/>
              <w:spacing w:line="330" w:lineRule="atLeast"/>
              <w:ind w:left="1464" w:leftChars="598" w:hanging="208" w:hangingChars="10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国家核证自愿减排量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碳金融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气候投融资</w:t>
            </w:r>
          </w:p>
          <w:p>
            <w:pPr>
              <w:widowControl/>
              <w:spacing w:line="330" w:lineRule="atLeast"/>
              <w:ind w:left="1464" w:leftChars="598" w:hanging="208" w:hangingChars="10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绿色金融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能源低碳转型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低碳工业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低碳建筑</w:t>
            </w:r>
          </w:p>
          <w:p>
            <w:pPr>
              <w:widowControl/>
              <w:spacing w:line="330" w:lineRule="atLeast"/>
              <w:ind w:left="1464" w:leftChars="598" w:hanging="208" w:hangingChars="100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低碳交通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CCUS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其他（请注明）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spacing w:line="330" w:lineRule="atLeast"/>
              <w:ind w:left="1200" w:hanging="1200" w:hangingChars="50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适应领域：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气候变化监测预测预警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气候变化影响和风险评估</w:t>
            </w:r>
          </w:p>
          <w:p>
            <w:pPr>
              <w:widowControl/>
              <w:spacing w:line="330" w:lineRule="atLeast"/>
              <w:ind w:left="1197" w:leftChars="570" w:firstLine="0" w:firstLineChars="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防灾减灾及应急管理  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适应气候变化与国土空间规划</w:t>
            </w:r>
          </w:p>
          <w:p>
            <w:pPr>
              <w:widowControl/>
              <w:spacing w:line="330" w:lineRule="atLeast"/>
              <w:ind w:left="1197" w:leftChars="570" w:firstLine="0" w:firstLineChars="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适应气候变化重大工程规划与建设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适应气候变化技术</w:t>
            </w:r>
          </w:p>
          <w:p>
            <w:pPr>
              <w:widowControl/>
              <w:spacing w:line="330" w:lineRule="atLeast"/>
              <w:ind w:left="1197" w:leftChars="570" w:firstLine="0" w:firstLineChars="0"/>
              <w:jc w:val="left"/>
              <w:rPr>
                <w:rFonts w:hint="default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 xml:space="preserve">气候变化健康风险评估    </w:t>
            </w:r>
            <w:r>
              <w:rPr>
                <w:rFonts w:hint="eastAsia"/>
                <w:spacing w:val="4"/>
                <w:kern w:val="0"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其他（注明具体方向）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4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个人简历</w:t>
            </w:r>
          </w:p>
        </w:tc>
        <w:tc>
          <w:tcPr>
            <w:tcW w:w="8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left="1197" w:leftChars="570" w:firstLine="0" w:firstLineChars="0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（主要包括受教育经历、工作经历，不超过300字）</w:t>
            </w:r>
          </w:p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工作业绩及成果</w:t>
            </w:r>
          </w:p>
        </w:tc>
        <w:tc>
          <w:tcPr>
            <w:tcW w:w="8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val="en-US" w:eastAsia="zh-CN"/>
              </w:rPr>
              <w:t>（主要包括近五年研究成果、发表论文、省部级及以上荣誉称号等，不超过300字）</w:t>
            </w:r>
          </w:p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atLeast"/>
          <w:jc w:val="center"/>
        </w:trPr>
        <w:tc>
          <w:tcPr>
            <w:tcW w:w="9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申请人个人意见（属于个人报名和单位推荐的均需填写）：</w:t>
            </w:r>
          </w:p>
          <w:p>
            <w:pPr>
              <w:widowControl/>
              <w:spacing w:before="62" w:beforeLines="20" w:line="360" w:lineRule="auto"/>
              <w:ind w:firstLine="480" w:firstLineChars="2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本人保证以上资料属实，愿意成为深圳市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应对气候变化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专家库成员，严格遵守本专家库相关管理规定，依法依规开展工作。如有虚假承诺愿意承担相应后果。。</w:t>
            </w:r>
          </w:p>
          <w:p>
            <w:pPr>
              <w:widowControl/>
              <w:spacing w:before="62" w:beforeLines="20" w:line="360" w:lineRule="auto"/>
              <w:ind w:firstLine="480" w:firstLineChars="2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签名：</w:t>
            </w: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9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30" w:lineRule="atLeast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推荐单位意见（属于单位推荐的填写）：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bookmarkStart w:id="1" w:name="_GoBack"/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以上情况属实，同意推荐其成为深圳市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  <w:lang w:eastAsia="zh-CN"/>
              </w:rPr>
              <w:t>应对气候变化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专家库成员。</w:t>
            </w:r>
          </w:p>
          <w:p>
            <w:pPr>
              <w:widowControl/>
              <w:spacing w:line="360" w:lineRule="auto"/>
              <w:ind w:firstLine="5040" w:firstLineChars="210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</w:pP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单位名称（盖章）：</w:t>
            </w:r>
          </w:p>
          <w:p>
            <w:pPr>
              <w:widowControl/>
              <w:spacing w:line="360" w:lineRule="auto"/>
              <w:ind w:firstLine="5697" w:firstLineChars="2374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18"/>
              </w:rPr>
              <w:t>日期：   年   月   日</w:t>
            </w:r>
            <w:bookmarkEnd w:id="1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3A"/>
    <w:rsid w:val="00086EAD"/>
    <w:rsid w:val="00094306"/>
    <w:rsid w:val="000E1A13"/>
    <w:rsid w:val="0010013F"/>
    <w:rsid w:val="00151A92"/>
    <w:rsid w:val="00171EE9"/>
    <w:rsid w:val="001834E0"/>
    <w:rsid w:val="0018362A"/>
    <w:rsid w:val="00196F83"/>
    <w:rsid w:val="001B0576"/>
    <w:rsid w:val="001C1292"/>
    <w:rsid w:val="0024689A"/>
    <w:rsid w:val="002D6070"/>
    <w:rsid w:val="00313F6C"/>
    <w:rsid w:val="00373ECE"/>
    <w:rsid w:val="003D2C3C"/>
    <w:rsid w:val="003D321E"/>
    <w:rsid w:val="003F2B93"/>
    <w:rsid w:val="003F6C43"/>
    <w:rsid w:val="0047176A"/>
    <w:rsid w:val="00504214"/>
    <w:rsid w:val="005A38A2"/>
    <w:rsid w:val="005C2932"/>
    <w:rsid w:val="005D0408"/>
    <w:rsid w:val="005D52C5"/>
    <w:rsid w:val="005E686E"/>
    <w:rsid w:val="00600821"/>
    <w:rsid w:val="0060417F"/>
    <w:rsid w:val="0064683A"/>
    <w:rsid w:val="006F6792"/>
    <w:rsid w:val="00713626"/>
    <w:rsid w:val="00727A79"/>
    <w:rsid w:val="0073678B"/>
    <w:rsid w:val="00736978"/>
    <w:rsid w:val="00745C92"/>
    <w:rsid w:val="007531BF"/>
    <w:rsid w:val="0077117A"/>
    <w:rsid w:val="00773931"/>
    <w:rsid w:val="007B6C7D"/>
    <w:rsid w:val="007E3D85"/>
    <w:rsid w:val="0081119F"/>
    <w:rsid w:val="00867CFF"/>
    <w:rsid w:val="00890920"/>
    <w:rsid w:val="008A4882"/>
    <w:rsid w:val="008A4FFF"/>
    <w:rsid w:val="008F3959"/>
    <w:rsid w:val="00916A3D"/>
    <w:rsid w:val="009A6AB5"/>
    <w:rsid w:val="009C028E"/>
    <w:rsid w:val="00A379A2"/>
    <w:rsid w:val="00A7201B"/>
    <w:rsid w:val="00AD26B3"/>
    <w:rsid w:val="00B0460C"/>
    <w:rsid w:val="00B9603B"/>
    <w:rsid w:val="00BA70DB"/>
    <w:rsid w:val="00BB0A93"/>
    <w:rsid w:val="00D1797D"/>
    <w:rsid w:val="00D466F7"/>
    <w:rsid w:val="00D477C0"/>
    <w:rsid w:val="00D916FC"/>
    <w:rsid w:val="00D93818"/>
    <w:rsid w:val="00DC0F8C"/>
    <w:rsid w:val="00DC6533"/>
    <w:rsid w:val="00E14C84"/>
    <w:rsid w:val="00E71AAE"/>
    <w:rsid w:val="00E87C28"/>
    <w:rsid w:val="00EF626B"/>
    <w:rsid w:val="00F17073"/>
    <w:rsid w:val="00F32B95"/>
    <w:rsid w:val="00F355C3"/>
    <w:rsid w:val="00F56473"/>
    <w:rsid w:val="00FC3B93"/>
    <w:rsid w:val="00FD4FAE"/>
    <w:rsid w:val="1F7E004A"/>
    <w:rsid w:val="3D3D8FCE"/>
    <w:rsid w:val="57BE7993"/>
    <w:rsid w:val="5BFDA235"/>
    <w:rsid w:val="5DF50FAA"/>
    <w:rsid w:val="6FBE67B5"/>
    <w:rsid w:val="7D90FCE6"/>
    <w:rsid w:val="7FFE7C63"/>
    <w:rsid w:val="D4DFBF78"/>
    <w:rsid w:val="D5DE8DA8"/>
    <w:rsid w:val="F1A569A8"/>
    <w:rsid w:val="F6E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662</Characters>
  <Lines>5</Lines>
  <Paragraphs>1</Paragraphs>
  <TotalTime>4</TotalTime>
  <ScaleCrop>false</ScaleCrop>
  <LinksUpToDate>false</LinksUpToDate>
  <CharactersWithSpaces>777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2020-04-18T10:21:00Z</dcterms:created>
  <dc:creator>尹杰</dc:creator>
  <cp:lastModifiedBy>Liang Chen</cp:lastModifiedBy>
  <dcterms:modified xsi:type="dcterms:W3CDTF">2025-03-03T09:19:58Z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643C5220EB67E2327A98BE6705F09A66</vt:lpwstr>
  </property>
</Properties>
</file>