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7#研发用房A区域八层墙柱、九层梁板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691CE8"/>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657D05"/>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