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6144" w14:textId="3D9500BA" w:rsidR="001400A2" w:rsidRDefault="001400A2" w:rsidP="001400A2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784A4693" w14:textId="6182A9FC" w:rsidR="008408BE" w:rsidRDefault="00000000" w:rsidP="001400A2">
      <w:pPr>
        <w:tabs>
          <w:tab w:val="left" w:pos="1485"/>
          <w:tab w:val="center" w:pos="4153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服务内容及要求</w:t>
      </w:r>
    </w:p>
    <w:p w14:paraId="7F9D1917" w14:textId="77777777" w:rsidR="008408BE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/>
          <w:bCs/>
          <w:sz w:val="30"/>
          <w:szCs w:val="30"/>
        </w:rPr>
        <w:t>一、保洁服务</w:t>
      </w:r>
    </w:p>
    <w:p w14:paraId="600A6868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（一）面积及区域名称：</w:t>
      </w:r>
    </w:p>
    <w:p w14:paraId="7F16A239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1、整层总面积：4266.04㎡</w:t>
      </w:r>
    </w:p>
    <w:p w14:paraId="2BCD5352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2、区域内容：办公卡位、会议室、茶水间、大阳台、职工用餐区域、卫生间、展示大厅及周边卫生保洁；各类大型活动、会议的临时性保洁。</w:t>
      </w:r>
    </w:p>
    <w:p w14:paraId="4B2DE68B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（二）保洁服务要求：</w:t>
      </w:r>
    </w:p>
    <w:p w14:paraId="1CC12F8F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1、负责地毯、羊毛地毯清洗以及大理石晶面养护；</w:t>
      </w:r>
    </w:p>
    <w:p w14:paraId="7161A703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2、负责厕所、公共洗手间的卫生清理，保障正常使用；</w:t>
      </w:r>
    </w:p>
    <w:p w14:paraId="1B005BDE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3、负责整层内垃圾、污物等的收集、捡拾工作；</w:t>
      </w:r>
    </w:p>
    <w:p w14:paraId="32B00FDA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4、负责整层内地毯日常吸尘工作；</w:t>
      </w:r>
    </w:p>
    <w:p w14:paraId="0918F1EB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5、负责大型活动、日常会议的杯具清洗、会议室收整等卫生工作；</w:t>
      </w:r>
    </w:p>
    <w:p w14:paraId="34525B3F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6、负责整层消毒工作，包括工具、消毒用品；</w:t>
      </w:r>
    </w:p>
    <w:p w14:paraId="20ED1317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7、门厅玻璃及时擦拭保持明亮清洁；墙面要及时清除污渍；及时清扫所有公共区域的天花板、墙壁，确保无蜘蛛网等；保持盆栽植物无黄叶、烟头、纸屑等杂物，使其无尘无垃圾；及时清理公示栏、装饰物的积尘，保持清洁；</w:t>
      </w:r>
    </w:p>
    <w:p w14:paraId="38130AA5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8、 卫生间：每日一次用专用工具消毒；保持地面、墙角、墙面干净、无积水、无杂物。水池、面盆、便池无水锈、无尿碱、无异味。水龙头等不锈钢物品光亮清洁无锈蚀。卫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生纸、洗手液及时添加；卫生间每一个月彻底清洁；始终保持卫生间空气清新，便器、水箱等设施发生故障，及时报告维修等工作。</w:t>
      </w:r>
    </w:p>
    <w:p w14:paraId="72E2AB17" w14:textId="77777777" w:rsidR="008408BE" w:rsidRDefault="00000000">
      <w:pPr>
        <w:spacing w:line="579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9、其他未说明的保洁工作</w:t>
      </w:r>
    </w:p>
    <w:p w14:paraId="04FCE3E1" w14:textId="77777777" w:rsidR="008408BE" w:rsidRDefault="00000000">
      <w:pPr>
        <w:ind w:firstLineChars="100" w:firstLine="30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二、空调清洁维保服务</w:t>
      </w:r>
    </w:p>
    <w:p w14:paraId="67D2329E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（一）配电、空调维保服务内容</w:t>
      </w:r>
    </w:p>
    <w:p w14:paraId="320339A7" w14:textId="77777777" w:rsidR="008408BE" w:rsidRDefault="00000000">
      <w:pPr>
        <w:numPr>
          <w:ilvl w:val="0"/>
          <w:numId w:val="1"/>
        </w:num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负责对电力系统维保、日常水电、办公区域配电间、后勤零星维修全部工作的维护维修保养工作。</w:t>
      </w:r>
    </w:p>
    <w:p w14:paraId="022FB610" w14:textId="77777777" w:rsidR="008408BE" w:rsidRDefault="00000000">
      <w:pPr>
        <w:numPr>
          <w:ilvl w:val="0"/>
          <w:numId w:val="1"/>
        </w:num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高低压变配电系统运行、维护管理；</w:t>
      </w:r>
    </w:p>
    <w:p w14:paraId="464954FA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3、低压电器、设备设施的维护与管理；</w:t>
      </w:r>
    </w:p>
    <w:p w14:paraId="54A164DF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4、室内中央空调盘管机系统运行、维护与管理；</w:t>
      </w:r>
    </w:p>
    <w:p w14:paraId="3A1B25BB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5、空调机组、空调设备的运行、维修、维护与管理；</w:t>
      </w:r>
    </w:p>
    <w:p w14:paraId="31DB2589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6、空调内机清洗。</w:t>
      </w:r>
    </w:p>
    <w:p w14:paraId="7CE3A7BF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（二）配电及工程维保工作要求：</w:t>
      </w:r>
    </w:p>
    <w:p w14:paraId="5EDA1D6F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1、能按操作规程熟练操作、管理各类设备、设施；</w:t>
      </w:r>
    </w:p>
    <w:p w14:paraId="275E2519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2、确保设备设施的科学、安全、可靠运行；</w:t>
      </w:r>
    </w:p>
    <w:p w14:paraId="0EB6AC47" w14:textId="77777777" w:rsidR="008408BE" w:rsidRDefault="00000000">
      <w:pPr>
        <w:spacing w:line="579" w:lineRule="exact"/>
        <w:ind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3、严格按照电力部门规定的技术要求和安全规则执行，进行高、低压配电维保；</w:t>
      </w:r>
    </w:p>
    <w:p w14:paraId="6F1FF3D6" w14:textId="77777777" w:rsidR="008408BE" w:rsidRDefault="00000000">
      <w:pPr>
        <w:rPr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4、对设备设施进行预防性维护，发现设备设施存在故障隐患，及时分析故障隐患产生的原因，采取相应的维修或更换措施，以确保设备设施的正常运行。</w:t>
      </w:r>
      <w:r>
        <w:rPr>
          <w:rFonts w:hint="eastAsia"/>
          <w:b/>
          <w:bCs/>
          <w:sz w:val="32"/>
          <w:szCs w:val="32"/>
        </w:rPr>
        <w:t xml:space="preserve"> </w:t>
      </w:r>
    </w:p>
    <w:p w14:paraId="524E37AD" w14:textId="77777777" w:rsidR="008408BE" w:rsidRDefault="008408BE">
      <w:pPr>
        <w:rPr>
          <w:b/>
          <w:bCs/>
          <w:sz w:val="32"/>
          <w:szCs w:val="32"/>
        </w:rPr>
      </w:pPr>
    </w:p>
    <w:p w14:paraId="08C53136" w14:textId="77777777" w:rsidR="008408BE" w:rsidRDefault="008408BE">
      <w:pPr>
        <w:pStyle w:val="a0"/>
      </w:pPr>
    </w:p>
    <w:p w14:paraId="7FC13544" w14:textId="77777777" w:rsidR="008408BE" w:rsidRDefault="008408BE">
      <w:pPr>
        <w:rPr>
          <w:b/>
          <w:bCs/>
          <w:sz w:val="32"/>
          <w:szCs w:val="32"/>
        </w:rPr>
      </w:pPr>
    </w:p>
    <w:p w14:paraId="31AD25BA" w14:textId="77777777" w:rsidR="008408BE" w:rsidRDefault="008408BE">
      <w:pPr>
        <w:pStyle w:val="a0"/>
        <w:rPr>
          <w:b/>
          <w:bCs/>
          <w:sz w:val="32"/>
          <w:szCs w:val="32"/>
        </w:rPr>
      </w:pPr>
    </w:p>
    <w:p w14:paraId="4A30AF88" w14:textId="77777777" w:rsidR="008408BE" w:rsidRDefault="00000000">
      <w:r>
        <w:rPr>
          <w:rFonts w:hint="eastAsia"/>
          <w:b/>
          <w:bCs/>
          <w:sz w:val="32"/>
          <w:szCs w:val="32"/>
        </w:rPr>
        <w:t>三、报价清单</w:t>
      </w:r>
    </w:p>
    <w:tbl>
      <w:tblPr>
        <w:tblpPr w:leftFromText="180" w:rightFromText="180" w:vertAnchor="text" w:horzAnchor="page" w:tblpX="1369" w:tblpY="587"/>
        <w:tblOverlap w:val="never"/>
        <w:tblW w:w="9364" w:type="dxa"/>
        <w:tblLayout w:type="fixed"/>
        <w:tblLook w:val="04A0" w:firstRow="1" w:lastRow="0" w:firstColumn="1" w:lastColumn="0" w:noHBand="0" w:noVBand="1"/>
      </w:tblPr>
      <w:tblGrid>
        <w:gridCol w:w="593"/>
        <w:gridCol w:w="944"/>
        <w:gridCol w:w="1461"/>
        <w:gridCol w:w="1110"/>
        <w:gridCol w:w="960"/>
        <w:gridCol w:w="1596"/>
        <w:gridCol w:w="1159"/>
        <w:gridCol w:w="1541"/>
      </w:tblGrid>
      <w:tr w:rsidR="008408BE" w14:paraId="2BE82B59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69A6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B99D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4164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7A93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B6A1" w14:textId="77777777" w:rsidR="008408B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DCA67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频次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1FEB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合计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300F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408BE" w14:paraId="27BC3A63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09EF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B515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地毯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9E26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普通地毯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E9C0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1333㎡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5767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0F6E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6C30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3034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包含工具及清洁用品</w:t>
            </w:r>
          </w:p>
        </w:tc>
      </w:tr>
      <w:tr w:rsidR="008408BE" w14:paraId="7F776EB6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EDFD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454C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04873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羊毛地毯清洗、消毒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5584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188㎡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E83E4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D7FAF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F070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BE2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包含工具及清洁用品</w:t>
            </w:r>
          </w:p>
        </w:tc>
      </w:tr>
      <w:tr w:rsidR="008408BE" w14:paraId="33F6CA36" w14:textId="77777777">
        <w:trPr>
          <w:trHeight w:val="74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9595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2266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大理石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A2290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晶面养护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F85D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303㎡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02B4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A950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4367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7703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包含工具及清洁用品</w:t>
            </w:r>
          </w:p>
        </w:tc>
      </w:tr>
      <w:tr w:rsidR="008408BE" w14:paraId="2D795992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2A28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7F4A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空调</w:t>
            </w:r>
          </w:p>
          <w:p w14:paraId="25B40342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/配电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8981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空调维护/维修/保养/清洗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77B5" w14:textId="77777777" w:rsidR="008408B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102台</w:t>
            </w:r>
          </w:p>
          <w:p w14:paraId="26639CF9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/2次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DD53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ED6F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47F2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3D7D" w14:textId="77777777" w:rsidR="008408BE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包含日常空调异常检修维修耗材等费用</w:t>
            </w:r>
          </w:p>
        </w:tc>
      </w:tr>
      <w:tr w:rsidR="008408BE" w14:paraId="6BF4CE8C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1C93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9787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D77A3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配电系统维护保养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EF86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7131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4957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E1FB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BA8C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需包含日常异常巡检</w:t>
            </w:r>
          </w:p>
        </w:tc>
      </w:tr>
      <w:tr w:rsidR="008408BE" w14:paraId="72766CEE" w14:textId="77777777">
        <w:trPr>
          <w:trHeight w:val="74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BDDB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40CD" w14:textId="77777777" w:rsidR="008408B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68AC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临时清洁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（大型活动、会议等）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64695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B3B8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EBD1" w14:textId="77777777" w:rsidR="008408BE" w:rsidRDefault="008408B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492F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307A" w14:textId="77777777" w:rsidR="008408BE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按实际结算产生</w:t>
            </w:r>
          </w:p>
        </w:tc>
      </w:tr>
      <w:tr w:rsidR="008408BE" w14:paraId="3ADB99CD" w14:textId="77777777">
        <w:trPr>
          <w:trHeight w:val="6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F574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9080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91DA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CE55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80DD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E373B" w14:textId="77777777" w:rsidR="008408BE" w:rsidRDefault="008408BE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54C8" w14:textId="77777777" w:rsidR="008408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</w:tbl>
    <w:p w14:paraId="1233F333" w14:textId="77777777" w:rsidR="008408BE" w:rsidRDefault="008408BE">
      <w:pPr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horzAnchor="page" w:tblpX="2002" w:tblpY="1147"/>
        <w:tblOverlap w:val="never"/>
        <w:tblW w:w="9445" w:type="dxa"/>
        <w:tblLook w:val="04A0" w:firstRow="1" w:lastRow="0" w:firstColumn="1" w:lastColumn="0" w:noHBand="0" w:noVBand="1"/>
      </w:tblPr>
      <w:tblGrid>
        <w:gridCol w:w="970"/>
        <w:gridCol w:w="1125"/>
        <w:gridCol w:w="2310"/>
        <w:gridCol w:w="1830"/>
        <w:gridCol w:w="1530"/>
        <w:gridCol w:w="1680"/>
      </w:tblGrid>
      <w:tr w:rsidR="008408BE" w14:paraId="26239201" w14:textId="77777777">
        <w:tc>
          <w:tcPr>
            <w:tcW w:w="970" w:type="dxa"/>
          </w:tcPr>
          <w:p w14:paraId="2149C2A7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25" w:type="dxa"/>
          </w:tcPr>
          <w:p w14:paraId="6596F29E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310" w:type="dxa"/>
          </w:tcPr>
          <w:p w14:paraId="46D125DD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830" w:type="dxa"/>
          </w:tcPr>
          <w:p w14:paraId="5BDCF6DF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单价</w:t>
            </w:r>
            <w:r>
              <w:rPr>
                <w:rFonts w:hint="eastAsia"/>
                <w:b/>
                <w:bCs/>
                <w:sz w:val="32"/>
                <w:szCs w:val="32"/>
              </w:rPr>
              <w:t>/</w:t>
            </w:r>
            <w:r>
              <w:rPr>
                <w:rFonts w:hint="eastAsia"/>
                <w:b/>
                <w:bCs/>
                <w:sz w:val="32"/>
                <w:szCs w:val="32"/>
              </w:rPr>
              <w:t>月</w:t>
            </w:r>
          </w:p>
        </w:tc>
        <w:tc>
          <w:tcPr>
            <w:tcW w:w="1530" w:type="dxa"/>
          </w:tcPr>
          <w:p w14:paraId="7A7FDC40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680" w:type="dxa"/>
          </w:tcPr>
          <w:p w14:paraId="191B64FE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408BE" w14:paraId="1EB08222" w14:textId="77777777">
        <w:trPr>
          <w:trHeight w:val="474"/>
        </w:trPr>
        <w:tc>
          <w:tcPr>
            <w:tcW w:w="970" w:type="dxa"/>
          </w:tcPr>
          <w:p w14:paraId="57BD1F0E" w14:textId="77777777" w:rsidR="008408BE" w:rsidRDefault="00000000">
            <w:pPr>
              <w:ind w:firstLineChars="100" w:firstLine="321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25" w:type="dxa"/>
          </w:tcPr>
          <w:p w14:paraId="27A02E8B" w14:textId="77777777" w:rsidR="008408BE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驻场保洁人员</w:t>
            </w:r>
          </w:p>
        </w:tc>
        <w:tc>
          <w:tcPr>
            <w:tcW w:w="2310" w:type="dxa"/>
          </w:tcPr>
          <w:p w14:paraId="540AFFD0" w14:textId="77777777" w:rsidR="008408BE" w:rsidRDefault="008408B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30" w:type="dxa"/>
          </w:tcPr>
          <w:p w14:paraId="709C642C" w14:textId="77777777" w:rsidR="008408BE" w:rsidRDefault="008408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2AE8C05" w14:textId="77777777" w:rsidR="008408BE" w:rsidRDefault="008408B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14:paraId="285C3008" w14:textId="77777777" w:rsidR="008408BE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包含清洁工具</w:t>
            </w:r>
          </w:p>
        </w:tc>
      </w:tr>
    </w:tbl>
    <w:p w14:paraId="1947CA32" w14:textId="77777777" w:rsidR="008408BE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驻场保洁人员</w:t>
      </w:r>
    </w:p>
    <w:p w14:paraId="54EDD629" w14:textId="77777777" w:rsidR="008408BE" w:rsidRDefault="00000000">
      <w:pPr>
        <w:widowControl/>
        <w:ind w:left="640" w:hangingChars="200" w:hanging="640"/>
        <w:textAlignment w:val="center"/>
        <w:rPr>
          <w:rFonts w:ascii="宋体" w:eastAsia="宋体" w:hAnsi="宋体" w:cs="宋体" w:hint="eastAsia"/>
          <w:color w:val="000000"/>
          <w:kern w:val="0"/>
          <w:szCs w:val="21"/>
          <w:lang w:bidi="ar"/>
        </w:rPr>
      </w:pPr>
      <w:r>
        <w:rPr>
          <w:rFonts w:hint="eastAsia"/>
          <w:sz w:val="32"/>
          <w:szCs w:val="32"/>
        </w:rPr>
        <w:t>注：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1.配备男女保洁人员各1名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2.至少一名保洁人员年龄不超48周岁</w:t>
      </w:r>
    </w:p>
    <w:p w14:paraId="7EF9342C" w14:textId="77777777" w:rsidR="008408BE" w:rsidRDefault="008408BE">
      <w:pPr>
        <w:ind w:left="402" w:hangingChars="200" w:hanging="402"/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</w:pPr>
    </w:p>
    <w:p w14:paraId="1A3BB14A" w14:textId="77777777" w:rsidR="008408BE" w:rsidRDefault="00000000">
      <w:pPr>
        <w:ind w:left="402" w:hangingChars="200" w:hanging="402"/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  <w:lang w:bidi="ar"/>
        </w:rPr>
        <w:t xml:space="preserve"> </w:t>
      </w:r>
    </w:p>
    <w:sectPr w:rsidR="0084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4DE6" w14:textId="77777777" w:rsidR="00BB7A91" w:rsidRDefault="00BB7A91" w:rsidP="001400A2">
      <w:r>
        <w:separator/>
      </w:r>
    </w:p>
  </w:endnote>
  <w:endnote w:type="continuationSeparator" w:id="0">
    <w:p w14:paraId="22476DA5" w14:textId="77777777" w:rsidR="00BB7A91" w:rsidRDefault="00BB7A91" w:rsidP="001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3840E" w14:textId="77777777" w:rsidR="00BB7A91" w:rsidRDefault="00BB7A91" w:rsidP="001400A2">
      <w:r>
        <w:separator/>
      </w:r>
    </w:p>
  </w:footnote>
  <w:footnote w:type="continuationSeparator" w:id="0">
    <w:p w14:paraId="5E57F349" w14:textId="77777777" w:rsidR="00BB7A91" w:rsidRDefault="00BB7A91" w:rsidP="0014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D3DAD8"/>
    <w:multiLevelType w:val="singleLevel"/>
    <w:tmpl w:val="E6D3DAD8"/>
    <w:lvl w:ilvl="0">
      <w:start w:val="1"/>
      <w:numFmt w:val="decimal"/>
      <w:suff w:val="nothing"/>
      <w:lvlText w:val="%1、"/>
      <w:lvlJc w:val="left"/>
    </w:lvl>
  </w:abstractNum>
  <w:num w:numId="1" w16cid:durableId="182415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iMzkwZTJmNzE5YjUzNTM3NzE4NGIwMjBmN2M1ZjMifQ=="/>
  </w:docVars>
  <w:rsids>
    <w:rsidRoot w:val="008408BE"/>
    <w:rsid w:val="001400A2"/>
    <w:rsid w:val="00824501"/>
    <w:rsid w:val="008408BE"/>
    <w:rsid w:val="00BB7A91"/>
    <w:rsid w:val="0AA23C86"/>
    <w:rsid w:val="13477178"/>
    <w:rsid w:val="1418662D"/>
    <w:rsid w:val="1BCD2A00"/>
    <w:rsid w:val="249064A5"/>
    <w:rsid w:val="287E4F92"/>
    <w:rsid w:val="2A303779"/>
    <w:rsid w:val="41216954"/>
    <w:rsid w:val="416F3BBA"/>
    <w:rsid w:val="42D27F5D"/>
    <w:rsid w:val="4D31441A"/>
    <w:rsid w:val="53411760"/>
    <w:rsid w:val="650938EB"/>
    <w:rsid w:val="67D16185"/>
    <w:rsid w:val="6BFB1A23"/>
    <w:rsid w:val="6E0A419F"/>
    <w:rsid w:val="6F293025"/>
    <w:rsid w:val="74A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DEF75"/>
  <w15:docId w15:val="{0A16FFDB-6EB7-4974-ADB9-7028C27C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0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400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4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400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Rongz</dc:creator>
  <cp:lastModifiedBy>连强 周</cp:lastModifiedBy>
  <cp:revision>2</cp:revision>
  <dcterms:created xsi:type="dcterms:W3CDTF">2023-05-08T06:14:00Z</dcterms:created>
  <dcterms:modified xsi:type="dcterms:W3CDTF">2025-05-16T08:38:00Z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1698F578C2F947B988298ED9FDB4CD1D_13</vt:lpwstr>
  </property>
  <property fmtid="{D5CDD505-2E9C-101B-9397-08002B2CF9AE}" pid="4" name="KSOTemplateDocerSaveRecord">
    <vt:lpwstr>eyJoZGlkIjoiM2FiMzkwZTJmNzE5YjUzNTM3NzE4NGIwMjBmN2M1ZjMiLCJ1c2VySWQiOiI0Nzc2MzA5MzIifQ==</vt:lpwstr>
  </property>
</Properties>
</file>