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5</w:t>
      </w:r>
      <w:r>
        <w:rPr>
          <w:rFonts w:hint="eastAsia" w:ascii="仿宋_GB2312" w:hAnsi="宋体" w:eastAsia="仿宋_GB2312" w:cs="宋体"/>
          <w:kern w:val="0"/>
          <w:sz w:val="30"/>
          <w:szCs w:val="30"/>
          <w:highlight w:val="none"/>
          <w:u w:val="none"/>
        </w:rPr>
        <w:t>〕</w:t>
      </w:r>
      <w:r>
        <w:rPr>
          <w:rFonts w:hint="default" w:ascii="仿宋_GB2312" w:hAnsi="宋体" w:eastAsia="仿宋_GB2312" w:cs="宋体"/>
          <w:kern w:val="0"/>
          <w:sz w:val="30"/>
          <w:szCs w:val="30"/>
          <w:highlight w:val="none"/>
          <w:u w:val="none"/>
          <w:lang w:eastAsia="zh-CN"/>
        </w:rPr>
        <w:t>95</w:t>
      </w:r>
      <w:r>
        <w:rPr>
          <w:rFonts w:hint="eastAsia" w:ascii="仿宋_GB2312" w:hAnsi="宋体" w:eastAsia="仿宋_GB2312" w:cs="宋体"/>
          <w:kern w:val="0"/>
          <w:sz w:val="30"/>
          <w:szCs w:val="30"/>
          <w:highlight w:val="none"/>
          <w:u w:val="none"/>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2025年6月20日1时06分，我局执法人员在执法检查时，发现你单位作为施工单位在深圳市南山区桃源街道龙辉花园北门旁的深圳市城市轨道交通29号线一期工程施工总承包29101标土建三工区项目经理部珠光站围护结构工程分包工程施工中，在在中考备考期间（6月20日至6月25日夜间（22:00-次日7:00）从事产生噪声的施工作业，现场正在进行混凝土浇筑施工作业，使用了混凝土车等施工设备。</w:t>
      </w:r>
    </w:p>
    <w:p>
      <w:pPr>
        <w:keepNext w:val="0"/>
        <w:keepLines w:val="0"/>
        <w:pageBreakBefore w:val="0"/>
        <w:widowControl w:val="0"/>
        <w:kinsoku/>
        <w:wordWrap/>
        <w:overflowPunct/>
        <w:topLinePunct w:val="0"/>
        <w:autoSpaceDE w:val="0"/>
        <w:autoSpaceDN w:val="0"/>
        <w:bidi w:val="0"/>
        <w:adjustRightInd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你单位未按照《深圳市生态环境局关于加强中、高考期间噪声污染管控的通告》的要求，存在在中考备考期间未按照限制性规定排放噪声的环境违法行为。                                                        </w:t>
      </w:r>
    </w:p>
    <w:p>
      <w:pPr>
        <w:keepNext w:val="0"/>
        <w:keepLines w:val="0"/>
        <w:pageBreakBefore w:val="0"/>
        <w:widowControl w:val="0"/>
        <w:kinsoku/>
        <w:wordWrap/>
        <w:overflowPunct/>
        <w:topLinePunct w:val="0"/>
        <w:autoSpaceDE w:val="0"/>
        <w:autoSpaceDN w:val="0"/>
        <w:bidi w:val="0"/>
        <w:adjustRightInd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pPr>
        <w:keepNext w:val="0"/>
        <w:keepLines w:val="0"/>
        <w:pageBreakBefore w:val="0"/>
        <w:widowControl w:val="0"/>
        <w:kinsoku/>
        <w:wordWrap/>
        <w:overflowPunct/>
        <w:topLinePunct w:val="0"/>
        <w:autoSpaceDE w:val="0"/>
        <w:autoSpaceDN w:val="0"/>
        <w:bidi w:val="0"/>
        <w:adjustRightInd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1、2025年6月20日我局执法人员制作的现场检查（勘察）笔录，2025年6月23日我局执法人员制作的调查询问笔录，证明我局执法人员的执法检查、调查情况；</w:t>
      </w:r>
    </w:p>
    <w:p>
      <w:pPr>
        <w:keepNext w:val="0"/>
        <w:keepLines w:val="0"/>
        <w:pageBreakBefore w:val="0"/>
        <w:widowControl w:val="0"/>
        <w:kinsoku/>
        <w:wordWrap/>
        <w:overflowPunct/>
        <w:topLinePunct w:val="0"/>
        <w:autoSpaceDE w:val="0"/>
        <w:autoSpaceDN w:val="0"/>
        <w:bidi w:val="0"/>
        <w:adjustRightInd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2025年6月20日我局执法人员制作的现场照片（图片/视频）、《深圳市生态环境局关于加强中、高考期间噪声污染管控的通告》，证明你单位存在在中考备考期间未按照限制性规定排放噪声的建筑施工作业的行为；</w:t>
      </w:r>
    </w:p>
    <w:p>
      <w:pPr>
        <w:keepNext w:val="0"/>
        <w:keepLines w:val="0"/>
        <w:pageBreakBefore w:val="0"/>
        <w:widowControl w:val="0"/>
        <w:kinsoku/>
        <w:wordWrap/>
        <w:overflowPunct/>
        <w:topLinePunct w:val="0"/>
        <w:autoSpaceDE w:val="0"/>
        <w:autoSpaceDN w:val="0"/>
        <w:bidi w:val="0"/>
        <w:adjustRightInd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3、2025年6月23日你单位提供的营业执照复印件、法定代表人身份证明书、身份证复印件、授权委托书等材料，证明你单位的主体适格；</w:t>
      </w:r>
    </w:p>
    <w:p>
      <w:pPr>
        <w:keepNext w:val="0"/>
        <w:keepLines w:val="0"/>
        <w:pageBreakBefore w:val="0"/>
        <w:widowControl w:val="0"/>
        <w:kinsoku/>
        <w:wordWrap/>
        <w:overflowPunct/>
        <w:topLinePunct w:val="0"/>
        <w:autoSpaceDE w:val="0"/>
        <w:autoSpaceDN w:val="0"/>
        <w:bidi w:val="0"/>
        <w:adjustRightInd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4、2025年6月23日你单位提供的分包合同、中标通知书等材料，证明你单位为深圳市城市轨道交通29号线一期工程施工总承包29101标土建三工区项目经理部珠光站围护结构工程分包工程的分包施工单位；</w:t>
      </w:r>
    </w:p>
    <w:p>
      <w:pPr>
        <w:keepNext w:val="0"/>
        <w:keepLines w:val="0"/>
        <w:pageBreakBefore w:val="0"/>
        <w:widowControl w:val="0"/>
        <w:kinsoku/>
        <w:wordWrap/>
        <w:overflowPunct/>
        <w:topLinePunct w:val="0"/>
        <w:autoSpaceDE w:val="0"/>
        <w:autoSpaceDN w:val="0"/>
        <w:bidi w:val="0"/>
        <w:adjustRightInd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bookmarkStart w:id="0" w:name="_GoBack"/>
      <w:bookmarkEnd w:id="0"/>
      <w:r>
        <w:rPr>
          <w:rFonts w:hint="eastAsia" w:ascii="仿宋_GB2312" w:hAnsi="仿宋_GB2312" w:eastAsia="仿宋_GB2312" w:cs="仿宋_GB2312"/>
          <w:kern w:val="0"/>
          <w:sz w:val="28"/>
          <w:szCs w:val="28"/>
          <w:highlight w:val="none"/>
          <w:u w:val="none"/>
        </w:rPr>
        <w:t>5、执法人员执法证复印件，证明执法人员身份合法。</w:t>
      </w:r>
    </w:p>
    <w:p>
      <w:pPr>
        <w:keepNext w:val="0"/>
        <w:keepLines w:val="0"/>
        <w:pageBreakBefore w:val="0"/>
        <w:widowControl w:val="0"/>
        <w:kinsoku/>
        <w:wordWrap/>
        <w:overflowPunct/>
        <w:topLinePunct w:val="0"/>
        <w:autoSpaceDE w:val="0"/>
        <w:autoSpaceDN w:val="0"/>
        <w:bidi w:val="0"/>
        <w:adjustRightInd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你单位上述行为违反了《深圳经济特区环境噪声污染防治条例》第六十九条“在高考、中考、市级以上庆典或者运动会等特殊时期，生态环境主管部门和其他依法行使噪声监督管理权的部门可以对噪声排放的时间和区域作出限制性规定，并提前七日向社会公布”的规定。 </w:t>
      </w:r>
    </w:p>
    <w:p>
      <w:pPr>
        <w:keepNext w:val="0"/>
        <w:keepLines w:val="0"/>
        <w:pageBreakBefore w:val="0"/>
        <w:widowControl w:val="0"/>
        <w:kinsoku/>
        <w:wordWrap/>
        <w:overflowPunct/>
        <w:topLinePunct w:val="0"/>
        <w:autoSpaceDE w:val="0"/>
        <w:autoSpaceDN w:val="0"/>
        <w:bidi w:val="0"/>
        <w:adjustRightInd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依据《中华人民共和国行政处罚法》第二十八条第一款“行政机关实施行政处罚时，应当责令当事人改正或者限期改正违法行为”和《深圳经济特区环境噪声污染防治条例》第八十四条“违反本条例第六十九条规定，在高考、中考、庆典、运动会等特殊时期未按照限制性规定排放噪声的，由生态环境主管部门或者其他依法行使环境噪声监督管理职责的部门责令改正，对单位处三万元罚款；情节严重的，处五万元罚款；对个人处一千元罚款”的规定，现责令你单位立即停止未按照限制性规定排放噪声的建筑施工作业的行为。</w:t>
      </w:r>
    </w:p>
    <w:p>
      <w:pPr>
        <w:keepNext w:val="0"/>
        <w:keepLines w:val="0"/>
        <w:pageBreakBefore w:val="0"/>
        <w:widowControl w:val="0"/>
        <w:kinsoku/>
        <w:wordWrap/>
        <w:overflowPunct/>
        <w:topLinePunct w:val="0"/>
        <w:autoSpaceDE w:val="0"/>
        <w:autoSpaceDN w:val="0"/>
        <w:bidi w:val="0"/>
        <w:adjustRightInd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如上述违法行为属于应依法直接给予行政处罚的情形，则对该行为的处罚不以整改结果为前提条件。</w:t>
      </w:r>
    </w:p>
    <w:p>
      <w:pPr>
        <w:keepNext w:val="0"/>
        <w:keepLines w:val="0"/>
        <w:pageBreakBefore w:val="0"/>
        <w:widowControl w:val="0"/>
        <w:kinsoku/>
        <w:wordWrap/>
        <w:overflowPunct/>
        <w:topLinePunct w:val="0"/>
        <w:autoSpaceDE w:val="0"/>
        <w:autoSpaceDN w:val="0"/>
        <w:bidi w:val="0"/>
        <w:adjustRightInd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我局将自本决定书送达之日起三十日内对你单位违法行为的改正情况实施复查。若复查时发现你单位拒不改正的，我局可根据违法行为依法采取法律赋予生态环境部门的监管措施：1.依据《深圳经济特区生态环境保护条例》第一百二十六条规定，依法对有关设施、设备和场所实施查封、扣押；2.依法采取法律法规规定的其他措施。</w:t>
      </w:r>
    </w:p>
    <w:p>
      <w:pPr>
        <w:keepNext w:val="0"/>
        <w:keepLines w:val="0"/>
        <w:pageBreakBefore w:val="0"/>
        <w:widowControl w:val="0"/>
        <w:kinsoku/>
        <w:wordWrap/>
        <w:overflowPunct/>
        <w:topLinePunct w:val="0"/>
        <w:autoSpaceDE w:val="0"/>
        <w:autoSpaceDN w:val="0"/>
        <w:bidi w:val="0"/>
        <w:adjustRightInd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pPr>
        <w:keepNext w:val="0"/>
        <w:keepLines w:val="0"/>
        <w:pageBreakBefore w:val="0"/>
        <w:widowControl w:val="0"/>
        <w:kinsoku/>
        <w:wordWrap/>
        <w:overflowPunct/>
        <w:topLinePunct w:val="0"/>
        <w:autoSpaceDE w:val="0"/>
        <w:autoSpaceDN w:val="0"/>
        <w:bidi w:val="0"/>
        <w:adjustRightInd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你单位如对本决定不服，可以在收到本决定书之日起六十日内向深圳市人民政府或者深圳市南山区人民政府申请行政复议；也可以在收到决定书之日起六个月内向广东省深圳市龙岗区人民法院提起行政诉讼。</w:t>
      </w:r>
    </w:p>
    <w:p>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p>
    <w:p>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联系人：</w:t>
      </w:r>
      <w:r>
        <w:rPr>
          <w:rFonts w:hint="default" w:ascii="仿宋_GB2312" w:hAnsi="仿宋_GB2312" w:eastAsia="仿宋_GB2312" w:cs="仿宋_GB2312"/>
          <w:kern w:val="0"/>
          <w:sz w:val="28"/>
          <w:szCs w:val="28"/>
          <w:highlight w:val="none"/>
          <w:u w:val="none"/>
        </w:rPr>
        <w:t>龚俊舟</w:t>
      </w:r>
      <w:r>
        <w:rPr>
          <w:rFonts w:hint="eastAsia" w:ascii="仿宋_GB2312" w:hAnsi="仿宋_GB2312" w:eastAsia="仿宋_GB2312" w:cs="仿宋_GB2312"/>
          <w:kern w:val="0"/>
          <w:sz w:val="28"/>
          <w:szCs w:val="28"/>
          <w:highlight w:val="none"/>
          <w:u w:val="none"/>
        </w:rPr>
        <w:t xml:space="preserve"> 联系电话：0755-26560940，联系地址：深圳市南山区泉园路13号环境大厦</w:t>
      </w:r>
    </w:p>
    <w:p>
      <w:pPr>
        <w:keepNext w:val="0"/>
        <w:keepLines w:val="0"/>
        <w:pageBreakBefore w:val="0"/>
        <w:widowControl w:val="0"/>
        <w:kinsoku/>
        <w:wordWrap/>
        <w:overflowPunct/>
        <w:topLinePunct w:val="0"/>
        <w:autoSpaceDE w:val="0"/>
        <w:autoSpaceDN w:val="0"/>
        <w:bidi w:val="0"/>
        <w:adjustRightInd w:val="0"/>
        <w:snapToGrid/>
        <w:spacing w:line="400" w:lineRule="exact"/>
        <w:jc w:val="righ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深圳市生态环境局南山管理局   </w:t>
      </w:r>
    </w:p>
    <w:p>
      <w:pPr>
        <w:keepNext w:val="0"/>
        <w:keepLines w:val="0"/>
        <w:pageBreakBefore w:val="0"/>
        <w:widowControl w:val="0"/>
        <w:kinsoku/>
        <w:wordWrap/>
        <w:overflowPunct/>
        <w:topLinePunct w:val="0"/>
        <w:autoSpaceDE w:val="0"/>
        <w:autoSpaceDN w:val="0"/>
        <w:bidi w:val="0"/>
        <w:adjustRightInd w:val="0"/>
        <w:snapToGrid/>
        <w:spacing w:line="400" w:lineRule="exact"/>
        <w:jc w:val="righ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                           2025年6月</w:t>
      </w:r>
      <w:r>
        <w:rPr>
          <w:rFonts w:hint="default" w:ascii="仿宋_GB2312" w:hAnsi="仿宋_GB2312" w:eastAsia="仿宋_GB2312" w:cs="仿宋_GB2312"/>
          <w:kern w:val="0"/>
          <w:sz w:val="28"/>
          <w:szCs w:val="28"/>
          <w:highlight w:val="none"/>
          <w:u w:val="none"/>
        </w:rPr>
        <w:t>24</w:t>
      </w:r>
      <w:r>
        <w:rPr>
          <w:rFonts w:hint="eastAsia" w:ascii="仿宋_GB2312" w:hAnsi="仿宋_GB2312" w:eastAsia="仿宋_GB2312" w:cs="仿宋_GB2312"/>
          <w:kern w:val="0"/>
          <w:sz w:val="28"/>
          <w:szCs w:val="28"/>
          <w:highlight w:val="none"/>
          <w:u w:val="none"/>
        </w:rPr>
        <w:t>日</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86"/>
    <w:family w:val="auto"/>
    <w:pitch w:val="default"/>
    <w:sig w:usb0="00000000" w:usb1="00000000" w:usb2="00000009" w:usb3="00000000" w:csb0="400001FF" w:csb1="FFFF0000"/>
  </w:font>
  <w:font w:name="宋体">
    <w:altName w:val="方正书宋_GBK"/>
    <w:panose1 w:val="00000000000000000000"/>
    <w:charset w:val="86"/>
    <w:family w:val="auto"/>
    <w:pitch w:val="default"/>
    <w:sig w:usb0="00000000" w:usb1="00000000" w:usb2="00000000" w:usb3="00000000" w:csb0="00000000" w:csb1="00000000"/>
  </w:font>
  <w:font w:name="Wingdings">
    <w:altName w:val="方正宋体S-超大字符集(SIP)"/>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方正宋体S-超大字符集(SIP)"/>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Cambria">
    <w:altName w:val="FreeSerif"/>
    <w:panose1 w:val="02040503050406030204"/>
    <w:charset w:val="00"/>
    <w:family w:val="roman"/>
    <w:pitch w:val="default"/>
    <w:sig w:usb0="00000000" w:usb1="00000000" w:usb2="02000000" w:usb3="00000000" w:csb0="2000019F" w:csb1="00000000"/>
  </w:font>
  <w:font w:name="方正小标宋简体">
    <w:panose1 w:val="02000000000000000000"/>
    <w:charset w:val="86"/>
    <w:family w:val="auto"/>
    <w:pitch w:val="default"/>
    <w:sig w:usb0="A00002BF" w:usb1="184F6CFA" w:usb2="00000012" w:usb3="00000000" w:csb0="00040001" w:csb1="00000000"/>
  </w:font>
  <w:font w:name="方正小标宋_GBK">
    <w:panose1 w:val="02000000000000000000"/>
    <w:charset w:val="86"/>
    <w:family w:val="script"/>
    <w:pitch w:val="default"/>
    <w:sig w:usb0="00000001" w:usb1="08000000" w:usb2="00000000" w:usb3="00000000" w:csb0="00040000" w:csb1="00000000"/>
  </w:font>
  <w:font w:name="仿宋_GB2312">
    <w:altName w:val="方正仿宋_GBK"/>
    <w:panose1 w:val="02010609030101010101"/>
    <w:charset w:val="86"/>
    <w:family w:val="modern"/>
    <w:pitch w:val="default"/>
    <w:sig w:usb0="00000000" w:usb1="0000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仿宋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WAAAAZHJzL1BLAQIUABQAAAAIAIdO4kCzSVju0AAAAAUBAAAPAAAAAAAAAAEAIAAAADgAAABk&#10;cnMvZG93bnJldi54bWxQSwECFAAUAAAACACHTuJAa4X5+zECAABhBAAADgAAAAAAAAABACAAAAA1&#10;AQAAZHJzL2Uyb0RvYy54bWxQSwUGAAAAAAYABgBZAQAA2AUAAAAA&#10;">
              <v:fill on="f" focussize="0,0"/>
              <v:stroke on="f" weight="0.5pt"/>
              <v:imagedata o:title=""/>
              <o:lock v:ext="edit" aspectratio="f"/>
              <v:textbox inset="0mm,0mm,0mm,0mm" style="mso-fit-shape-to-text:t;">
                <w:txbxContent>
                  <w:p>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3F2FC288"/>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6D5BC38"/>
    <w:rsid w:val="57C95BA7"/>
    <w:rsid w:val="596E2F2A"/>
    <w:rsid w:val="5A9E6F92"/>
    <w:rsid w:val="5BA873DA"/>
    <w:rsid w:val="5C6063B2"/>
    <w:rsid w:val="5F342F93"/>
    <w:rsid w:val="61244741"/>
    <w:rsid w:val="6150113C"/>
    <w:rsid w:val="61832280"/>
    <w:rsid w:val="64E254D1"/>
    <w:rsid w:val="650D1538"/>
    <w:rsid w:val="65530449"/>
    <w:rsid w:val="65FE6150"/>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0FB8C1F"/>
    <w:rsid w:val="727D64D2"/>
    <w:rsid w:val="759C1555"/>
    <w:rsid w:val="76263BEE"/>
    <w:rsid w:val="76471095"/>
    <w:rsid w:val="764C728A"/>
    <w:rsid w:val="770A14D6"/>
    <w:rsid w:val="77352958"/>
    <w:rsid w:val="78C96907"/>
    <w:rsid w:val="790E4056"/>
    <w:rsid w:val="7991326C"/>
    <w:rsid w:val="7C5C1E5B"/>
    <w:rsid w:val="7D7621E3"/>
    <w:rsid w:val="7DC0480E"/>
    <w:rsid w:val="7E3D7BA1"/>
    <w:rsid w:val="7EDE951F"/>
    <w:rsid w:val="7FB450C6"/>
    <w:rsid w:val="B5DBDBE1"/>
    <w:rsid w:val="B8FE4F3B"/>
    <w:rsid w:val="CFDFDDBE"/>
    <w:rsid w:val="DC6FCDDB"/>
    <w:rsid w:val="EF5D2F28"/>
    <w:rsid w:val="EF7590A2"/>
    <w:rsid w:val="F0F3B71E"/>
    <w:rsid w:val="F7D79A98"/>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4"/>
    <w:qFormat/>
    <w:uiPriority w:val="0"/>
    <w:pPr>
      <w:spacing w:after="120"/>
    </w:pPr>
  </w:style>
  <w:style w:type="paragraph" w:styleId="4">
    <w:name w:val="Title"/>
    <w:basedOn w:val="1"/>
    <w:next w:val="1"/>
    <w:qFormat/>
    <w:uiPriority w:val="10"/>
    <w:pPr>
      <w:spacing w:line="600" w:lineRule="exact"/>
      <w:jc w:val="center"/>
      <w:outlineLvl w:val="0"/>
    </w:pPr>
    <w:rPr>
      <w:rFonts w:ascii="Cambria" w:hAnsi="Cambria"/>
      <w:b/>
      <w:bCs/>
      <w:kern w:val="0"/>
      <w:sz w:val="36"/>
      <w:szCs w:val="32"/>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1273</Words>
  <Characters>1325</Characters>
  <Lines>0</Lines>
  <Paragraphs>0</Paragraphs>
  <TotalTime>0</TotalTime>
  <ScaleCrop>false</ScaleCrop>
  <LinksUpToDate>false</LinksUpToDate>
  <CharactersWithSpaces>1637</CharactersWithSpaces>
  <Application>WPS Office_11.8.2.10681_F1E327BC-269C-435d-A152-05C5408002CA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2020-07-07T22:25:00Z</dcterms:created>
  <dc:creator>梁芷茵</dc:creator>
  <cp:lastModifiedBy>陈安怡</cp:lastModifiedBy>
  <cp:lastPrinted>2023-09-17T23:05:00Z</cp:lastPrinted>
  <dcterms:modified xsi:type="dcterms:W3CDTF">2025-06-26T10:17:30Z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2052-11.8.2.10681</vt:lpwstr>
  </property>
  <property fmtid="{D5CDD505-2E9C-101B-9397-08002B2CF9AE}" pid="3" name="ICV">
    <vt:lpwstr>C0CD0B90E1F149FD9B059ABD2C2EDB50_13</vt:lpwstr>
  </property>
</Properties>
</file>