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0F92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7BD593D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46DBF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  <w:t>深圳市大鹏新区202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  <w:t>年应当参加环境污染强制责任保险单位名单及累计责任限额</w:t>
      </w:r>
    </w:p>
    <w:tbl>
      <w:tblPr>
        <w:tblStyle w:val="4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019"/>
        <w:gridCol w:w="2587"/>
        <w:gridCol w:w="2081"/>
        <w:gridCol w:w="805"/>
      </w:tblGrid>
      <w:tr w14:paraId="4322C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tblHeader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B3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8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7B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62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最低投保累计保额（万元）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B3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E83C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E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6"/>
                <w:lang w:val="en-US" w:eastAsia="zh-CN" w:bidi="ar"/>
              </w:rPr>
              <w:t>中国石化销售股份有限公司广东深圳大鹏湾油库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914403002795210139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DA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D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深圳市东部电力有限公司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91440300MA5GUBL08L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B4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9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深圳市光汇石油化工股份有限公司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91440300192415496H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BA4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8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深圳市深水水头污水处理有限公司水头水质净化厂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3B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1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深圳市深水水头污水处理有限公司葵涌水质净化厂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93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比亚迪股份有限公司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91440300192317458F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194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0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深圳市大鹏新区葵涌办事处城市建设发展服务中心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1244030031206621X4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A2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F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深圳市大鹏新区大鹏办事处城市建设发展服务中心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12440300311836323H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B9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2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国家管网集团深圳天然气有限公司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91440300680356413X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463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中海油深圳电力有限公司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914403006188946831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FF0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4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广东大鹏液化天然气有限公司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91440300717850563J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EE8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7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深圳华安液化石油气有限公司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914403006188880720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06D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3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深圳市雄韬锂电有限公司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91440300754255683L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B0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9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深圳市正欣精酿啤酒有限公司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91440300MA5H219P7K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BD6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小宝塑胶（深圳）有限公司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914403005763659182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CA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F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深圳市深水水头污水处理有限公司（上洞水质净化站）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10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B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深圳市深水水头污水处理有限公司（溪涌水质净化站）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2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C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深圳逸之彩铝质软管制造有限公司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91440300715222395U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BB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广东核电合营有限公司、岭东核电有限公司、岭澳核电有限公司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91440300618830559F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914403007663895153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91440300100018216A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7A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8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深圳市深水福永水质净化有限公司（东涌水质净化厂）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91440300MA5GCYQ8XR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F3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8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深圳市金名环保有限公司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91440300MA5HAM7HXL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745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6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深圳市乐土生命科技投资有限公司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91440300MA5DGJAG1C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41BBA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WUzNTljMDVlYmExMWI4Yjg3OTExNzM5MGZkZDEifQ=="/>
  </w:docVars>
  <w:rsids>
    <w:rsidRoot w:val="00000000"/>
    <w:rsid w:val="04FD73D8"/>
    <w:rsid w:val="086950AB"/>
    <w:rsid w:val="27691E8D"/>
    <w:rsid w:val="779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970</Characters>
  <Lines>0</Lines>
  <Paragraphs>0</Paragraphs>
  <TotalTime>1</TotalTime>
  <ScaleCrop>false</ScaleCrop>
  <LinksUpToDate>false</LinksUpToDate>
  <CharactersWithSpaces>970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2024-06-07T08:22:00Z</dcterms:created>
  <dc:creator>admin</dc:creator>
  <cp:lastModifiedBy>SunLi</cp:lastModifiedBy>
  <dcterms:modified xsi:type="dcterms:W3CDTF">2025-08-01T06:59:34Z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D48B9596F1B94BFEA3B3E3DCD4ACD890_12</vt:lpwstr>
  </property>
  <property fmtid="{D5CDD505-2E9C-101B-9397-08002B2CF9AE}" pid="4" name="KSOTemplateDocerSaveRecord">
    <vt:lpwstr>eyJoZGlkIjoiNzIyNWUzNTljMDVlYmExMWI4Yjg3OTExNzM5MGZkZDEiLCJ1c2VySWQiOiIxMTUyNjQ4Mjc3In0=</vt:lpwstr>
  </property>
</Properties>
</file>