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3C54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AE9830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9EEAF7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111</w:t>
      </w:r>
      <w:r>
        <w:rPr>
          <w:rFonts w:hint="eastAsia" w:ascii="仿宋_GB2312" w:hAnsi="宋体" w:eastAsia="仿宋_GB2312" w:cs="宋体"/>
          <w:kern w:val="0"/>
          <w:sz w:val="30"/>
          <w:szCs w:val="30"/>
          <w:highlight w:val="none"/>
          <w:u w:val="none"/>
        </w:rPr>
        <w:t>号</w:t>
      </w:r>
    </w:p>
    <w:p w14:paraId="7C15EFC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304348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6E8AF0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CCE248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873763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ABB67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8日6时30分，我局执法人员在执法检查时，发现你单位作为施工单位在深圳市南山区科技园，科技中二路、高新中四路与科艺路交汇处的国家技术标准创新基地项目（深圳）施工总承包工程一结构劳务工程施工中，存在夜间在城市建成区内进行产生环境噪声的吊卸材料建筑施工作业的环境违法行为，现场调查时发现使用了</w:t>
      </w:r>
      <w:bookmarkStart w:id="0" w:name="_GoBack"/>
      <w:bookmarkEnd w:id="0"/>
      <w:r>
        <w:rPr>
          <w:rFonts w:hint="eastAsia" w:ascii="仿宋_GB2312" w:hAnsi="仿宋_GB2312" w:eastAsia="仿宋_GB2312" w:cs="仿宋_GB2312"/>
          <w:kern w:val="0"/>
          <w:sz w:val="28"/>
          <w:szCs w:val="28"/>
          <w:highlight w:val="none"/>
          <w:u w:val="none"/>
        </w:rPr>
        <w:t xml:space="preserve">吊机等施工设备。                                                        </w:t>
      </w:r>
    </w:p>
    <w:p w14:paraId="39889F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630ED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1、2025年7月8日我局执法人员制作的现场检查（勘察）笔录，2025年7月14日我局执法人员制作的调查询问笔录，证明我局执法人员的执法检查、调查情况；</w:t>
      </w:r>
    </w:p>
    <w:p w14:paraId="3C2512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2、2025年7月8日我局执法人员制作的现场照片（图片/视频），证明你单位存在夜间在城市建成区内进行产生环境噪声的建筑施工作业的行为；</w:t>
      </w:r>
    </w:p>
    <w:p w14:paraId="701E5E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 2025年7月14日你单位提供的营业执照复印件、法定代表人(负责人)身份证明书、身份证复印件、授权委托书等材料，证明你单位的主体适格；</w:t>
      </w:r>
    </w:p>
    <w:p w14:paraId="1749B5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4、2025年7月14日你单位提供的结构劳务合同、中标通知书等材料，证明你单位为国家技术标准创新基地项目（深圳）施工总承包工程一结构劳务工程的分包施工单位；</w:t>
      </w:r>
    </w:p>
    <w:p w14:paraId="1B7B833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3425D0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A4BAD1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B5FB8E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983FDE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1CEF74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347E77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720EF9F">
      <w:pPr>
        <w:pStyle w:val="3"/>
        <w:rPr>
          <w:rFonts w:hint="eastAsia"/>
          <w:highlight w:val="none"/>
        </w:rPr>
      </w:pPr>
    </w:p>
    <w:p w14:paraId="20546F2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35710C8">
      <w:pPr>
        <w:pStyle w:val="3"/>
        <w:rPr>
          <w:rFonts w:hint="eastAsia"/>
          <w:highlight w:val="none"/>
        </w:rPr>
      </w:pPr>
    </w:p>
    <w:p w14:paraId="4278A99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24614D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FD24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2BEF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C2BEF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8E5F4A"/>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FFCEB7"/>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1412</Characters>
  <Lines>0</Lines>
  <Paragraphs>0</Paragraphs>
  <TotalTime>0</TotalTime>
  <ScaleCrop>false</ScaleCrop>
  <LinksUpToDate>false</LinksUpToDate>
  <CharactersWithSpaces>1725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2025-08-22T07:16:20Z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